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3F02D776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D85948">
        <w:rPr>
          <w:rFonts w:cs="Arial"/>
          <w:noProof/>
          <w:sz w:val="22"/>
          <w:szCs w:val="22"/>
        </w:rPr>
        <w:t>944-FUL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55B12185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1-09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D85948">
            <w:rPr>
              <w:rFonts w:cs="Arial"/>
              <w:noProof/>
              <w:sz w:val="22"/>
              <w:szCs w:val="22"/>
            </w:rPr>
            <w:t>09 January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7F5DA9B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1-10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D85948">
            <w:rPr>
              <w:rFonts w:cs="Arial"/>
              <w:noProof/>
              <w:sz w:val="22"/>
              <w:szCs w:val="22"/>
            </w:rPr>
            <w:t>10 January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E790075" w14:textId="43A50518" w:rsidR="00E60246" w:rsidRPr="00D85948" w:rsidRDefault="00D85948" w:rsidP="00E60246">
      <w:pPr>
        <w:autoSpaceDE w:val="0"/>
        <w:autoSpaceDN w:val="0"/>
        <w:adjustRightInd w:val="0"/>
        <w:rPr>
          <w:b/>
          <w:bCs/>
        </w:rPr>
      </w:pPr>
      <w:r w:rsidRPr="00D85948">
        <w:rPr>
          <w:b/>
          <w:bCs/>
        </w:rPr>
        <w:t>Erection of single storey extension to existing petrol station, installation of three jet washes to replace existing, air/water and vac unit, and associated surfacing, parking and landscaping</w:t>
      </w:r>
    </w:p>
    <w:p w14:paraId="1EA88C18" w14:textId="77777777" w:rsidR="00D85948" w:rsidRPr="00E60246" w:rsidRDefault="00D85948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17522FD2" w:rsidR="00D85948" w:rsidRDefault="007065EE" w:rsidP="00D85948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D85948">
        <w:rPr>
          <w:rFonts w:eastAsiaTheme="minorHAnsi" w:cs="Arial"/>
          <w:sz w:val="22"/>
          <w:szCs w:val="22"/>
        </w:rPr>
        <w:t>e proposals of this application effectively replace an existing facility and will have little noticeable impact upon the surrounding highways in terms of safety or capacity.</w:t>
      </w:r>
    </w:p>
    <w:p w14:paraId="56D9A4A2" w14:textId="47013A45" w:rsidR="00DD1B4E" w:rsidRPr="00D85948" w:rsidRDefault="007065EE" w:rsidP="003E7435">
      <w:pPr>
        <w:spacing w:after="200" w:line="276" w:lineRule="auto"/>
        <w:rPr>
          <w:rStyle w:val="SubtleReference"/>
          <w:rFonts w:eastAsiaTheme="minorHAnsi" w:cs="Arial"/>
          <w:smallCaps w:val="0"/>
          <w:color w:val="auto"/>
          <w:sz w:val="22"/>
          <w:szCs w:val="22"/>
          <w:u w:val="none"/>
        </w:rPr>
      </w:pPr>
      <w:proofErr w:type="gramStart"/>
      <w:r>
        <w:rPr>
          <w:rFonts w:eastAsiaTheme="minorHAnsi" w:cs="Arial"/>
          <w:sz w:val="22"/>
          <w:szCs w:val="22"/>
        </w:rPr>
        <w:t>.</w:t>
      </w:r>
      <w:r w:rsidR="0013101D"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</w:t>
      </w:r>
      <w:proofErr w:type="gramEnd"/>
      <w:r w:rsidR="0013101D">
        <w:rPr>
          <w:rStyle w:val="SubtleReference"/>
          <w:rFonts w:eastAsiaTheme="minorHAnsi" w:cs="Arial"/>
          <w:color w:val="1F497D" w:themeColor="text2"/>
          <w:sz w:val="22"/>
          <w:szCs w:val="22"/>
        </w:rPr>
        <w:t xml:space="preserve">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15AF04EC" w:rsidR="006C26EE" w:rsidRDefault="00D85948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 to this development as proposed.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5E5D8923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D85948">
        <w:rPr>
          <w:rFonts w:cs="Arial"/>
          <w:sz w:val="22"/>
          <w:szCs w:val="22"/>
        </w:rPr>
        <w:t>10/10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77419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85948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352993"/>
    <w:rsid w:val="00877419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3</TotalTime>
  <Pages>1</Pages>
  <Words>111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2025-10-10T09:11:00Z</dcterms:created>
  <dcterms:modified xsi:type="dcterms:W3CDTF">2025-10-10T09:11:00Z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