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Look w:val="04A0" w:firstRow="1" w:lastRow="0" w:firstColumn="1" w:lastColumn="0" w:noHBand="0" w:noVBand="1"/>
      </w:tblPr>
      <w:tblGrid>
        <w:gridCol w:w="3463"/>
        <w:gridCol w:w="5059"/>
      </w:tblGrid>
      <w:tr w:rsidR="00EB015F" w:rsidRPr="000D6775" w14:paraId="5721359C" w14:textId="77777777" w:rsidTr="00301811">
        <w:tc>
          <w:tcPr>
            <w:tcW w:w="3463" w:type="dxa"/>
          </w:tcPr>
          <w:p w14:paraId="62C34150" w14:textId="77777777" w:rsidR="00EB015F" w:rsidRPr="00EF529C" w:rsidRDefault="00EB015F" w:rsidP="00301811">
            <w:pPr>
              <w:rPr>
                <w:rFonts w:ascii="Arial" w:hAnsi="Arial" w:cs="Arial"/>
                <w:sz w:val="28"/>
                <w:szCs w:val="28"/>
              </w:rPr>
            </w:pPr>
            <w:r w:rsidRPr="00EF529C">
              <w:rPr>
                <w:rFonts w:ascii="Arial" w:hAnsi="Arial" w:cs="Arial"/>
                <w:b/>
                <w:sz w:val="28"/>
                <w:szCs w:val="28"/>
              </w:rPr>
              <w:t xml:space="preserve">Application Number:  </w:t>
            </w:r>
          </w:p>
        </w:tc>
        <w:tc>
          <w:tcPr>
            <w:tcW w:w="5059" w:type="dxa"/>
          </w:tcPr>
          <w:p w14:paraId="77AD8701" w14:textId="77777777" w:rsidR="00EB015F" w:rsidRPr="00DF2DAF" w:rsidRDefault="00612B9B" w:rsidP="00301811">
            <w:pPr>
              <w:tabs>
                <w:tab w:val="center" w:pos="5382"/>
              </w:tabs>
              <w:rPr>
                <w:rFonts w:ascii="Arial" w:hAnsi="Arial" w:cs="Arial"/>
                <w:sz w:val="22"/>
                <w:szCs w:val="22"/>
              </w:rPr>
            </w:pPr>
            <w:r w:rsidRPr="00612B9B">
              <w:rPr>
                <w:rFonts w:ascii="Arial" w:hAnsi="Arial" w:cs="Arial"/>
                <w:sz w:val="22"/>
                <w:szCs w:val="22"/>
              </w:rPr>
              <w:t>24/00971/HOUS</w:t>
            </w:r>
          </w:p>
        </w:tc>
      </w:tr>
      <w:tr w:rsidR="00EB015F" w:rsidRPr="000D6775" w14:paraId="353E4890" w14:textId="77777777" w:rsidTr="00301811">
        <w:tc>
          <w:tcPr>
            <w:tcW w:w="3463" w:type="dxa"/>
            <w:hideMark/>
          </w:tcPr>
          <w:p w14:paraId="30129271" w14:textId="77777777" w:rsidR="00EB015F" w:rsidRPr="000D6775" w:rsidRDefault="00EB015F" w:rsidP="00301811">
            <w:pPr>
              <w:rPr>
                <w:rFonts w:ascii="Arial" w:hAnsi="Arial" w:cs="Arial"/>
                <w:b/>
                <w:sz w:val="22"/>
                <w:szCs w:val="22"/>
              </w:rPr>
            </w:pPr>
            <w:r w:rsidRPr="000D6775">
              <w:rPr>
                <w:rFonts w:ascii="Arial" w:hAnsi="Arial" w:cs="Arial"/>
                <w:b/>
                <w:sz w:val="22"/>
                <w:szCs w:val="22"/>
              </w:rPr>
              <w:t>Location:</w:t>
            </w:r>
          </w:p>
        </w:tc>
        <w:tc>
          <w:tcPr>
            <w:tcW w:w="5059" w:type="dxa"/>
          </w:tcPr>
          <w:p w14:paraId="5388BAB0" w14:textId="77777777" w:rsidR="00612B9B" w:rsidRPr="00612B9B" w:rsidRDefault="00612B9B" w:rsidP="00612B9B">
            <w:pPr>
              <w:tabs>
                <w:tab w:val="center" w:pos="5382"/>
              </w:tabs>
              <w:rPr>
                <w:rFonts w:ascii="Arial" w:hAnsi="Arial" w:cs="Arial"/>
                <w:sz w:val="22"/>
                <w:szCs w:val="22"/>
              </w:rPr>
            </w:pPr>
            <w:r w:rsidRPr="00612B9B">
              <w:rPr>
                <w:rFonts w:ascii="Arial" w:hAnsi="Arial" w:cs="Arial"/>
                <w:sz w:val="22"/>
                <w:szCs w:val="22"/>
              </w:rPr>
              <w:t xml:space="preserve">10 </w:t>
            </w:r>
            <w:proofErr w:type="spellStart"/>
            <w:r w:rsidRPr="00612B9B">
              <w:rPr>
                <w:rFonts w:ascii="Arial" w:hAnsi="Arial" w:cs="Arial"/>
                <w:sz w:val="22"/>
                <w:szCs w:val="22"/>
              </w:rPr>
              <w:t>Cliftonville</w:t>
            </w:r>
            <w:proofErr w:type="spellEnd"/>
            <w:r w:rsidRPr="00612B9B">
              <w:rPr>
                <w:rFonts w:ascii="Arial" w:hAnsi="Arial" w:cs="Arial"/>
                <w:sz w:val="22"/>
                <w:szCs w:val="22"/>
              </w:rPr>
              <w:t xml:space="preserve"> Road</w:t>
            </w:r>
          </w:p>
          <w:p w14:paraId="3F6ED046" w14:textId="77777777" w:rsidR="00612B9B" w:rsidRPr="00612B9B" w:rsidRDefault="00612B9B" w:rsidP="00612B9B">
            <w:pPr>
              <w:tabs>
                <w:tab w:val="center" w:pos="5382"/>
              </w:tabs>
              <w:rPr>
                <w:rFonts w:ascii="Arial" w:hAnsi="Arial" w:cs="Arial"/>
                <w:sz w:val="22"/>
                <w:szCs w:val="22"/>
              </w:rPr>
            </w:pPr>
            <w:proofErr w:type="spellStart"/>
            <w:r w:rsidRPr="00612B9B">
              <w:rPr>
                <w:rFonts w:ascii="Arial" w:hAnsi="Arial" w:cs="Arial"/>
                <w:sz w:val="22"/>
                <w:szCs w:val="22"/>
              </w:rPr>
              <w:t>Rochdale</w:t>
            </w:r>
            <w:proofErr w:type="spellEnd"/>
          </w:p>
          <w:p w14:paraId="1938DB35" w14:textId="77777777" w:rsidR="00EB015F" w:rsidRPr="000D6775" w:rsidRDefault="00612B9B" w:rsidP="00612B9B">
            <w:pPr>
              <w:tabs>
                <w:tab w:val="center" w:pos="5382"/>
              </w:tabs>
              <w:rPr>
                <w:rFonts w:ascii="Arial" w:hAnsi="Arial" w:cs="Arial"/>
                <w:sz w:val="22"/>
                <w:szCs w:val="22"/>
              </w:rPr>
            </w:pPr>
            <w:r w:rsidRPr="00612B9B">
              <w:rPr>
                <w:rFonts w:ascii="Arial" w:hAnsi="Arial" w:cs="Arial"/>
                <w:sz w:val="22"/>
                <w:szCs w:val="22"/>
              </w:rPr>
              <w:t>OL16 4SG</w:t>
            </w:r>
          </w:p>
        </w:tc>
      </w:tr>
      <w:tr w:rsidR="00EB015F" w:rsidRPr="000D6775" w14:paraId="74CE6E9E" w14:textId="77777777" w:rsidTr="00301811">
        <w:tc>
          <w:tcPr>
            <w:tcW w:w="3463" w:type="dxa"/>
            <w:hideMark/>
          </w:tcPr>
          <w:p w14:paraId="31727AA7" w14:textId="77777777" w:rsidR="00EB015F" w:rsidRPr="000D6775" w:rsidRDefault="00EB015F" w:rsidP="00301811">
            <w:pPr>
              <w:rPr>
                <w:rFonts w:ascii="Arial" w:hAnsi="Arial" w:cs="Arial"/>
                <w:b/>
                <w:sz w:val="22"/>
                <w:szCs w:val="22"/>
              </w:rPr>
            </w:pPr>
            <w:r w:rsidRPr="000D6775">
              <w:rPr>
                <w:rFonts w:ascii="Arial" w:hAnsi="Arial" w:cs="Arial"/>
                <w:b/>
                <w:sz w:val="22"/>
                <w:szCs w:val="22"/>
              </w:rPr>
              <w:t>Proposal:</w:t>
            </w:r>
          </w:p>
        </w:tc>
        <w:tc>
          <w:tcPr>
            <w:tcW w:w="5059" w:type="dxa"/>
          </w:tcPr>
          <w:p w14:paraId="0FD8374E" w14:textId="77777777" w:rsidR="00EB015F" w:rsidRPr="000D6775" w:rsidRDefault="00612B9B" w:rsidP="00301811">
            <w:pPr>
              <w:rPr>
                <w:rFonts w:ascii="Arial" w:hAnsi="Arial" w:cs="Arial"/>
                <w:sz w:val="22"/>
                <w:szCs w:val="22"/>
              </w:rPr>
            </w:pPr>
            <w:r w:rsidRPr="00612B9B">
              <w:rPr>
                <w:rFonts w:ascii="Arial" w:hAnsi="Arial" w:cs="Arial"/>
                <w:sz w:val="22"/>
                <w:szCs w:val="22"/>
              </w:rPr>
              <w:t xml:space="preserve">Single </w:t>
            </w:r>
            <w:proofErr w:type="spellStart"/>
            <w:r w:rsidRPr="00612B9B">
              <w:rPr>
                <w:rFonts w:ascii="Arial" w:hAnsi="Arial" w:cs="Arial"/>
                <w:sz w:val="22"/>
                <w:szCs w:val="22"/>
              </w:rPr>
              <w:t>Storey</w:t>
            </w:r>
            <w:proofErr w:type="spellEnd"/>
            <w:r w:rsidRPr="00612B9B">
              <w:rPr>
                <w:rFonts w:ascii="Arial" w:hAnsi="Arial" w:cs="Arial"/>
                <w:sz w:val="22"/>
                <w:szCs w:val="22"/>
              </w:rPr>
              <w:t xml:space="preserve"> Side Extension</w:t>
            </w:r>
          </w:p>
        </w:tc>
      </w:tr>
      <w:tr w:rsidR="00EB015F" w:rsidRPr="000D6775" w14:paraId="75A09050" w14:textId="77777777" w:rsidTr="00301811">
        <w:tc>
          <w:tcPr>
            <w:tcW w:w="3463" w:type="dxa"/>
          </w:tcPr>
          <w:p w14:paraId="2E76A7F3" w14:textId="77777777" w:rsidR="00EB015F" w:rsidRPr="00556369" w:rsidRDefault="00EB015F" w:rsidP="00301811">
            <w:pPr>
              <w:rPr>
                <w:rFonts w:ascii="Arial" w:hAnsi="Arial" w:cs="Arial"/>
                <w:b/>
                <w:sz w:val="22"/>
                <w:szCs w:val="22"/>
              </w:rPr>
            </w:pPr>
            <w:r w:rsidRPr="00556369">
              <w:rPr>
                <w:rFonts w:ascii="Arial" w:hAnsi="Arial" w:cs="Arial"/>
                <w:b/>
                <w:sz w:val="22"/>
                <w:szCs w:val="22"/>
              </w:rPr>
              <w:t>Applicant:</w:t>
            </w:r>
          </w:p>
        </w:tc>
        <w:tc>
          <w:tcPr>
            <w:tcW w:w="5059" w:type="dxa"/>
          </w:tcPr>
          <w:p w14:paraId="1915D532" w14:textId="77777777" w:rsidR="00EB015F" w:rsidRPr="00556369" w:rsidRDefault="00612B9B" w:rsidP="00301811">
            <w:pPr>
              <w:rPr>
                <w:rFonts w:ascii="Arial" w:hAnsi="Arial" w:cs="Arial"/>
                <w:sz w:val="22"/>
                <w:szCs w:val="22"/>
              </w:rPr>
            </w:pPr>
            <w:proofErr w:type="spellStart"/>
            <w:r>
              <w:rPr>
                <w:rFonts w:ascii="Arial" w:hAnsi="Arial" w:cs="Arial"/>
                <w:sz w:val="22"/>
                <w:szCs w:val="22"/>
              </w:rPr>
              <w:t>Mr</w:t>
            </w:r>
            <w:proofErr w:type="spellEnd"/>
            <w:r>
              <w:rPr>
                <w:rFonts w:ascii="Arial" w:hAnsi="Arial" w:cs="Arial"/>
                <w:sz w:val="22"/>
                <w:szCs w:val="22"/>
              </w:rPr>
              <w:t xml:space="preserve"> Christopher V</w:t>
            </w:r>
            <w:r w:rsidRPr="00612B9B">
              <w:rPr>
                <w:rFonts w:ascii="Arial" w:hAnsi="Arial" w:cs="Arial"/>
                <w:sz w:val="22"/>
                <w:szCs w:val="22"/>
              </w:rPr>
              <w:t>aughan</w:t>
            </w:r>
          </w:p>
        </w:tc>
      </w:tr>
      <w:tr w:rsidR="00EB015F" w:rsidRPr="000D6775" w14:paraId="3BD16264" w14:textId="77777777" w:rsidTr="00301811">
        <w:tc>
          <w:tcPr>
            <w:tcW w:w="3463" w:type="dxa"/>
            <w:hideMark/>
          </w:tcPr>
          <w:p w14:paraId="2BCD5343" w14:textId="77777777" w:rsidR="00EB015F" w:rsidRPr="000D6775" w:rsidRDefault="00EB015F" w:rsidP="00301811">
            <w:pPr>
              <w:rPr>
                <w:rFonts w:ascii="Arial" w:hAnsi="Arial" w:cs="Arial"/>
                <w:b/>
                <w:sz w:val="22"/>
                <w:szCs w:val="22"/>
              </w:rPr>
            </w:pPr>
            <w:r w:rsidRPr="000D6775">
              <w:rPr>
                <w:rFonts w:ascii="Arial" w:hAnsi="Arial" w:cs="Arial"/>
                <w:b/>
                <w:sz w:val="22"/>
                <w:szCs w:val="22"/>
              </w:rPr>
              <w:t>Case Officer:</w:t>
            </w:r>
          </w:p>
        </w:tc>
        <w:tc>
          <w:tcPr>
            <w:tcW w:w="5059" w:type="dxa"/>
            <w:hideMark/>
          </w:tcPr>
          <w:p w14:paraId="7EFFF11A" w14:textId="77777777" w:rsidR="00EB015F" w:rsidRPr="000D6775" w:rsidRDefault="00EB015F" w:rsidP="00301811">
            <w:pPr>
              <w:rPr>
                <w:rFonts w:ascii="Arial" w:hAnsi="Arial" w:cs="Arial"/>
                <w:sz w:val="22"/>
                <w:szCs w:val="22"/>
              </w:rPr>
            </w:pPr>
            <w:r>
              <w:rPr>
                <w:rFonts w:ascii="Arial" w:hAnsi="Arial" w:cs="Arial"/>
                <w:sz w:val="22"/>
                <w:szCs w:val="22"/>
              </w:rPr>
              <w:t>Aimee Bovaird</w:t>
            </w:r>
          </w:p>
        </w:tc>
      </w:tr>
      <w:tr w:rsidR="00EB015F" w:rsidRPr="000D6775" w14:paraId="7A85009F" w14:textId="77777777" w:rsidTr="00301811">
        <w:tc>
          <w:tcPr>
            <w:tcW w:w="3463" w:type="dxa"/>
            <w:shd w:val="pct20" w:color="auto" w:fill="auto"/>
            <w:hideMark/>
          </w:tcPr>
          <w:p w14:paraId="6AB85830" w14:textId="77777777" w:rsidR="00EB015F" w:rsidRPr="000D6775" w:rsidRDefault="00EB015F" w:rsidP="00301811">
            <w:pPr>
              <w:rPr>
                <w:rFonts w:ascii="Arial" w:hAnsi="Arial" w:cs="Arial"/>
                <w:b/>
                <w:sz w:val="22"/>
                <w:szCs w:val="22"/>
              </w:rPr>
            </w:pPr>
            <w:r w:rsidRPr="000D6775">
              <w:rPr>
                <w:rFonts w:ascii="Arial" w:hAnsi="Arial" w:cs="Arial"/>
                <w:b/>
                <w:sz w:val="22"/>
                <w:szCs w:val="22"/>
              </w:rPr>
              <w:t>Recommendation:</w:t>
            </w:r>
          </w:p>
        </w:tc>
        <w:tc>
          <w:tcPr>
            <w:tcW w:w="5059" w:type="dxa"/>
            <w:shd w:val="pct20" w:color="auto" w:fill="auto"/>
            <w:hideMark/>
          </w:tcPr>
          <w:p w14:paraId="3D1C1CAD" w14:textId="77777777" w:rsidR="00EB015F" w:rsidRPr="00113F21" w:rsidRDefault="00EB015F" w:rsidP="00301811">
            <w:pPr>
              <w:rPr>
                <w:rFonts w:ascii="Arial" w:hAnsi="Arial" w:cs="Arial"/>
                <w:b/>
                <w:sz w:val="22"/>
                <w:szCs w:val="22"/>
              </w:rPr>
            </w:pPr>
            <w:r w:rsidRPr="00113F21">
              <w:rPr>
                <w:rFonts w:ascii="Arial" w:hAnsi="Arial" w:cs="Arial"/>
                <w:b/>
                <w:sz w:val="22"/>
              </w:rPr>
              <w:t>Grant subject to conditions</w:t>
            </w:r>
          </w:p>
        </w:tc>
      </w:tr>
    </w:tbl>
    <w:p w14:paraId="5B75C38E" w14:textId="77777777" w:rsidR="00EB015F" w:rsidRPr="000D6775" w:rsidRDefault="00EB015F" w:rsidP="00EB015F">
      <w:pPr>
        <w:rPr>
          <w:rFonts w:ascii="Arial" w:hAnsi="Arial" w:cs="Arial"/>
          <w:b/>
          <w:sz w:val="22"/>
          <w:szCs w:val="22"/>
          <w:lang w:eastAsia="en-US"/>
        </w:rPr>
      </w:pPr>
    </w:p>
    <w:tbl>
      <w:tblPr>
        <w:tblStyle w:val="TableGrid"/>
        <w:tblW w:w="0" w:type="auto"/>
        <w:tblInd w:w="0" w:type="dxa"/>
        <w:tblLook w:val="01E0" w:firstRow="1" w:lastRow="1" w:firstColumn="1" w:lastColumn="1" w:noHBand="0" w:noVBand="0"/>
      </w:tblPr>
      <w:tblGrid>
        <w:gridCol w:w="633"/>
        <w:gridCol w:w="7272"/>
        <w:gridCol w:w="567"/>
      </w:tblGrid>
      <w:tr w:rsidR="00EB015F" w:rsidRPr="00330A0A" w14:paraId="2A967E8B" w14:textId="77777777" w:rsidTr="00301811">
        <w:trPr>
          <w:trHeight w:val="506"/>
        </w:trPr>
        <w:tc>
          <w:tcPr>
            <w:tcW w:w="633" w:type="dxa"/>
            <w:vMerge w:val="restart"/>
            <w:shd w:val="clear" w:color="auto" w:fill="C0C0C0"/>
            <w:textDirection w:val="btLr"/>
            <w:hideMark/>
          </w:tcPr>
          <w:p w14:paraId="4FDBF8B9" w14:textId="77777777" w:rsidR="00EB015F" w:rsidRPr="007530AA" w:rsidRDefault="00EB015F" w:rsidP="00301811">
            <w:pPr>
              <w:jc w:val="center"/>
              <w:rPr>
                <w:rFonts w:ascii="Arial" w:hAnsi="Arial" w:cs="Arial"/>
                <w:b/>
                <w:sz w:val="18"/>
                <w:szCs w:val="18"/>
                <w:lang w:val="en-GB"/>
              </w:rPr>
            </w:pPr>
            <w:r w:rsidRPr="007530AA">
              <w:rPr>
                <w:rFonts w:ascii="Arial" w:hAnsi="Arial" w:cs="Arial"/>
                <w:b/>
                <w:sz w:val="18"/>
                <w:szCs w:val="18"/>
                <w:lang w:val="en-GB"/>
              </w:rPr>
              <w:t>DELEGATION</w:t>
            </w:r>
          </w:p>
        </w:tc>
        <w:tc>
          <w:tcPr>
            <w:tcW w:w="7272" w:type="dxa"/>
            <w:hideMark/>
          </w:tcPr>
          <w:p w14:paraId="44E1BEC1" w14:textId="77777777" w:rsidR="00EB015F" w:rsidRPr="00330A0A" w:rsidRDefault="00EB015F" w:rsidP="00301811">
            <w:pPr>
              <w:rPr>
                <w:rFonts w:ascii="Arial" w:hAnsi="Arial" w:cs="Arial"/>
                <w:b/>
                <w:sz w:val="22"/>
                <w:szCs w:val="22"/>
                <w:lang w:val="en-GB"/>
              </w:rPr>
            </w:pPr>
            <w:r w:rsidRPr="00330A0A">
              <w:rPr>
                <w:rFonts w:ascii="Arial" w:hAnsi="Arial" w:cs="Arial"/>
                <w:b/>
                <w:sz w:val="22"/>
                <w:szCs w:val="22"/>
                <w:lang w:val="en-GB"/>
              </w:rPr>
              <w:t>Applicant a Council Member or officer?</w:t>
            </w:r>
          </w:p>
        </w:tc>
        <w:tc>
          <w:tcPr>
            <w:tcW w:w="567" w:type="dxa"/>
            <w:shd w:val="clear" w:color="auto" w:fill="CCCCCC"/>
            <w:hideMark/>
          </w:tcPr>
          <w:p w14:paraId="235FBB05" w14:textId="77777777" w:rsidR="00EB015F" w:rsidRPr="00330A0A" w:rsidRDefault="00EB015F" w:rsidP="00301811">
            <w:pPr>
              <w:rPr>
                <w:rFonts w:ascii="Arial" w:hAnsi="Arial" w:cs="Arial"/>
                <w:b/>
                <w:sz w:val="22"/>
                <w:szCs w:val="22"/>
                <w:lang w:val="en-GB"/>
              </w:rPr>
            </w:pPr>
            <w:r>
              <w:rPr>
                <w:rFonts w:ascii="Arial" w:hAnsi="Arial" w:cs="Arial"/>
                <w:b/>
                <w:sz w:val="22"/>
                <w:szCs w:val="22"/>
                <w:lang w:val="en-GB"/>
              </w:rPr>
              <w:t>N</w:t>
            </w:r>
          </w:p>
        </w:tc>
      </w:tr>
      <w:tr w:rsidR="00EB015F" w:rsidRPr="00330A0A" w14:paraId="2063E51E" w14:textId="77777777" w:rsidTr="00301811">
        <w:trPr>
          <w:trHeight w:val="556"/>
        </w:trPr>
        <w:tc>
          <w:tcPr>
            <w:tcW w:w="633" w:type="dxa"/>
            <w:vMerge/>
            <w:shd w:val="clear" w:color="auto" w:fill="C0C0C0"/>
            <w:textDirection w:val="btLr"/>
          </w:tcPr>
          <w:p w14:paraId="6A815829" w14:textId="77777777" w:rsidR="00EB015F" w:rsidRPr="00330A0A" w:rsidRDefault="00EB015F" w:rsidP="00301811">
            <w:pPr>
              <w:rPr>
                <w:rFonts w:ascii="Arial" w:hAnsi="Arial" w:cs="Arial"/>
                <w:b/>
                <w:sz w:val="22"/>
                <w:szCs w:val="22"/>
                <w:lang w:val="en-GB"/>
              </w:rPr>
            </w:pPr>
          </w:p>
        </w:tc>
        <w:tc>
          <w:tcPr>
            <w:tcW w:w="7272" w:type="dxa"/>
          </w:tcPr>
          <w:p w14:paraId="7F200989" w14:textId="77777777" w:rsidR="00EB015F" w:rsidRPr="00330A0A" w:rsidRDefault="00EB015F" w:rsidP="00301811">
            <w:pPr>
              <w:rPr>
                <w:rFonts w:ascii="Arial" w:hAnsi="Arial" w:cs="Arial"/>
                <w:b/>
                <w:sz w:val="22"/>
                <w:szCs w:val="22"/>
                <w:lang w:val="en-GB"/>
              </w:rPr>
            </w:pPr>
            <w:r w:rsidRPr="00330A0A">
              <w:rPr>
                <w:rFonts w:ascii="Arial" w:hAnsi="Arial" w:cs="Arial"/>
                <w:b/>
                <w:sz w:val="22"/>
                <w:szCs w:val="22"/>
                <w:lang w:val="en-GB"/>
              </w:rPr>
              <w:t>Contrary to previous decision?</w:t>
            </w:r>
          </w:p>
        </w:tc>
        <w:tc>
          <w:tcPr>
            <w:tcW w:w="567" w:type="dxa"/>
            <w:shd w:val="clear" w:color="auto" w:fill="CCCCCC"/>
          </w:tcPr>
          <w:p w14:paraId="0B1ADB83" w14:textId="77777777" w:rsidR="00EB015F" w:rsidRPr="00330A0A" w:rsidRDefault="00EB015F" w:rsidP="00301811">
            <w:pPr>
              <w:rPr>
                <w:rFonts w:ascii="Arial" w:hAnsi="Arial" w:cs="Arial"/>
                <w:b/>
                <w:sz w:val="22"/>
                <w:szCs w:val="22"/>
                <w:lang w:val="en-GB"/>
              </w:rPr>
            </w:pPr>
            <w:r>
              <w:rPr>
                <w:rFonts w:ascii="Arial" w:hAnsi="Arial" w:cs="Arial"/>
                <w:b/>
                <w:sz w:val="22"/>
                <w:szCs w:val="22"/>
                <w:lang w:val="en-GB"/>
              </w:rPr>
              <w:t>N</w:t>
            </w:r>
          </w:p>
        </w:tc>
      </w:tr>
      <w:tr w:rsidR="00EB015F" w:rsidRPr="00330A0A" w14:paraId="42101EBE" w14:textId="77777777" w:rsidTr="00301811">
        <w:trPr>
          <w:trHeight w:val="550"/>
        </w:trPr>
        <w:tc>
          <w:tcPr>
            <w:tcW w:w="0" w:type="auto"/>
            <w:vMerge/>
            <w:vAlign w:val="center"/>
            <w:hideMark/>
          </w:tcPr>
          <w:p w14:paraId="3359700A" w14:textId="77777777" w:rsidR="00EB015F" w:rsidRPr="00330A0A" w:rsidRDefault="00EB015F" w:rsidP="00301811">
            <w:pPr>
              <w:rPr>
                <w:rFonts w:ascii="Arial" w:hAnsi="Arial" w:cs="Arial"/>
                <w:b/>
                <w:sz w:val="22"/>
                <w:szCs w:val="22"/>
                <w:lang w:val="en-GB"/>
              </w:rPr>
            </w:pPr>
          </w:p>
        </w:tc>
        <w:tc>
          <w:tcPr>
            <w:tcW w:w="7272" w:type="dxa"/>
          </w:tcPr>
          <w:p w14:paraId="092BF5B2" w14:textId="77777777" w:rsidR="00EB015F" w:rsidRPr="00330A0A" w:rsidRDefault="00EB015F" w:rsidP="00301811">
            <w:pPr>
              <w:rPr>
                <w:rFonts w:ascii="Arial" w:hAnsi="Arial" w:cs="Arial"/>
                <w:b/>
                <w:sz w:val="22"/>
                <w:szCs w:val="22"/>
                <w:lang w:val="en-GB"/>
              </w:rPr>
            </w:pPr>
            <w:r w:rsidRPr="00330A0A">
              <w:rPr>
                <w:rFonts w:ascii="Arial" w:hAnsi="Arial" w:cs="Arial"/>
                <w:b/>
                <w:sz w:val="22"/>
                <w:szCs w:val="22"/>
                <w:lang w:val="en-GB"/>
              </w:rPr>
              <w:t>Called in</w:t>
            </w:r>
            <w:r>
              <w:rPr>
                <w:rFonts w:ascii="Arial" w:hAnsi="Arial" w:cs="Arial"/>
                <w:b/>
                <w:sz w:val="22"/>
                <w:szCs w:val="22"/>
                <w:lang w:val="en-GB"/>
              </w:rPr>
              <w:t xml:space="preserve"> by Ward Member</w:t>
            </w:r>
            <w:r w:rsidRPr="00330A0A">
              <w:rPr>
                <w:rFonts w:ascii="Arial" w:hAnsi="Arial" w:cs="Arial"/>
                <w:b/>
                <w:sz w:val="22"/>
                <w:szCs w:val="22"/>
                <w:lang w:val="en-GB"/>
              </w:rPr>
              <w:t>?</w:t>
            </w:r>
          </w:p>
        </w:tc>
        <w:tc>
          <w:tcPr>
            <w:tcW w:w="567" w:type="dxa"/>
            <w:shd w:val="clear" w:color="auto" w:fill="CCCCCC"/>
          </w:tcPr>
          <w:p w14:paraId="767D5AC5" w14:textId="77777777" w:rsidR="00EB015F" w:rsidRPr="00330A0A" w:rsidRDefault="00EB015F" w:rsidP="00301811">
            <w:pPr>
              <w:rPr>
                <w:rFonts w:ascii="Arial" w:hAnsi="Arial" w:cs="Arial"/>
                <w:b/>
                <w:sz w:val="22"/>
                <w:szCs w:val="22"/>
                <w:lang w:val="en-GB"/>
              </w:rPr>
            </w:pPr>
            <w:r>
              <w:rPr>
                <w:rFonts w:ascii="Arial" w:hAnsi="Arial" w:cs="Arial"/>
                <w:b/>
                <w:sz w:val="22"/>
                <w:szCs w:val="22"/>
                <w:lang w:val="en-GB"/>
              </w:rPr>
              <w:t>N</w:t>
            </w:r>
          </w:p>
        </w:tc>
      </w:tr>
    </w:tbl>
    <w:p w14:paraId="7F783D81" w14:textId="77777777" w:rsidR="00EB015F" w:rsidRPr="007530AA" w:rsidRDefault="00EB015F" w:rsidP="00EB015F">
      <w:pPr>
        <w:rPr>
          <w:rFonts w:ascii="Arial" w:hAnsi="Arial" w:cs="Arial"/>
          <w:sz w:val="22"/>
          <w:szCs w:val="22"/>
          <w:lang w:eastAsia="en-US"/>
        </w:rPr>
      </w:pPr>
    </w:p>
    <w:p w14:paraId="42DC7FF0" w14:textId="77777777" w:rsidR="00EB015F" w:rsidRDefault="00EB015F" w:rsidP="00EB015F">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s>
        <w:jc w:val="both"/>
        <w:rPr>
          <w:rFonts w:ascii="Arial" w:hAnsi="Arial" w:cs="Arial"/>
          <w:snapToGrid w:val="0"/>
          <w:sz w:val="22"/>
          <w:szCs w:val="22"/>
        </w:rPr>
      </w:pPr>
      <w:r>
        <w:rPr>
          <w:rFonts w:ascii="Arial" w:hAnsi="Arial" w:cs="Arial"/>
          <w:snapToGrid w:val="0"/>
          <w:sz w:val="22"/>
          <w:szCs w:val="22"/>
        </w:rPr>
        <w:t>By indicating that the development proposal complies with relevant national and local policy and the ‘</w:t>
      </w:r>
      <w:r w:rsidRPr="004A5996">
        <w:rPr>
          <w:rFonts w:ascii="Arial" w:hAnsi="Arial" w:cs="Arial"/>
          <w:snapToGrid w:val="0"/>
          <w:sz w:val="22"/>
          <w:szCs w:val="22"/>
        </w:rPr>
        <w:t>Guidelines and Standards for Residential Development</w:t>
      </w:r>
      <w:r>
        <w:rPr>
          <w:rFonts w:ascii="Arial" w:hAnsi="Arial" w:cs="Arial"/>
          <w:snapToGrid w:val="0"/>
          <w:sz w:val="22"/>
          <w:szCs w:val="22"/>
        </w:rPr>
        <w:t>’</w:t>
      </w:r>
      <w:r w:rsidRPr="004A5996">
        <w:rPr>
          <w:rFonts w:ascii="Arial" w:hAnsi="Arial" w:cs="Arial"/>
          <w:snapToGrid w:val="0"/>
          <w:sz w:val="22"/>
          <w:szCs w:val="22"/>
        </w:rPr>
        <w:t xml:space="preserve"> </w:t>
      </w:r>
      <w:r>
        <w:rPr>
          <w:rFonts w:ascii="Arial" w:hAnsi="Arial" w:cs="Arial"/>
          <w:snapToGrid w:val="0"/>
          <w:sz w:val="22"/>
          <w:szCs w:val="22"/>
        </w:rPr>
        <w:t>Supplementary Planning Document, the planning officer is taking into account the information submitted with the application, any previous relevant applications, observations during the site visit, any comments received in connection with the application and any other considerations which are material to the decision.</w:t>
      </w:r>
    </w:p>
    <w:p w14:paraId="2025009E" w14:textId="7307C60D" w:rsidR="00EB015F" w:rsidRDefault="00EB015F" w:rsidP="00EB015F">
      <w:pPr>
        <w:rPr>
          <w:rFonts w:ascii="Arial" w:hAnsi="Arial" w:cs="Arial"/>
          <w:sz w:val="22"/>
          <w:szCs w:val="22"/>
        </w:rPr>
      </w:pPr>
    </w:p>
    <w:p w14:paraId="46956C7D" w14:textId="77777777" w:rsidR="00EB015F" w:rsidRPr="000D6775" w:rsidRDefault="00EB015F" w:rsidP="00EB015F">
      <w:pPr>
        <w:rPr>
          <w:rFonts w:ascii="Arial" w:hAnsi="Arial" w:cs="Arial"/>
          <w:b/>
          <w:sz w:val="22"/>
          <w:szCs w:val="22"/>
          <w:u w:val="single"/>
        </w:rPr>
      </w:pPr>
      <w:r w:rsidRPr="000D6775">
        <w:rPr>
          <w:rFonts w:ascii="Arial" w:hAnsi="Arial" w:cs="Arial"/>
          <w:b/>
          <w:sz w:val="22"/>
          <w:szCs w:val="22"/>
          <w:u w:val="single"/>
        </w:rPr>
        <w:t>Policy</w:t>
      </w:r>
    </w:p>
    <w:p w14:paraId="6D6FCF00" w14:textId="77777777" w:rsidR="00EB015F" w:rsidRDefault="00EB015F" w:rsidP="00EB015F">
      <w:pPr>
        <w:rPr>
          <w:rFonts w:ascii="Arial" w:hAnsi="Arial" w:cs="Arial"/>
          <w:b/>
          <w:sz w:val="22"/>
          <w:szCs w:val="22"/>
        </w:rPr>
      </w:pPr>
    </w:p>
    <w:p w14:paraId="756519CC" w14:textId="77777777" w:rsidR="00EB015F" w:rsidRPr="000D6775" w:rsidRDefault="00EB015F" w:rsidP="00EB015F">
      <w:pPr>
        <w:rPr>
          <w:rFonts w:ascii="Arial" w:hAnsi="Arial" w:cs="Arial"/>
          <w:b/>
          <w:sz w:val="22"/>
          <w:szCs w:val="22"/>
        </w:rPr>
      </w:pPr>
      <w:r>
        <w:rPr>
          <w:rFonts w:ascii="Arial" w:hAnsi="Arial" w:cs="Arial"/>
          <w:b/>
          <w:sz w:val="22"/>
          <w:szCs w:val="22"/>
        </w:rPr>
        <w:t>National</w:t>
      </w:r>
    </w:p>
    <w:p w14:paraId="429BAF67" w14:textId="38FF5D90" w:rsidR="00EB015F" w:rsidRPr="000D6775" w:rsidRDefault="00EB015F" w:rsidP="00EB015F">
      <w:pPr>
        <w:jc w:val="both"/>
        <w:rPr>
          <w:rFonts w:ascii="Arial" w:hAnsi="Arial" w:cs="Arial"/>
          <w:sz w:val="22"/>
          <w:szCs w:val="22"/>
        </w:rPr>
      </w:pPr>
      <w:r w:rsidRPr="00344D39">
        <w:rPr>
          <w:rFonts w:ascii="Arial" w:hAnsi="Arial" w:cs="Arial"/>
          <w:sz w:val="22"/>
          <w:szCs w:val="22"/>
        </w:rPr>
        <w:t>National Planning Policy Framework (NPPF)</w:t>
      </w:r>
      <w:r>
        <w:rPr>
          <w:rFonts w:ascii="Arial" w:hAnsi="Arial" w:cs="Arial"/>
          <w:sz w:val="22"/>
          <w:szCs w:val="22"/>
        </w:rPr>
        <w:t xml:space="preserve"> </w:t>
      </w:r>
    </w:p>
    <w:p w14:paraId="69A4EBD7" w14:textId="0D9CCB72" w:rsidR="00EB015F" w:rsidRDefault="00EB015F" w:rsidP="00EB015F">
      <w:pPr>
        <w:jc w:val="both"/>
        <w:rPr>
          <w:rFonts w:ascii="Arial" w:hAnsi="Arial" w:cs="Arial"/>
          <w:sz w:val="22"/>
          <w:szCs w:val="22"/>
        </w:rPr>
      </w:pPr>
      <w:r w:rsidRPr="00344D39">
        <w:rPr>
          <w:rFonts w:ascii="Arial" w:hAnsi="Arial" w:cs="Arial"/>
          <w:sz w:val="22"/>
          <w:szCs w:val="22"/>
        </w:rPr>
        <w:t>National Planning Practice Guidance (NPPG)</w:t>
      </w:r>
    </w:p>
    <w:p w14:paraId="53357BFA" w14:textId="45E1FC10" w:rsidR="00325CA3" w:rsidRDefault="00325CA3" w:rsidP="00EB015F">
      <w:pPr>
        <w:jc w:val="both"/>
        <w:rPr>
          <w:rFonts w:ascii="Arial" w:hAnsi="Arial" w:cs="Arial"/>
          <w:sz w:val="22"/>
          <w:szCs w:val="22"/>
        </w:rPr>
      </w:pPr>
    </w:p>
    <w:p w14:paraId="098FCE47" w14:textId="6B71E2ED" w:rsidR="00325CA3" w:rsidRPr="004956F6" w:rsidRDefault="00325CA3" w:rsidP="00EB015F">
      <w:pPr>
        <w:jc w:val="both"/>
        <w:rPr>
          <w:rFonts w:ascii="Arial" w:hAnsi="Arial" w:cs="Arial"/>
          <w:sz w:val="22"/>
          <w:szCs w:val="22"/>
          <w:u w:val="single"/>
        </w:rPr>
      </w:pPr>
      <w:r w:rsidRPr="004956F6">
        <w:rPr>
          <w:rFonts w:ascii="Arial" w:hAnsi="Arial" w:cs="Arial"/>
          <w:sz w:val="22"/>
          <w:szCs w:val="22"/>
          <w:u w:val="single"/>
        </w:rPr>
        <w:t xml:space="preserve">Sub-Regional Policy  </w:t>
      </w:r>
    </w:p>
    <w:p w14:paraId="0B1B8C2C" w14:textId="3ADD2104" w:rsidR="004956F6" w:rsidRDefault="004956F6" w:rsidP="00EB015F">
      <w:pPr>
        <w:jc w:val="both"/>
        <w:rPr>
          <w:rFonts w:ascii="Arial" w:hAnsi="Arial" w:cs="Arial"/>
          <w:sz w:val="22"/>
          <w:szCs w:val="22"/>
        </w:rPr>
      </w:pPr>
    </w:p>
    <w:p w14:paraId="504876A9" w14:textId="60D2F563" w:rsidR="004956F6" w:rsidRDefault="004956F6" w:rsidP="00EB015F">
      <w:pPr>
        <w:jc w:val="both"/>
        <w:rPr>
          <w:rFonts w:ascii="Arial" w:hAnsi="Arial" w:cs="Arial"/>
          <w:sz w:val="22"/>
          <w:szCs w:val="22"/>
        </w:rPr>
      </w:pPr>
      <w:r>
        <w:rPr>
          <w:rFonts w:ascii="Arial" w:hAnsi="Arial" w:cs="Arial"/>
          <w:sz w:val="22"/>
          <w:szCs w:val="22"/>
        </w:rPr>
        <w:t xml:space="preserve">Places </w:t>
      </w:r>
      <w:proofErr w:type="gramStart"/>
      <w:r>
        <w:rPr>
          <w:rFonts w:ascii="Arial" w:hAnsi="Arial" w:cs="Arial"/>
          <w:sz w:val="22"/>
          <w:szCs w:val="22"/>
        </w:rPr>
        <w:t>For</w:t>
      </w:r>
      <w:proofErr w:type="gramEnd"/>
      <w:r>
        <w:rPr>
          <w:rFonts w:ascii="Arial" w:hAnsi="Arial" w:cs="Arial"/>
          <w:sz w:val="22"/>
          <w:szCs w:val="22"/>
        </w:rPr>
        <w:t xml:space="preserve"> Everyone (</w:t>
      </w:r>
      <w:proofErr w:type="spellStart"/>
      <w:r>
        <w:rPr>
          <w:rFonts w:ascii="Arial" w:hAnsi="Arial" w:cs="Arial"/>
          <w:sz w:val="22"/>
          <w:szCs w:val="22"/>
        </w:rPr>
        <w:t>PfE</w:t>
      </w:r>
      <w:proofErr w:type="spellEnd"/>
      <w:r>
        <w:rPr>
          <w:rFonts w:ascii="Arial" w:hAnsi="Arial" w:cs="Arial"/>
          <w:sz w:val="22"/>
          <w:szCs w:val="22"/>
        </w:rPr>
        <w:t>)</w:t>
      </w:r>
    </w:p>
    <w:p w14:paraId="181CC5C9" w14:textId="68042920" w:rsidR="004956F6" w:rsidRPr="00344D39" w:rsidRDefault="004956F6" w:rsidP="00EB015F">
      <w:pPr>
        <w:jc w:val="both"/>
        <w:rPr>
          <w:rFonts w:ascii="Arial" w:hAnsi="Arial" w:cs="Arial"/>
          <w:sz w:val="22"/>
          <w:szCs w:val="22"/>
        </w:rPr>
      </w:pPr>
      <w:r>
        <w:rPr>
          <w:rFonts w:ascii="Arial" w:hAnsi="Arial" w:cs="Arial"/>
          <w:sz w:val="22"/>
          <w:szCs w:val="22"/>
        </w:rPr>
        <w:t xml:space="preserve">JP-S1 Sustainable Development </w:t>
      </w:r>
    </w:p>
    <w:p w14:paraId="76F886BF" w14:textId="77777777" w:rsidR="00EB015F" w:rsidRDefault="00EB015F" w:rsidP="00EB015F">
      <w:pPr>
        <w:jc w:val="both"/>
        <w:rPr>
          <w:rFonts w:ascii="Arial" w:hAnsi="Arial" w:cs="Arial"/>
          <w:sz w:val="22"/>
          <w:szCs w:val="22"/>
        </w:rPr>
      </w:pPr>
    </w:p>
    <w:p w14:paraId="37563FF4" w14:textId="77777777" w:rsidR="00EB015F" w:rsidRDefault="00EB015F" w:rsidP="00EB015F">
      <w:pPr>
        <w:jc w:val="both"/>
        <w:rPr>
          <w:rFonts w:ascii="Arial" w:hAnsi="Arial" w:cs="Arial"/>
          <w:sz w:val="22"/>
          <w:szCs w:val="22"/>
        </w:rPr>
      </w:pPr>
      <w:r w:rsidRPr="00344D39">
        <w:rPr>
          <w:rFonts w:ascii="Arial" w:hAnsi="Arial" w:cs="Arial"/>
          <w:b/>
          <w:sz w:val="22"/>
          <w:szCs w:val="22"/>
        </w:rPr>
        <w:t>Local</w:t>
      </w:r>
    </w:p>
    <w:p w14:paraId="02E04325" w14:textId="77777777" w:rsidR="00EB015F" w:rsidRPr="007A3674" w:rsidRDefault="00EB015F" w:rsidP="00EB015F">
      <w:pPr>
        <w:jc w:val="both"/>
        <w:rPr>
          <w:rFonts w:ascii="Arial" w:hAnsi="Arial" w:cs="Arial"/>
          <w:sz w:val="22"/>
          <w:u w:val="single"/>
        </w:rPr>
      </w:pPr>
      <w:r w:rsidRPr="007A3674">
        <w:rPr>
          <w:rFonts w:ascii="Arial" w:hAnsi="Arial" w:cs="Arial"/>
          <w:sz w:val="22"/>
          <w:u w:val="single"/>
        </w:rPr>
        <w:t xml:space="preserve">Saved </w:t>
      </w:r>
      <w:proofErr w:type="spellStart"/>
      <w:r>
        <w:rPr>
          <w:rFonts w:ascii="Arial" w:hAnsi="Arial" w:cs="Arial"/>
          <w:sz w:val="22"/>
          <w:u w:val="single"/>
        </w:rPr>
        <w:t>Rochdale</w:t>
      </w:r>
      <w:proofErr w:type="spellEnd"/>
      <w:r>
        <w:rPr>
          <w:rFonts w:ascii="Arial" w:hAnsi="Arial" w:cs="Arial"/>
          <w:sz w:val="22"/>
          <w:u w:val="single"/>
        </w:rPr>
        <w:t xml:space="preserve"> </w:t>
      </w:r>
      <w:r w:rsidRPr="007A3674">
        <w:rPr>
          <w:rFonts w:ascii="Arial" w:hAnsi="Arial" w:cs="Arial"/>
          <w:sz w:val="22"/>
          <w:u w:val="single"/>
        </w:rPr>
        <w:t>Unitary Development Plan (UDP)</w:t>
      </w:r>
      <w:r>
        <w:rPr>
          <w:rFonts w:ascii="Arial" w:hAnsi="Arial" w:cs="Arial"/>
          <w:sz w:val="22"/>
          <w:u w:val="single"/>
        </w:rPr>
        <w:t xml:space="preserve"> 2006</w:t>
      </w:r>
      <w:r w:rsidRPr="007A3674">
        <w:rPr>
          <w:rFonts w:ascii="Arial" w:hAnsi="Arial" w:cs="Arial"/>
          <w:sz w:val="22"/>
          <w:u w:val="single"/>
        </w:rPr>
        <w:t xml:space="preserve">: </w:t>
      </w:r>
    </w:p>
    <w:p w14:paraId="707C8B33" w14:textId="77777777" w:rsidR="00EB015F" w:rsidRPr="00113F21" w:rsidRDefault="00EB015F" w:rsidP="00EB015F">
      <w:pPr>
        <w:jc w:val="both"/>
        <w:rPr>
          <w:rFonts w:ascii="Arial" w:hAnsi="Arial" w:cs="Arial"/>
          <w:bCs/>
          <w:sz w:val="22"/>
        </w:rPr>
      </w:pPr>
      <w:r w:rsidRPr="00113F21">
        <w:rPr>
          <w:rFonts w:ascii="Arial" w:hAnsi="Arial" w:cs="Arial"/>
          <w:b/>
          <w:bCs/>
          <w:sz w:val="22"/>
        </w:rPr>
        <w:t>G/D/1</w:t>
      </w:r>
      <w:r w:rsidRPr="00113F21">
        <w:rPr>
          <w:rFonts w:ascii="Arial" w:hAnsi="Arial" w:cs="Arial"/>
          <w:b/>
          <w:bCs/>
          <w:sz w:val="22"/>
        </w:rPr>
        <w:tab/>
      </w:r>
      <w:r w:rsidRPr="00113F21">
        <w:rPr>
          <w:rFonts w:ascii="Arial" w:hAnsi="Arial" w:cs="Arial"/>
          <w:bCs/>
          <w:sz w:val="22"/>
        </w:rPr>
        <w:t>Defined Urban Area</w:t>
      </w:r>
    </w:p>
    <w:p w14:paraId="74F51C89" w14:textId="77777777" w:rsidR="00EB015F" w:rsidRPr="000D6775" w:rsidRDefault="00EB015F" w:rsidP="00EB015F">
      <w:pPr>
        <w:jc w:val="both"/>
        <w:rPr>
          <w:rFonts w:ascii="Arial" w:hAnsi="Arial" w:cs="Arial"/>
          <w:sz w:val="22"/>
          <w:szCs w:val="22"/>
        </w:rPr>
      </w:pPr>
    </w:p>
    <w:p w14:paraId="7A54B205" w14:textId="77777777" w:rsidR="00EB015F" w:rsidRDefault="00EB015F" w:rsidP="00EB015F">
      <w:pPr>
        <w:jc w:val="both"/>
        <w:rPr>
          <w:rFonts w:ascii="Arial" w:hAnsi="Arial" w:cs="Arial"/>
          <w:sz w:val="22"/>
          <w:szCs w:val="22"/>
          <w:u w:val="single"/>
        </w:rPr>
      </w:pPr>
      <w:r>
        <w:rPr>
          <w:rFonts w:ascii="Arial" w:hAnsi="Arial" w:cs="Arial"/>
          <w:sz w:val="22"/>
          <w:szCs w:val="22"/>
          <w:u w:val="single"/>
        </w:rPr>
        <w:t xml:space="preserve">Adopted </w:t>
      </w:r>
      <w:proofErr w:type="spellStart"/>
      <w:r w:rsidRPr="000D6775">
        <w:rPr>
          <w:rFonts w:ascii="Arial" w:hAnsi="Arial" w:cs="Arial"/>
          <w:sz w:val="22"/>
          <w:szCs w:val="22"/>
          <w:u w:val="single"/>
        </w:rPr>
        <w:t>Rochdale</w:t>
      </w:r>
      <w:proofErr w:type="spellEnd"/>
      <w:r w:rsidRPr="000D6775">
        <w:rPr>
          <w:rFonts w:ascii="Arial" w:hAnsi="Arial" w:cs="Arial"/>
          <w:sz w:val="22"/>
          <w:szCs w:val="22"/>
          <w:u w:val="single"/>
        </w:rPr>
        <w:t xml:space="preserve"> Core Strategy (CS)</w:t>
      </w:r>
      <w:r>
        <w:rPr>
          <w:rFonts w:ascii="Arial" w:hAnsi="Arial" w:cs="Arial"/>
          <w:sz w:val="22"/>
          <w:szCs w:val="22"/>
          <w:u w:val="single"/>
        </w:rPr>
        <w:t xml:space="preserve"> 2016</w:t>
      </w:r>
      <w:r w:rsidRPr="000D6775">
        <w:rPr>
          <w:rFonts w:ascii="Arial" w:hAnsi="Arial" w:cs="Arial"/>
          <w:sz w:val="22"/>
          <w:szCs w:val="22"/>
          <w:u w:val="single"/>
        </w:rPr>
        <w:t xml:space="preserve">: </w:t>
      </w:r>
    </w:p>
    <w:p w14:paraId="1E3E6C92" w14:textId="77777777" w:rsidR="00EB015F" w:rsidRPr="002B2E57" w:rsidRDefault="00EB015F" w:rsidP="00EB015F">
      <w:pPr>
        <w:jc w:val="both"/>
        <w:rPr>
          <w:rFonts w:ascii="Arial" w:hAnsi="Arial" w:cs="Arial"/>
          <w:bCs/>
          <w:sz w:val="22"/>
          <w:szCs w:val="22"/>
        </w:rPr>
      </w:pPr>
      <w:r w:rsidRPr="000D6775">
        <w:rPr>
          <w:rFonts w:ascii="Arial" w:hAnsi="Arial" w:cs="Arial"/>
          <w:b/>
          <w:bCs/>
          <w:sz w:val="22"/>
          <w:szCs w:val="22"/>
        </w:rPr>
        <w:t>P3</w:t>
      </w:r>
      <w:r w:rsidRPr="000D6775">
        <w:rPr>
          <w:rFonts w:ascii="Arial" w:hAnsi="Arial" w:cs="Arial"/>
          <w:b/>
          <w:bCs/>
          <w:sz w:val="22"/>
          <w:szCs w:val="22"/>
        </w:rPr>
        <w:tab/>
      </w:r>
      <w:r w:rsidRPr="000D6775">
        <w:rPr>
          <w:rFonts w:ascii="Arial" w:hAnsi="Arial" w:cs="Arial"/>
          <w:b/>
          <w:bCs/>
          <w:sz w:val="22"/>
          <w:szCs w:val="22"/>
        </w:rPr>
        <w:tab/>
      </w:r>
      <w:r w:rsidRPr="000D6775">
        <w:rPr>
          <w:rFonts w:ascii="Arial" w:hAnsi="Arial" w:cs="Arial"/>
          <w:bCs/>
          <w:sz w:val="22"/>
          <w:szCs w:val="22"/>
        </w:rPr>
        <w:t>Improving Design of New Development</w:t>
      </w:r>
    </w:p>
    <w:p w14:paraId="5BD7CF2A" w14:textId="77777777" w:rsidR="00EB015F" w:rsidRDefault="00EB015F" w:rsidP="00EB015F">
      <w:pPr>
        <w:jc w:val="both"/>
        <w:rPr>
          <w:rFonts w:ascii="Arial" w:hAnsi="Arial" w:cs="Arial"/>
          <w:bCs/>
          <w:sz w:val="22"/>
          <w:szCs w:val="22"/>
        </w:rPr>
      </w:pPr>
      <w:r w:rsidRPr="000D6775">
        <w:rPr>
          <w:rFonts w:ascii="Arial" w:hAnsi="Arial" w:cs="Arial"/>
          <w:b/>
          <w:bCs/>
          <w:sz w:val="22"/>
          <w:szCs w:val="22"/>
        </w:rPr>
        <w:t>DM1</w:t>
      </w:r>
      <w:r w:rsidRPr="000D6775">
        <w:rPr>
          <w:rFonts w:ascii="Arial" w:hAnsi="Arial" w:cs="Arial"/>
          <w:b/>
          <w:bCs/>
          <w:sz w:val="22"/>
          <w:szCs w:val="22"/>
        </w:rPr>
        <w:tab/>
      </w:r>
      <w:r w:rsidRPr="000D6775">
        <w:rPr>
          <w:rFonts w:ascii="Arial" w:hAnsi="Arial" w:cs="Arial"/>
          <w:b/>
          <w:bCs/>
          <w:sz w:val="22"/>
          <w:szCs w:val="22"/>
        </w:rPr>
        <w:tab/>
      </w:r>
      <w:r w:rsidRPr="000D6775">
        <w:rPr>
          <w:rFonts w:ascii="Arial" w:hAnsi="Arial" w:cs="Arial"/>
          <w:bCs/>
          <w:sz w:val="22"/>
          <w:szCs w:val="22"/>
        </w:rPr>
        <w:t>General Development Requirements</w:t>
      </w:r>
    </w:p>
    <w:p w14:paraId="01336BF5" w14:textId="77777777" w:rsidR="00EB015F" w:rsidRDefault="00EB015F" w:rsidP="00EB015F">
      <w:pPr>
        <w:jc w:val="both"/>
        <w:rPr>
          <w:rFonts w:ascii="Arial" w:hAnsi="Arial" w:cs="Arial"/>
          <w:bCs/>
          <w:sz w:val="22"/>
          <w:szCs w:val="22"/>
        </w:rPr>
      </w:pPr>
      <w:r>
        <w:rPr>
          <w:rFonts w:ascii="Arial" w:hAnsi="Arial" w:cs="Arial"/>
          <w:b/>
          <w:bCs/>
          <w:sz w:val="22"/>
          <w:szCs w:val="22"/>
        </w:rPr>
        <w:t>T2</w:t>
      </w:r>
      <w:r>
        <w:rPr>
          <w:rFonts w:ascii="Arial" w:hAnsi="Arial" w:cs="Arial"/>
          <w:b/>
          <w:bCs/>
          <w:sz w:val="22"/>
          <w:szCs w:val="22"/>
        </w:rPr>
        <w:tab/>
      </w:r>
      <w:r>
        <w:rPr>
          <w:rFonts w:ascii="Arial" w:hAnsi="Arial" w:cs="Arial"/>
          <w:b/>
          <w:bCs/>
          <w:sz w:val="22"/>
          <w:szCs w:val="22"/>
        </w:rPr>
        <w:tab/>
      </w:r>
      <w:r>
        <w:rPr>
          <w:rFonts w:ascii="Arial" w:hAnsi="Arial" w:cs="Arial"/>
          <w:bCs/>
          <w:sz w:val="22"/>
          <w:szCs w:val="22"/>
        </w:rPr>
        <w:t>Improving Accessibility</w:t>
      </w:r>
    </w:p>
    <w:p w14:paraId="2CC1467C" w14:textId="77777777" w:rsidR="00EB015F" w:rsidRPr="004A5996" w:rsidRDefault="00EB015F" w:rsidP="00EB015F">
      <w:pPr>
        <w:jc w:val="both"/>
        <w:rPr>
          <w:rFonts w:ascii="Arial" w:hAnsi="Arial" w:cs="Arial"/>
          <w:bCs/>
          <w:sz w:val="22"/>
          <w:szCs w:val="22"/>
        </w:rPr>
      </w:pPr>
      <w:r w:rsidRPr="00963218">
        <w:rPr>
          <w:rFonts w:ascii="Arial" w:hAnsi="Arial" w:cs="Arial"/>
          <w:b/>
          <w:bCs/>
          <w:sz w:val="22"/>
          <w:szCs w:val="22"/>
        </w:rPr>
        <w:t>Appendix 5</w:t>
      </w:r>
      <w:r>
        <w:rPr>
          <w:rFonts w:ascii="Arial" w:hAnsi="Arial" w:cs="Arial"/>
          <w:bCs/>
          <w:sz w:val="22"/>
          <w:szCs w:val="22"/>
        </w:rPr>
        <w:tab/>
        <w:t>Schedule of Parking S</w:t>
      </w:r>
      <w:r w:rsidRPr="00963218">
        <w:rPr>
          <w:rFonts w:ascii="Arial" w:hAnsi="Arial" w:cs="Arial"/>
          <w:bCs/>
          <w:sz w:val="22"/>
          <w:szCs w:val="22"/>
        </w:rPr>
        <w:t>tandards</w:t>
      </w:r>
    </w:p>
    <w:p w14:paraId="0DB9CA88" w14:textId="77777777" w:rsidR="00EB015F" w:rsidRPr="000D6775" w:rsidRDefault="00EB015F" w:rsidP="00EB015F">
      <w:pPr>
        <w:jc w:val="both"/>
        <w:rPr>
          <w:rFonts w:ascii="Arial" w:hAnsi="Arial" w:cs="Arial"/>
          <w:sz w:val="22"/>
          <w:szCs w:val="22"/>
        </w:rPr>
      </w:pPr>
    </w:p>
    <w:p w14:paraId="2B9B8D53" w14:textId="77777777" w:rsidR="00EB015F" w:rsidRDefault="00EB015F" w:rsidP="00EB015F">
      <w:pPr>
        <w:jc w:val="both"/>
        <w:rPr>
          <w:rFonts w:ascii="Arial" w:hAnsi="Arial" w:cs="Arial"/>
          <w:sz w:val="22"/>
          <w:szCs w:val="22"/>
        </w:rPr>
      </w:pPr>
      <w:r w:rsidRPr="000D6775">
        <w:rPr>
          <w:rFonts w:ascii="Arial" w:hAnsi="Arial" w:cs="Arial"/>
          <w:sz w:val="22"/>
          <w:szCs w:val="22"/>
          <w:u w:val="single"/>
        </w:rPr>
        <w:t>Supplementary Planning Documents (SPD):</w:t>
      </w:r>
      <w:r>
        <w:rPr>
          <w:rFonts w:ascii="Arial" w:hAnsi="Arial" w:cs="Arial"/>
          <w:sz w:val="22"/>
          <w:szCs w:val="22"/>
        </w:rPr>
        <w:t xml:space="preserve"> </w:t>
      </w:r>
      <w:r w:rsidRPr="000D6775">
        <w:rPr>
          <w:rFonts w:ascii="Arial" w:hAnsi="Arial" w:cs="Arial"/>
          <w:sz w:val="22"/>
          <w:szCs w:val="22"/>
        </w:rPr>
        <w:t xml:space="preserve">Supplementary Planning </w:t>
      </w:r>
      <w:r>
        <w:rPr>
          <w:rFonts w:ascii="Arial" w:hAnsi="Arial" w:cs="Arial"/>
          <w:sz w:val="22"/>
          <w:szCs w:val="22"/>
        </w:rPr>
        <w:t>Document</w:t>
      </w:r>
      <w:r w:rsidRPr="000D6775">
        <w:rPr>
          <w:rFonts w:ascii="Arial" w:hAnsi="Arial" w:cs="Arial"/>
          <w:sz w:val="22"/>
          <w:szCs w:val="22"/>
        </w:rPr>
        <w:t xml:space="preserve"> ‘Guidelines and Standards for Residential Development’</w:t>
      </w:r>
      <w:r>
        <w:rPr>
          <w:rFonts w:ascii="Arial" w:hAnsi="Arial" w:cs="Arial"/>
          <w:sz w:val="22"/>
          <w:szCs w:val="22"/>
        </w:rPr>
        <w:t xml:space="preserve"> (2016)</w:t>
      </w:r>
      <w:r w:rsidRPr="000D6775">
        <w:rPr>
          <w:rFonts w:ascii="Arial" w:hAnsi="Arial" w:cs="Arial"/>
          <w:sz w:val="22"/>
          <w:szCs w:val="22"/>
        </w:rPr>
        <w:t>.</w:t>
      </w:r>
    </w:p>
    <w:p w14:paraId="0989770B" w14:textId="77777777" w:rsidR="00EB015F" w:rsidRDefault="00EB015F" w:rsidP="00EB015F">
      <w:pPr>
        <w:jc w:val="both"/>
        <w:rPr>
          <w:rFonts w:ascii="Arial" w:hAnsi="Arial" w:cs="Arial"/>
          <w:sz w:val="22"/>
          <w:szCs w:val="22"/>
        </w:rPr>
      </w:pPr>
    </w:p>
    <w:p w14:paraId="79A8A092" w14:textId="77777777" w:rsidR="00EB015F" w:rsidRDefault="00EB015F" w:rsidP="00EB015F">
      <w:pPr>
        <w:jc w:val="both"/>
        <w:rPr>
          <w:rFonts w:ascii="Arial" w:hAnsi="Arial" w:cs="Arial"/>
          <w:b/>
          <w:sz w:val="22"/>
          <w:szCs w:val="22"/>
          <w:u w:val="single"/>
        </w:rPr>
      </w:pPr>
      <w:r w:rsidRPr="000D6775">
        <w:rPr>
          <w:rFonts w:ascii="Arial" w:hAnsi="Arial" w:cs="Arial"/>
          <w:b/>
          <w:sz w:val="22"/>
          <w:szCs w:val="22"/>
          <w:u w:val="single"/>
        </w:rPr>
        <w:t>Amendments</w:t>
      </w:r>
    </w:p>
    <w:p w14:paraId="5524F2BE" w14:textId="77777777" w:rsidR="00EB015F" w:rsidRDefault="00EB015F" w:rsidP="00EB015F">
      <w:pPr>
        <w:pStyle w:val="ListParagraph"/>
        <w:spacing w:after="0" w:line="240" w:lineRule="auto"/>
        <w:ind w:left="0"/>
        <w:jc w:val="both"/>
        <w:rPr>
          <w:rFonts w:ascii="Arial" w:hAnsi="Arial" w:cs="Arial"/>
        </w:rPr>
      </w:pPr>
    </w:p>
    <w:p w14:paraId="05814243" w14:textId="77777777" w:rsidR="00EB015F" w:rsidRDefault="00052C86" w:rsidP="00EB015F">
      <w:pPr>
        <w:pStyle w:val="ListParagraph"/>
        <w:spacing w:after="0" w:line="240" w:lineRule="auto"/>
        <w:ind w:left="0"/>
        <w:jc w:val="both"/>
        <w:rPr>
          <w:rFonts w:ascii="Arial" w:hAnsi="Arial" w:cs="Arial"/>
        </w:rPr>
      </w:pPr>
      <w:r>
        <w:rPr>
          <w:rFonts w:ascii="Arial" w:hAnsi="Arial" w:cs="Arial"/>
        </w:rPr>
        <w:t xml:space="preserve">The applicant submitted amends that included reducing the height of the proposed ridge </w:t>
      </w:r>
      <w:r w:rsidR="00884907">
        <w:rPr>
          <w:rFonts w:ascii="Arial" w:hAnsi="Arial" w:cs="Arial"/>
        </w:rPr>
        <w:t>and set back the proposed side extension 2m from the existing front elevation.</w:t>
      </w:r>
    </w:p>
    <w:p w14:paraId="4AD7B2A5" w14:textId="77777777" w:rsidR="00EB015F" w:rsidRPr="002B2E57" w:rsidRDefault="00EB015F" w:rsidP="00EB015F">
      <w:pPr>
        <w:pStyle w:val="ListParagraph"/>
        <w:spacing w:after="0" w:line="240" w:lineRule="auto"/>
        <w:ind w:left="0"/>
        <w:jc w:val="both"/>
        <w:rPr>
          <w:rFonts w:ascii="Arial" w:hAnsi="Arial" w:cs="Arial"/>
        </w:rPr>
      </w:pPr>
    </w:p>
    <w:p w14:paraId="4FED4785" w14:textId="77777777" w:rsidR="00EB015F" w:rsidRPr="0012496B" w:rsidRDefault="00EB015F" w:rsidP="00EB015F">
      <w:pPr>
        <w:pStyle w:val="ListParagraph"/>
        <w:ind w:left="0"/>
        <w:jc w:val="both"/>
        <w:rPr>
          <w:rFonts w:ascii="Arial" w:hAnsi="Arial" w:cs="Arial"/>
          <w:b/>
          <w:u w:val="single"/>
        </w:rPr>
      </w:pPr>
      <w:r w:rsidRPr="0012496B">
        <w:rPr>
          <w:rFonts w:ascii="Arial" w:hAnsi="Arial" w:cs="Arial"/>
          <w:b/>
          <w:u w:val="single"/>
        </w:rPr>
        <w:t xml:space="preserve">Summary of comments from </w:t>
      </w:r>
      <w:r>
        <w:rPr>
          <w:rFonts w:ascii="Arial" w:hAnsi="Arial" w:cs="Arial"/>
          <w:b/>
          <w:u w:val="single"/>
        </w:rPr>
        <w:t>neighbours, consultees and Planning Panel</w:t>
      </w:r>
    </w:p>
    <w:p w14:paraId="5CDDA284" w14:textId="77777777" w:rsidR="00EB015F" w:rsidRDefault="00EE2EDB" w:rsidP="00EB015F">
      <w:pPr>
        <w:rPr>
          <w:rFonts w:ascii="Arial" w:hAnsi="Arial" w:cs="Arial"/>
          <w:sz w:val="22"/>
          <w:szCs w:val="22"/>
        </w:rPr>
      </w:pPr>
      <w:r>
        <w:rPr>
          <w:rFonts w:ascii="Arial" w:hAnsi="Arial" w:cs="Arial"/>
          <w:sz w:val="22"/>
          <w:szCs w:val="22"/>
        </w:rPr>
        <w:lastRenderedPageBreak/>
        <w:t>Two neighbor objections have been received and raised the following concerns:</w:t>
      </w:r>
    </w:p>
    <w:p w14:paraId="3DB07CB1" w14:textId="77777777" w:rsidR="00EE2EDB" w:rsidRPr="00EE2EDB" w:rsidRDefault="00EE2EDB" w:rsidP="00EE2EDB">
      <w:pPr>
        <w:pStyle w:val="ListParagraph"/>
        <w:numPr>
          <w:ilvl w:val="0"/>
          <w:numId w:val="4"/>
        </w:numPr>
        <w:rPr>
          <w:rFonts w:ascii="Arial" w:hAnsi="Arial" w:cs="Arial"/>
        </w:rPr>
      </w:pPr>
      <w:r w:rsidRPr="00EE2EDB">
        <w:rPr>
          <w:rFonts w:ascii="Arial" w:hAnsi="Arial" w:cs="Arial"/>
        </w:rPr>
        <w:t xml:space="preserve">Loss of light </w:t>
      </w:r>
    </w:p>
    <w:p w14:paraId="36AC6ADE" w14:textId="77777777" w:rsidR="00EE2EDB" w:rsidRPr="00EE2EDB" w:rsidRDefault="00EE2EDB" w:rsidP="00EE2EDB">
      <w:pPr>
        <w:pStyle w:val="ListParagraph"/>
        <w:numPr>
          <w:ilvl w:val="0"/>
          <w:numId w:val="4"/>
        </w:numPr>
        <w:rPr>
          <w:rFonts w:ascii="Arial" w:hAnsi="Arial" w:cs="Arial"/>
        </w:rPr>
      </w:pPr>
      <w:r w:rsidRPr="00EE2EDB">
        <w:rPr>
          <w:rFonts w:ascii="Arial" w:hAnsi="Arial" w:cs="Arial"/>
        </w:rPr>
        <w:t xml:space="preserve">Not in keeping with the area </w:t>
      </w:r>
    </w:p>
    <w:p w14:paraId="0F8C94F4" w14:textId="77777777" w:rsidR="00EE2EDB" w:rsidRDefault="00EE2EDB" w:rsidP="00EE2EDB">
      <w:pPr>
        <w:pStyle w:val="ListParagraph"/>
        <w:numPr>
          <w:ilvl w:val="0"/>
          <w:numId w:val="4"/>
        </w:numPr>
        <w:rPr>
          <w:rFonts w:ascii="Arial" w:hAnsi="Arial" w:cs="Arial"/>
        </w:rPr>
      </w:pPr>
      <w:r w:rsidRPr="00EE2EDB">
        <w:rPr>
          <w:rFonts w:ascii="Arial" w:hAnsi="Arial" w:cs="Arial"/>
        </w:rPr>
        <w:t>The proposal would lead to a terracing effect</w:t>
      </w:r>
    </w:p>
    <w:p w14:paraId="1F3B0100" w14:textId="277F08B0" w:rsidR="00EE2EDB" w:rsidRPr="00EE2EDB" w:rsidRDefault="00EE2EDB" w:rsidP="00EE2EDB">
      <w:pPr>
        <w:rPr>
          <w:rFonts w:ascii="Arial" w:hAnsi="Arial" w:cs="Arial"/>
          <w:sz w:val="22"/>
          <w:szCs w:val="22"/>
        </w:rPr>
      </w:pPr>
      <w:r w:rsidRPr="00EE2EDB">
        <w:rPr>
          <w:rFonts w:ascii="Arial" w:hAnsi="Arial" w:cs="Arial"/>
          <w:sz w:val="22"/>
          <w:szCs w:val="22"/>
        </w:rPr>
        <w:t>Four support letter</w:t>
      </w:r>
      <w:r w:rsidR="00CA1DFA">
        <w:rPr>
          <w:rFonts w:ascii="Arial" w:hAnsi="Arial" w:cs="Arial"/>
          <w:sz w:val="22"/>
          <w:szCs w:val="22"/>
        </w:rPr>
        <w:t>s</w:t>
      </w:r>
      <w:r w:rsidRPr="00EE2EDB">
        <w:rPr>
          <w:rFonts w:ascii="Arial" w:hAnsi="Arial" w:cs="Arial"/>
          <w:sz w:val="22"/>
          <w:szCs w:val="22"/>
        </w:rPr>
        <w:t xml:space="preserve"> have been received.</w:t>
      </w:r>
    </w:p>
    <w:p w14:paraId="35A224DB" w14:textId="77777777" w:rsidR="00EB015F" w:rsidRDefault="00EB015F" w:rsidP="00EB015F">
      <w:pPr>
        <w:rPr>
          <w:rFonts w:ascii="Arial" w:hAnsi="Arial" w:cs="Arial"/>
          <w:b/>
          <w:sz w:val="22"/>
          <w:szCs w:val="22"/>
          <w:u w:val="single"/>
        </w:rPr>
      </w:pPr>
    </w:p>
    <w:p w14:paraId="286CC6D1" w14:textId="77777777" w:rsidR="00EB015F" w:rsidRPr="000D6775" w:rsidRDefault="00EB015F" w:rsidP="00EB015F">
      <w:pPr>
        <w:rPr>
          <w:rFonts w:ascii="Arial" w:hAnsi="Arial" w:cs="Arial"/>
          <w:b/>
          <w:sz w:val="22"/>
          <w:szCs w:val="22"/>
          <w:u w:val="single"/>
        </w:rPr>
      </w:pPr>
      <w:r>
        <w:rPr>
          <w:rFonts w:ascii="Arial" w:hAnsi="Arial" w:cs="Arial"/>
          <w:b/>
          <w:sz w:val="22"/>
          <w:szCs w:val="22"/>
          <w:u w:val="single"/>
        </w:rPr>
        <w:t xml:space="preserve">Assessment </w:t>
      </w:r>
    </w:p>
    <w:p w14:paraId="701410EC" w14:textId="77777777" w:rsidR="00EB015F" w:rsidRPr="002B2E57" w:rsidRDefault="00EB015F" w:rsidP="00EB015F">
      <w:pPr>
        <w:rPr>
          <w:rFonts w:ascii="Arial" w:hAnsi="Arial" w:cs="Arial"/>
          <w:sz w:val="22"/>
          <w:szCs w:val="22"/>
        </w:rPr>
      </w:pPr>
    </w:p>
    <w:p w14:paraId="4CDA1523" w14:textId="77777777" w:rsidR="00EB015F" w:rsidRDefault="00EB015F" w:rsidP="00EB015F">
      <w:pPr>
        <w:rPr>
          <w:rFonts w:ascii="Arial" w:hAnsi="Arial" w:cs="Arial"/>
          <w:bCs/>
          <w:sz w:val="22"/>
          <w:szCs w:val="22"/>
        </w:rPr>
      </w:pPr>
      <w:r w:rsidRPr="000D6775">
        <w:rPr>
          <w:rFonts w:ascii="Arial" w:hAnsi="Arial" w:cs="Arial"/>
          <w:b/>
          <w:bCs/>
          <w:sz w:val="22"/>
          <w:szCs w:val="22"/>
        </w:rPr>
        <w:t>Design</w:t>
      </w:r>
      <w:r>
        <w:rPr>
          <w:rFonts w:ascii="Arial" w:hAnsi="Arial" w:cs="Arial"/>
          <w:b/>
          <w:bCs/>
          <w:sz w:val="22"/>
          <w:szCs w:val="22"/>
        </w:rPr>
        <w:t xml:space="preserve"> and Visual Amenity</w:t>
      </w:r>
      <w:r w:rsidRPr="000D6775">
        <w:rPr>
          <w:rFonts w:ascii="Arial" w:hAnsi="Arial" w:cs="Arial"/>
          <w:b/>
          <w:bCs/>
          <w:sz w:val="22"/>
          <w:szCs w:val="22"/>
        </w:rPr>
        <w:t>:</w:t>
      </w:r>
      <w:r w:rsidRPr="000D6775">
        <w:rPr>
          <w:rFonts w:ascii="Arial" w:hAnsi="Arial" w:cs="Arial"/>
          <w:sz w:val="22"/>
          <w:szCs w:val="22"/>
        </w:rPr>
        <w:t xml:space="preserve"> </w:t>
      </w:r>
      <w:r w:rsidRPr="00AC79E1">
        <w:rPr>
          <w:rFonts w:ascii="Arial" w:hAnsi="Arial" w:cs="Arial"/>
          <w:bCs/>
          <w:sz w:val="22"/>
          <w:szCs w:val="22"/>
        </w:rPr>
        <w:t xml:space="preserve">Are the following </w:t>
      </w:r>
      <w:r>
        <w:rPr>
          <w:rFonts w:ascii="Arial" w:hAnsi="Arial" w:cs="Arial"/>
          <w:bCs/>
          <w:sz w:val="22"/>
          <w:szCs w:val="22"/>
        </w:rPr>
        <w:t>a</w:t>
      </w:r>
      <w:r w:rsidRPr="00AC79E1">
        <w:rPr>
          <w:rFonts w:ascii="Arial" w:hAnsi="Arial" w:cs="Arial"/>
          <w:bCs/>
          <w:sz w:val="22"/>
          <w:szCs w:val="22"/>
        </w:rPr>
        <w:t>cceptable?</w:t>
      </w:r>
    </w:p>
    <w:p w14:paraId="6569ACAA" w14:textId="77777777" w:rsidR="00EB015F" w:rsidRPr="00AC79E1" w:rsidRDefault="00EB015F" w:rsidP="00EB015F">
      <w:pPr>
        <w:rPr>
          <w:rFonts w:ascii="Arial" w:hAnsi="Arial" w:cs="Arial"/>
          <w:bCs/>
          <w:sz w:val="22"/>
          <w:szCs w:val="22"/>
        </w:rPr>
      </w:pPr>
      <w:r w:rsidRPr="00AC79E1">
        <w:rPr>
          <w:rFonts w:ascii="Arial" w:hAnsi="Arial" w:cs="Arial"/>
          <w:bCs/>
          <w:sz w:val="22"/>
          <w:szCs w:val="22"/>
        </w:rPr>
        <w:tab/>
      </w:r>
      <w:r w:rsidRPr="00AC79E1">
        <w:rPr>
          <w:rFonts w:ascii="Arial" w:hAnsi="Arial" w:cs="Arial"/>
          <w:bCs/>
          <w:sz w:val="22"/>
          <w:szCs w:val="22"/>
        </w:rPr>
        <w:tab/>
      </w:r>
    </w:p>
    <w:tbl>
      <w:tblPr>
        <w:tblStyle w:val="TableGrid"/>
        <w:tblW w:w="0" w:type="auto"/>
        <w:tblInd w:w="108" w:type="dxa"/>
        <w:tblLook w:val="04A0" w:firstRow="1" w:lastRow="0" w:firstColumn="1" w:lastColumn="0" w:noHBand="0" w:noVBand="1"/>
      </w:tblPr>
      <w:tblGrid>
        <w:gridCol w:w="7513"/>
        <w:gridCol w:w="901"/>
      </w:tblGrid>
      <w:tr w:rsidR="00EB015F" w:rsidRPr="000D51C9" w14:paraId="4AF8E87F" w14:textId="77777777" w:rsidTr="00301811">
        <w:trPr>
          <w:trHeight w:val="397"/>
        </w:trPr>
        <w:tc>
          <w:tcPr>
            <w:tcW w:w="7513" w:type="dxa"/>
          </w:tcPr>
          <w:p w14:paraId="2211E481" w14:textId="77777777" w:rsidR="00EB015F" w:rsidRPr="000D51C9" w:rsidRDefault="00EB015F" w:rsidP="00301811">
            <w:pPr>
              <w:rPr>
                <w:rFonts w:ascii="Arial" w:hAnsi="Arial" w:cs="Arial"/>
                <w:bCs/>
                <w:sz w:val="22"/>
                <w:szCs w:val="22"/>
              </w:rPr>
            </w:pPr>
            <w:r w:rsidRPr="000D51C9">
              <w:rPr>
                <w:rFonts w:ascii="Arial" w:hAnsi="Arial" w:cs="Arial"/>
                <w:bCs/>
                <w:sz w:val="22"/>
                <w:szCs w:val="22"/>
              </w:rPr>
              <w:t>Impact on street scene, including subservience</w:t>
            </w:r>
            <w:r>
              <w:rPr>
                <w:rFonts w:ascii="Arial" w:hAnsi="Arial" w:cs="Arial"/>
                <w:bCs/>
                <w:sz w:val="22"/>
                <w:szCs w:val="22"/>
              </w:rPr>
              <w:t>,</w:t>
            </w:r>
            <w:r w:rsidRPr="000D51C9">
              <w:rPr>
                <w:rFonts w:ascii="Arial" w:hAnsi="Arial" w:cs="Arial"/>
                <w:bCs/>
                <w:sz w:val="22"/>
                <w:szCs w:val="22"/>
              </w:rPr>
              <w:t xml:space="preserve"> terracing </w:t>
            </w:r>
            <w:r>
              <w:rPr>
                <w:rFonts w:ascii="Arial" w:hAnsi="Arial" w:cs="Arial"/>
                <w:bCs/>
                <w:sz w:val="22"/>
                <w:szCs w:val="22"/>
              </w:rPr>
              <w:t>and building line</w:t>
            </w:r>
          </w:p>
        </w:tc>
        <w:tc>
          <w:tcPr>
            <w:tcW w:w="901" w:type="dxa"/>
          </w:tcPr>
          <w:p w14:paraId="2377EE2D" w14:textId="77777777" w:rsidR="00EB015F" w:rsidRPr="000D51C9" w:rsidRDefault="00EB015F" w:rsidP="00301811">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B015F" w:rsidRPr="000D51C9" w14:paraId="56BE6C8C" w14:textId="77777777" w:rsidTr="00301811">
        <w:trPr>
          <w:trHeight w:val="397"/>
        </w:trPr>
        <w:tc>
          <w:tcPr>
            <w:tcW w:w="7513" w:type="dxa"/>
          </w:tcPr>
          <w:p w14:paraId="49FC3A29" w14:textId="77777777" w:rsidR="00EB015F" w:rsidRPr="000D51C9" w:rsidRDefault="00EB015F" w:rsidP="00301811">
            <w:pPr>
              <w:rPr>
                <w:rFonts w:ascii="Arial" w:hAnsi="Arial" w:cs="Arial"/>
                <w:bCs/>
                <w:sz w:val="22"/>
                <w:szCs w:val="22"/>
              </w:rPr>
            </w:pPr>
            <w:r w:rsidRPr="000D51C9">
              <w:rPr>
                <w:rFonts w:ascii="Arial" w:hAnsi="Arial" w:cs="Arial"/>
                <w:bCs/>
                <w:sz w:val="22"/>
                <w:szCs w:val="22"/>
              </w:rPr>
              <w:t xml:space="preserve">Height and massing </w:t>
            </w:r>
          </w:p>
        </w:tc>
        <w:tc>
          <w:tcPr>
            <w:tcW w:w="901" w:type="dxa"/>
          </w:tcPr>
          <w:p w14:paraId="6C50118E" w14:textId="77777777" w:rsidR="00EB015F" w:rsidRPr="000D51C9" w:rsidRDefault="00EB015F" w:rsidP="00301811">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B015F" w:rsidRPr="000D51C9" w14:paraId="111D4723" w14:textId="77777777" w:rsidTr="00301811">
        <w:trPr>
          <w:trHeight w:val="397"/>
        </w:trPr>
        <w:tc>
          <w:tcPr>
            <w:tcW w:w="7513" w:type="dxa"/>
          </w:tcPr>
          <w:p w14:paraId="6257095B" w14:textId="77777777" w:rsidR="00EB015F" w:rsidRPr="000D51C9" w:rsidRDefault="00EB015F" w:rsidP="00301811">
            <w:pPr>
              <w:rPr>
                <w:rFonts w:ascii="Arial" w:hAnsi="Arial" w:cs="Arial"/>
                <w:bCs/>
                <w:sz w:val="22"/>
                <w:szCs w:val="22"/>
              </w:rPr>
            </w:pPr>
            <w:r w:rsidRPr="000D51C9">
              <w:rPr>
                <w:rFonts w:ascii="Arial" w:hAnsi="Arial" w:cs="Arial"/>
                <w:bCs/>
                <w:sz w:val="22"/>
                <w:szCs w:val="22"/>
              </w:rPr>
              <w:t xml:space="preserve">Facing materials and detailing </w:t>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p>
        </w:tc>
        <w:tc>
          <w:tcPr>
            <w:tcW w:w="901" w:type="dxa"/>
          </w:tcPr>
          <w:p w14:paraId="400EC160" w14:textId="77777777" w:rsidR="00EB015F" w:rsidRPr="000D51C9" w:rsidRDefault="00EB015F" w:rsidP="00301811">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B015F" w:rsidRPr="000D51C9" w14:paraId="6DBE41E3" w14:textId="77777777" w:rsidTr="00301811">
        <w:trPr>
          <w:trHeight w:val="397"/>
        </w:trPr>
        <w:tc>
          <w:tcPr>
            <w:tcW w:w="7513" w:type="dxa"/>
          </w:tcPr>
          <w:p w14:paraId="2B3EB33A" w14:textId="77777777" w:rsidR="00EB015F" w:rsidRPr="000D51C9" w:rsidRDefault="00EB015F" w:rsidP="00301811">
            <w:pPr>
              <w:rPr>
                <w:rFonts w:ascii="Arial" w:hAnsi="Arial" w:cs="Arial"/>
                <w:bCs/>
                <w:sz w:val="22"/>
                <w:szCs w:val="22"/>
              </w:rPr>
            </w:pPr>
            <w:r w:rsidRPr="000D51C9">
              <w:rPr>
                <w:rFonts w:ascii="Arial" w:hAnsi="Arial" w:cs="Arial"/>
                <w:bCs/>
                <w:sz w:val="22"/>
                <w:szCs w:val="22"/>
              </w:rPr>
              <w:t>Roof style</w:t>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p>
        </w:tc>
        <w:tc>
          <w:tcPr>
            <w:tcW w:w="901" w:type="dxa"/>
          </w:tcPr>
          <w:p w14:paraId="1F6E83AD" w14:textId="77777777" w:rsidR="00EB015F" w:rsidRPr="000D51C9" w:rsidRDefault="00EB015F" w:rsidP="00301811">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B015F" w:rsidRPr="000D51C9" w14:paraId="649134AE" w14:textId="77777777" w:rsidTr="00301811">
        <w:trPr>
          <w:trHeight w:val="397"/>
        </w:trPr>
        <w:tc>
          <w:tcPr>
            <w:tcW w:w="7513" w:type="dxa"/>
          </w:tcPr>
          <w:p w14:paraId="36F28A97" w14:textId="77777777" w:rsidR="00EB015F" w:rsidRPr="000D51C9" w:rsidRDefault="00EB015F" w:rsidP="00301811">
            <w:pPr>
              <w:rPr>
                <w:rFonts w:ascii="Arial" w:hAnsi="Arial" w:cs="Arial"/>
                <w:bCs/>
                <w:sz w:val="22"/>
                <w:szCs w:val="22"/>
              </w:rPr>
            </w:pPr>
            <w:r w:rsidRPr="000D51C9">
              <w:rPr>
                <w:rFonts w:ascii="Arial" w:hAnsi="Arial" w:cs="Arial"/>
                <w:bCs/>
                <w:sz w:val="22"/>
                <w:szCs w:val="22"/>
              </w:rPr>
              <w:t>Window proportions</w:t>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r w:rsidRPr="000D51C9">
              <w:rPr>
                <w:rFonts w:ascii="Arial" w:hAnsi="Arial" w:cs="Arial"/>
                <w:bCs/>
                <w:sz w:val="22"/>
                <w:szCs w:val="22"/>
                <w:lang w:eastAsia="en-US"/>
              </w:rPr>
              <w:tab/>
            </w:r>
          </w:p>
        </w:tc>
        <w:tc>
          <w:tcPr>
            <w:tcW w:w="901" w:type="dxa"/>
          </w:tcPr>
          <w:p w14:paraId="11BB96B4" w14:textId="77777777" w:rsidR="00EB015F" w:rsidRPr="000D51C9" w:rsidRDefault="00EB015F" w:rsidP="00301811">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B015F" w:rsidRPr="000D51C9" w14:paraId="23878C80" w14:textId="77777777" w:rsidTr="00301811">
        <w:trPr>
          <w:trHeight w:val="397"/>
        </w:trPr>
        <w:tc>
          <w:tcPr>
            <w:tcW w:w="7513" w:type="dxa"/>
          </w:tcPr>
          <w:p w14:paraId="319EE761" w14:textId="77777777" w:rsidR="00EB015F" w:rsidRPr="000D51C9" w:rsidRDefault="00EB015F" w:rsidP="00301811">
            <w:pPr>
              <w:rPr>
                <w:rFonts w:ascii="Arial" w:hAnsi="Arial" w:cs="Arial"/>
                <w:bCs/>
                <w:sz w:val="22"/>
                <w:szCs w:val="22"/>
              </w:rPr>
            </w:pPr>
            <w:r w:rsidRPr="000D51C9">
              <w:rPr>
                <w:rFonts w:ascii="Arial" w:hAnsi="Arial" w:cs="Arial"/>
                <w:bCs/>
                <w:sz w:val="22"/>
                <w:szCs w:val="22"/>
              </w:rPr>
              <w:t xml:space="preserve">Bin storage </w:t>
            </w:r>
          </w:p>
        </w:tc>
        <w:tc>
          <w:tcPr>
            <w:tcW w:w="901" w:type="dxa"/>
          </w:tcPr>
          <w:p w14:paraId="381F4ADB" w14:textId="77777777" w:rsidR="00EB015F" w:rsidRPr="000D51C9" w:rsidRDefault="00EB015F" w:rsidP="00301811">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B015F" w:rsidRPr="000D51C9" w14:paraId="19C8EC29" w14:textId="77777777" w:rsidTr="00301811">
        <w:trPr>
          <w:trHeight w:val="397"/>
        </w:trPr>
        <w:tc>
          <w:tcPr>
            <w:tcW w:w="7513" w:type="dxa"/>
          </w:tcPr>
          <w:p w14:paraId="2225D548" w14:textId="77777777" w:rsidR="00EB015F" w:rsidRPr="000D51C9" w:rsidRDefault="00EB015F" w:rsidP="00301811">
            <w:pPr>
              <w:rPr>
                <w:rFonts w:ascii="Arial" w:hAnsi="Arial" w:cs="Arial"/>
                <w:bCs/>
                <w:sz w:val="22"/>
                <w:szCs w:val="22"/>
              </w:rPr>
            </w:pPr>
            <w:r w:rsidRPr="000D51C9">
              <w:rPr>
                <w:rFonts w:ascii="Arial" w:hAnsi="Arial" w:cs="Arial"/>
                <w:bCs/>
                <w:sz w:val="22"/>
                <w:szCs w:val="22"/>
              </w:rPr>
              <w:t>Impact on trees</w:t>
            </w:r>
          </w:p>
        </w:tc>
        <w:tc>
          <w:tcPr>
            <w:tcW w:w="901" w:type="dxa"/>
          </w:tcPr>
          <w:p w14:paraId="2073E946" w14:textId="77777777" w:rsidR="00EB015F" w:rsidRPr="000D51C9" w:rsidRDefault="00EB015F" w:rsidP="00301811">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sym w:font="Wingdings" w:char="F0FC"/>
            </w:r>
          </w:p>
        </w:tc>
      </w:tr>
    </w:tbl>
    <w:p w14:paraId="4C18B08B" w14:textId="77777777" w:rsidR="00EB015F" w:rsidRPr="0012496B" w:rsidRDefault="00EB015F" w:rsidP="00EB015F">
      <w:pPr>
        <w:ind w:left="720"/>
        <w:rPr>
          <w:rFonts w:ascii="Arial" w:hAnsi="Arial" w:cs="Arial"/>
          <w:bCs/>
          <w:sz w:val="22"/>
          <w:szCs w:val="22"/>
        </w:rPr>
      </w:pPr>
      <w:r w:rsidRPr="0012496B">
        <w:rPr>
          <w:rFonts w:ascii="Arial" w:hAnsi="Arial" w:cs="Arial"/>
          <w:bCs/>
          <w:sz w:val="22"/>
          <w:szCs w:val="22"/>
        </w:rPr>
        <w:tab/>
      </w:r>
    </w:p>
    <w:p w14:paraId="6A39A18E" w14:textId="1F0FA8C9" w:rsidR="00EE2EDB" w:rsidRDefault="00EE2EDB" w:rsidP="00EB015F">
      <w:pPr>
        <w:pStyle w:val="ListParagraph"/>
        <w:ind w:left="0"/>
        <w:jc w:val="both"/>
        <w:rPr>
          <w:rFonts w:ascii="Arial" w:hAnsi="Arial" w:cs="Arial"/>
          <w:bCs/>
        </w:rPr>
      </w:pPr>
      <w:r>
        <w:rPr>
          <w:rFonts w:ascii="Arial" w:hAnsi="Arial" w:cs="Arial"/>
          <w:bCs/>
        </w:rPr>
        <w:t xml:space="preserve">The proposed </w:t>
      </w:r>
      <w:r w:rsidR="004846A7">
        <w:rPr>
          <w:rFonts w:ascii="Arial" w:hAnsi="Arial" w:cs="Arial"/>
          <w:bCs/>
        </w:rPr>
        <w:t>development is set back from the front elevation by 2m and the proposed ridge height is lower than the existing ridge. This will not result in a terracing effect</w:t>
      </w:r>
      <w:r w:rsidR="0046436B">
        <w:rPr>
          <w:rFonts w:ascii="Arial" w:hAnsi="Arial" w:cs="Arial"/>
          <w:bCs/>
        </w:rPr>
        <w:t xml:space="preserve"> as the proposed development is considered subservient to the host dwelling.</w:t>
      </w:r>
    </w:p>
    <w:p w14:paraId="60104BFB" w14:textId="6C3FB5F2" w:rsidR="00F07C0A" w:rsidRDefault="00F07C0A" w:rsidP="00EB015F">
      <w:pPr>
        <w:pStyle w:val="ListParagraph"/>
        <w:ind w:left="0"/>
        <w:jc w:val="both"/>
        <w:rPr>
          <w:rFonts w:ascii="Arial" w:hAnsi="Arial" w:cs="Arial"/>
          <w:bCs/>
        </w:rPr>
      </w:pPr>
    </w:p>
    <w:p w14:paraId="41744F11" w14:textId="0D9F126D" w:rsidR="004845FF" w:rsidRDefault="006304A9" w:rsidP="00EB015F">
      <w:pPr>
        <w:pStyle w:val="ListParagraph"/>
        <w:ind w:left="0"/>
        <w:jc w:val="both"/>
        <w:rPr>
          <w:rFonts w:ascii="Arial" w:hAnsi="Arial" w:cs="Arial"/>
          <w:bCs/>
        </w:rPr>
      </w:pPr>
      <w:r>
        <w:rPr>
          <w:rFonts w:ascii="Arial" w:hAnsi="Arial" w:cs="Arial"/>
          <w:bCs/>
        </w:rPr>
        <w:t>As amended, t</w:t>
      </w:r>
      <w:r w:rsidR="00F07C0A">
        <w:rPr>
          <w:rFonts w:ascii="Arial" w:hAnsi="Arial" w:cs="Arial"/>
          <w:bCs/>
        </w:rPr>
        <w:t xml:space="preserve">he proposed development </w:t>
      </w:r>
      <w:r w:rsidR="004845FF">
        <w:rPr>
          <w:rFonts w:ascii="Arial" w:hAnsi="Arial" w:cs="Arial"/>
          <w:bCs/>
        </w:rPr>
        <w:t>will have a window on the front elevation</w:t>
      </w:r>
      <w:r w:rsidR="002A0D5E">
        <w:rPr>
          <w:rFonts w:ascii="Arial" w:hAnsi="Arial" w:cs="Arial"/>
          <w:bCs/>
        </w:rPr>
        <w:t xml:space="preserve">, this prevents the elevation being blank and is </w:t>
      </w:r>
      <w:r>
        <w:rPr>
          <w:rFonts w:ascii="Arial" w:hAnsi="Arial" w:cs="Arial"/>
          <w:bCs/>
        </w:rPr>
        <w:t xml:space="preserve">now </w:t>
      </w:r>
      <w:r w:rsidR="002A0D5E">
        <w:rPr>
          <w:rFonts w:ascii="Arial" w:hAnsi="Arial" w:cs="Arial"/>
          <w:bCs/>
        </w:rPr>
        <w:t>acceptable in terms of design. The</w:t>
      </w:r>
      <w:r w:rsidR="004845FF">
        <w:rPr>
          <w:rFonts w:ascii="Arial" w:hAnsi="Arial" w:cs="Arial"/>
          <w:bCs/>
        </w:rPr>
        <w:t xml:space="preserve"> proposed development will be finished in materials to match the existing dwelling</w:t>
      </w:r>
      <w:r w:rsidR="002A0D5E">
        <w:rPr>
          <w:rFonts w:ascii="Arial" w:hAnsi="Arial" w:cs="Arial"/>
          <w:bCs/>
        </w:rPr>
        <w:t>.</w:t>
      </w:r>
    </w:p>
    <w:p w14:paraId="3FF7B55A" w14:textId="5EEC406C" w:rsidR="00EE2EDB" w:rsidRDefault="00F07C0A" w:rsidP="00EB015F">
      <w:pPr>
        <w:pStyle w:val="ListParagraph"/>
        <w:ind w:left="0"/>
        <w:jc w:val="both"/>
        <w:rPr>
          <w:rFonts w:ascii="Arial" w:hAnsi="Arial" w:cs="Arial"/>
          <w:bCs/>
        </w:rPr>
      </w:pPr>
      <w:r>
        <w:rPr>
          <w:rFonts w:ascii="Arial" w:hAnsi="Arial" w:cs="Arial"/>
          <w:bCs/>
        </w:rPr>
        <w:t xml:space="preserve"> </w:t>
      </w:r>
    </w:p>
    <w:p w14:paraId="1CF525B3" w14:textId="77777777" w:rsidR="00EB015F" w:rsidRPr="00AF0FE7" w:rsidRDefault="00EB015F" w:rsidP="00EB015F">
      <w:pPr>
        <w:pStyle w:val="ListParagraph"/>
        <w:ind w:left="0"/>
        <w:jc w:val="both"/>
        <w:rPr>
          <w:rFonts w:ascii="Arial" w:hAnsi="Arial" w:cs="Arial"/>
          <w:bCs/>
        </w:rPr>
      </w:pPr>
      <w:r>
        <w:rPr>
          <w:rFonts w:ascii="Arial" w:hAnsi="Arial" w:cs="Arial"/>
          <w:bCs/>
        </w:rPr>
        <w:t>The design of the proposal is therefore acceptable and accords with policies DM1 and P3 of the adopted Rochdale Core Strategy, the SPD and the NPPF.</w:t>
      </w:r>
    </w:p>
    <w:p w14:paraId="03B3FC01" w14:textId="77777777" w:rsidR="00EB015F" w:rsidRDefault="00EB015F" w:rsidP="00EB015F">
      <w:pPr>
        <w:rPr>
          <w:rFonts w:ascii="Arial" w:hAnsi="Arial" w:cs="Arial"/>
          <w:sz w:val="22"/>
          <w:szCs w:val="22"/>
        </w:rPr>
      </w:pPr>
      <w:r>
        <w:rPr>
          <w:rFonts w:ascii="Arial" w:hAnsi="Arial" w:cs="Arial"/>
          <w:b/>
          <w:bCs/>
          <w:sz w:val="22"/>
          <w:szCs w:val="22"/>
        </w:rPr>
        <w:t xml:space="preserve">Residential </w:t>
      </w:r>
      <w:r w:rsidRPr="000D6775">
        <w:rPr>
          <w:rFonts w:ascii="Arial" w:hAnsi="Arial" w:cs="Arial"/>
          <w:b/>
          <w:bCs/>
          <w:sz w:val="22"/>
          <w:szCs w:val="22"/>
        </w:rPr>
        <w:t>Amenity:</w:t>
      </w:r>
      <w:r w:rsidRPr="000D6775">
        <w:rPr>
          <w:rFonts w:ascii="Arial" w:hAnsi="Arial" w:cs="Arial"/>
          <w:sz w:val="22"/>
          <w:szCs w:val="22"/>
        </w:rPr>
        <w:t xml:space="preserve"> </w:t>
      </w:r>
      <w:r w:rsidRPr="00AC79E1">
        <w:rPr>
          <w:rFonts w:ascii="Arial" w:hAnsi="Arial" w:cs="Arial"/>
          <w:sz w:val="22"/>
          <w:szCs w:val="22"/>
        </w:rPr>
        <w:t>Are the following acceptable?</w:t>
      </w:r>
    </w:p>
    <w:p w14:paraId="2AD759C7" w14:textId="77777777" w:rsidR="00EB015F" w:rsidRDefault="00EB015F" w:rsidP="00EB015F">
      <w:pPr>
        <w:rPr>
          <w:rFonts w:ascii="Arial" w:hAnsi="Arial" w:cs="Arial"/>
          <w:sz w:val="22"/>
          <w:szCs w:val="22"/>
        </w:rPr>
      </w:pPr>
      <w:r w:rsidRPr="00AC79E1">
        <w:rPr>
          <w:rFonts w:ascii="Arial" w:hAnsi="Arial" w:cs="Arial"/>
          <w:sz w:val="22"/>
          <w:szCs w:val="22"/>
        </w:rPr>
        <w:tab/>
      </w:r>
    </w:p>
    <w:tbl>
      <w:tblPr>
        <w:tblStyle w:val="TableGrid"/>
        <w:tblW w:w="0" w:type="auto"/>
        <w:tblInd w:w="108" w:type="dxa"/>
        <w:tblLook w:val="04A0" w:firstRow="1" w:lastRow="0" w:firstColumn="1" w:lastColumn="0" w:noHBand="0" w:noVBand="1"/>
      </w:tblPr>
      <w:tblGrid>
        <w:gridCol w:w="7513"/>
        <w:gridCol w:w="901"/>
      </w:tblGrid>
      <w:tr w:rsidR="00EB015F" w:rsidRPr="000D51C9" w14:paraId="6528C027" w14:textId="77777777" w:rsidTr="00301811">
        <w:trPr>
          <w:trHeight w:val="397"/>
        </w:trPr>
        <w:tc>
          <w:tcPr>
            <w:tcW w:w="7513" w:type="dxa"/>
          </w:tcPr>
          <w:p w14:paraId="229BEF9A" w14:textId="77777777" w:rsidR="00EB015F" w:rsidRPr="000D51C9" w:rsidRDefault="00EB015F" w:rsidP="00301811">
            <w:pPr>
              <w:rPr>
                <w:rFonts w:ascii="Arial" w:hAnsi="Arial" w:cs="Arial"/>
                <w:sz w:val="22"/>
                <w:szCs w:val="22"/>
              </w:rPr>
            </w:pPr>
            <w:r w:rsidRPr="000D51C9">
              <w:rPr>
                <w:rFonts w:ascii="Arial" w:hAnsi="Arial" w:cs="Arial"/>
                <w:sz w:val="22"/>
                <w:szCs w:val="22"/>
              </w:rPr>
              <w:t xml:space="preserve">Impact on </w:t>
            </w:r>
            <w:r>
              <w:rPr>
                <w:rFonts w:ascii="Arial" w:hAnsi="Arial" w:cs="Arial"/>
                <w:sz w:val="22"/>
                <w:szCs w:val="22"/>
              </w:rPr>
              <w:t>privacy, light &amp;</w:t>
            </w:r>
            <w:r w:rsidRPr="000D51C9">
              <w:rPr>
                <w:rFonts w:ascii="Arial" w:hAnsi="Arial" w:cs="Arial"/>
                <w:sz w:val="22"/>
                <w:szCs w:val="22"/>
              </w:rPr>
              <w:t xml:space="preserve"> outlook of </w:t>
            </w:r>
            <w:proofErr w:type="spellStart"/>
            <w:r>
              <w:rPr>
                <w:rFonts w:ascii="Arial" w:hAnsi="Arial" w:cs="Arial"/>
                <w:sz w:val="22"/>
                <w:szCs w:val="22"/>
              </w:rPr>
              <w:t>neighbour</w:t>
            </w:r>
            <w:r w:rsidRPr="000D51C9">
              <w:rPr>
                <w:rFonts w:ascii="Arial" w:hAnsi="Arial" w:cs="Arial"/>
                <w:sz w:val="22"/>
                <w:szCs w:val="22"/>
              </w:rPr>
              <w:t>s</w:t>
            </w:r>
            <w:proofErr w:type="spellEnd"/>
            <w:r w:rsidRPr="000D51C9">
              <w:rPr>
                <w:rFonts w:ascii="Arial" w:hAnsi="Arial" w:cs="Arial"/>
                <w:sz w:val="22"/>
                <w:szCs w:val="22"/>
              </w:rPr>
              <w:t xml:space="preserve"> (to sides, rear and front)</w:t>
            </w:r>
          </w:p>
        </w:tc>
        <w:tc>
          <w:tcPr>
            <w:tcW w:w="901" w:type="dxa"/>
          </w:tcPr>
          <w:p w14:paraId="5343A549" w14:textId="77777777" w:rsidR="00EB015F" w:rsidRPr="000D51C9" w:rsidRDefault="00EB015F" w:rsidP="00301811">
            <w:pPr>
              <w:rPr>
                <w:rFonts w:ascii="Arial" w:hAnsi="Arial" w:cs="Arial"/>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B015F" w:rsidRPr="000D51C9" w14:paraId="3240D160" w14:textId="77777777" w:rsidTr="00301811">
        <w:trPr>
          <w:trHeight w:val="397"/>
        </w:trPr>
        <w:tc>
          <w:tcPr>
            <w:tcW w:w="7513" w:type="dxa"/>
          </w:tcPr>
          <w:p w14:paraId="676081D1" w14:textId="77777777" w:rsidR="00EB015F" w:rsidRPr="000D51C9" w:rsidRDefault="00EB015F" w:rsidP="00301811">
            <w:pPr>
              <w:rPr>
                <w:rFonts w:ascii="Arial" w:hAnsi="Arial" w:cs="Arial"/>
                <w:sz w:val="22"/>
                <w:szCs w:val="22"/>
              </w:rPr>
            </w:pPr>
            <w:r w:rsidRPr="000D51C9">
              <w:rPr>
                <w:rFonts w:ascii="Arial" w:hAnsi="Arial" w:cs="Arial"/>
                <w:sz w:val="22"/>
                <w:szCs w:val="22"/>
              </w:rPr>
              <w:t>Light and outlook of application property</w:t>
            </w:r>
          </w:p>
        </w:tc>
        <w:tc>
          <w:tcPr>
            <w:tcW w:w="901" w:type="dxa"/>
          </w:tcPr>
          <w:p w14:paraId="7C610D1B" w14:textId="77777777" w:rsidR="00EB015F" w:rsidRPr="000D51C9" w:rsidRDefault="00EB015F" w:rsidP="00301811">
            <w:pPr>
              <w:rPr>
                <w:rFonts w:ascii="Arial" w:hAnsi="Arial" w:cs="Arial"/>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B015F" w:rsidRPr="000D51C9" w14:paraId="11041E45" w14:textId="77777777" w:rsidTr="00301811">
        <w:trPr>
          <w:trHeight w:val="397"/>
        </w:trPr>
        <w:tc>
          <w:tcPr>
            <w:tcW w:w="7513" w:type="dxa"/>
          </w:tcPr>
          <w:p w14:paraId="7BAD206B" w14:textId="77777777" w:rsidR="00EB015F" w:rsidRPr="000D51C9" w:rsidRDefault="00EB015F" w:rsidP="00301811">
            <w:pPr>
              <w:rPr>
                <w:rFonts w:ascii="Arial" w:hAnsi="Arial" w:cs="Arial"/>
                <w:sz w:val="22"/>
                <w:szCs w:val="22"/>
              </w:rPr>
            </w:pPr>
            <w:r w:rsidRPr="000D51C9">
              <w:rPr>
                <w:rFonts w:ascii="Arial" w:hAnsi="Arial" w:cs="Arial"/>
                <w:sz w:val="22"/>
                <w:szCs w:val="22"/>
              </w:rPr>
              <w:t>Remaining garden space of application property</w:t>
            </w:r>
          </w:p>
        </w:tc>
        <w:tc>
          <w:tcPr>
            <w:tcW w:w="901" w:type="dxa"/>
          </w:tcPr>
          <w:p w14:paraId="3BC1B330" w14:textId="77777777" w:rsidR="00EB015F" w:rsidRPr="000D51C9" w:rsidRDefault="00EB015F" w:rsidP="00301811">
            <w:pPr>
              <w:rPr>
                <w:rFonts w:ascii="Arial" w:hAnsi="Arial" w:cs="Arial"/>
                <w:sz w:val="22"/>
                <w:szCs w:val="22"/>
              </w:rPr>
            </w:pPr>
            <w:r>
              <w:rPr>
                <w:rFonts w:ascii="Arial" w:hAnsi="Arial" w:cs="Arial"/>
                <w:bCs/>
                <w:sz w:val="22"/>
                <w:szCs w:val="22"/>
              </w:rPr>
              <w:t xml:space="preserve">  </w:t>
            </w:r>
            <w:r>
              <w:rPr>
                <w:rFonts w:ascii="Arial" w:hAnsi="Arial" w:cs="Arial"/>
                <w:bCs/>
                <w:sz w:val="22"/>
                <w:szCs w:val="22"/>
              </w:rPr>
              <w:sym w:font="Wingdings" w:char="F0FC"/>
            </w:r>
          </w:p>
        </w:tc>
      </w:tr>
    </w:tbl>
    <w:p w14:paraId="70A9B311" w14:textId="07FBAA60" w:rsidR="00A46F0A" w:rsidRDefault="00A46F0A" w:rsidP="00EB015F">
      <w:pPr>
        <w:rPr>
          <w:rFonts w:ascii="Arial" w:hAnsi="Arial" w:cs="Arial"/>
          <w:sz w:val="22"/>
          <w:szCs w:val="22"/>
        </w:rPr>
      </w:pPr>
    </w:p>
    <w:p w14:paraId="43EC9A50" w14:textId="3D313D86" w:rsidR="00D2793C" w:rsidRDefault="00D2793C" w:rsidP="00EB015F">
      <w:pPr>
        <w:rPr>
          <w:rFonts w:ascii="Arial" w:hAnsi="Arial" w:cs="Arial"/>
          <w:sz w:val="22"/>
          <w:szCs w:val="22"/>
        </w:rPr>
      </w:pPr>
      <w:r>
        <w:rPr>
          <w:rFonts w:ascii="Arial" w:hAnsi="Arial" w:cs="Arial"/>
          <w:sz w:val="22"/>
          <w:szCs w:val="22"/>
        </w:rPr>
        <w:t>The</w:t>
      </w:r>
      <w:r w:rsidR="00C13112">
        <w:rPr>
          <w:rFonts w:ascii="Arial" w:hAnsi="Arial" w:cs="Arial"/>
          <w:sz w:val="22"/>
          <w:szCs w:val="22"/>
        </w:rPr>
        <w:t xml:space="preserve"> proposed development will have a window in the front elevation, this will not affect the privacy of opposite dwellings </w:t>
      </w:r>
      <w:r w:rsidR="006304A9">
        <w:rPr>
          <w:rFonts w:ascii="Arial" w:hAnsi="Arial" w:cs="Arial"/>
          <w:sz w:val="22"/>
          <w:szCs w:val="22"/>
        </w:rPr>
        <w:t>due to the distance between them and it is no closer than the</w:t>
      </w:r>
      <w:r w:rsidR="00C13112">
        <w:rPr>
          <w:rFonts w:ascii="Arial" w:hAnsi="Arial" w:cs="Arial"/>
          <w:sz w:val="22"/>
          <w:szCs w:val="22"/>
        </w:rPr>
        <w:t xml:space="preserve"> existing windows on the front elevation.</w:t>
      </w:r>
      <w:r>
        <w:rPr>
          <w:rFonts w:ascii="Arial" w:hAnsi="Arial" w:cs="Arial"/>
          <w:sz w:val="22"/>
          <w:szCs w:val="22"/>
        </w:rPr>
        <w:t xml:space="preserve"> </w:t>
      </w:r>
    </w:p>
    <w:p w14:paraId="4061AB4A" w14:textId="72998E79" w:rsidR="008E5CC5" w:rsidRDefault="008E5CC5" w:rsidP="00EB015F">
      <w:pPr>
        <w:rPr>
          <w:rFonts w:ascii="Arial" w:hAnsi="Arial" w:cs="Arial"/>
          <w:sz w:val="22"/>
          <w:szCs w:val="22"/>
        </w:rPr>
      </w:pPr>
    </w:p>
    <w:p w14:paraId="7D51E160" w14:textId="69DE2330" w:rsidR="004C3D2C" w:rsidRDefault="006C2E4A" w:rsidP="00EB015F">
      <w:pPr>
        <w:rPr>
          <w:rFonts w:ascii="Arial" w:hAnsi="Arial" w:cs="Arial"/>
          <w:sz w:val="22"/>
          <w:szCs w:val="22"/>
        </w:rPr>
      </w:pPr>
      <w:r>
        <w:rPr>
          <w:rFonts w:ascii="Arial" w:hAnsi="Arial" w:cs="Arial"/>
          <w:sz w:val="22"/>
          <w:szCs w:val="22"/>
        </w:rPr>
        <w:t xml:space="preserve">The adjacent dwelling no.8 </w:t>
      </w:r>
      <w:proofErr w:type="spellStart"/>
      <w:r>
        <w:rPr>
          <w:rFonts w:ascii="Arial" w:hAnsi="Arial" w:cs="Arial"/>
          <w:sz w:val="22"/>
          <w:szCs w:val="22"/>
        </w:rPr>
        <w:t>Cliftonville</w:t>
      </w:r>
      <w:proofErr w:type="spellEnd"/>
      <w:r>
        <w:rPr>
          <w:rFonts w:ascii="Arial" w:hAnsi="Arial" w:cs="Arial"/>
          <w:sz w:val="22"/>
          <w:szCs w:val="22"/>
        </w:rPr>
        <w:t xml:space="preserve"> has a window on the side </w:t>
      </w:r>
      <w:r w:rsidRPr="004C3D2C">
        <w:rPr>
          <w:rFonts w:ascii="Arial" w:hAnsi="Arial" w:cs="Arial"/>
          <w:sz w:val="22"/>
          <w:szCs w:val="22"/>
        </w:rPr>
        <w:t>elevation</w:t>
      </w:r>
      <w:r w:rsidR="00770914" w:rsidRPr="004C3D2C">
        <w:rPr>
          <w:rFonts w:ascii="Arial" w:hAnsi="Arial" w:cs="Arial"/>
          <w:sz w:val="22"/>
          <w:szCs w:val="22"/>
        </w:rPr>
        <w:t xml:space="preserve"> containing obscured glazing</w:t>
      </w:r>
      <w:r w:rsidRPr="004C3D2C">
        <w:rPr>
          <w:rFonts w:ascii="Arial" w:hAnsi="Arial" w:cs="Arial"/>
          <w:sz w:val="22"/>
          <w:szCs w:val="22"/>
        </w:rPr>
        <w:t>, this</w:t>
      </w:r>
      <w:r>
        <w:rPr>
          <w:rFonts w:ascii="Arial" w:hAnsi="Arial" w:cs="Arial"/>
          <w:sz w:val="22"/>
          <w:szCs w:val="22"/>
        </w:rPr>
        <w:t xml:space="preserve"> is </w:t>
      </w:r>
      <w:r w:rsidR="008E5CC5">
        <w:rPr>
          <w:rFonts w:ascii="Arial" w:hAnsi="Arial" w:cs="Arial"/>
          <w:sz w:val="22"/>
          <w:szCs w:val="22"/>
        </w:rPr>
        <w:t>along the boundary and looks onto no.10, the proposed extension will block this window as it will be approx. 0</w:t>
      </w:r>
      <w:r w:rsidR="00770914">
        <w:rPr>
          <w:rFonts w:ascii="Arial" w:hAnsi="Arial" w:cs="Arial"/>
          <w:sz w:val="22"/>
          <w:szCs w:val="22"/>
        </w:rPr>
        <w:t>.</w:t>
      </w:r>
      <w:r w:rsidR="008E5CC5">
        <w:rPr>
          <w:rFonts w:ascii="Arial" w:hAnsi="Arial" w:cs="Arial"/>
          <w:sz w:val="22"/>
          <w:szCs w:val="22"/>
        </w:rPr>
        <w:t>15m away from the boundary.</w:t>
      </w:r>
      <w:r w:rsidR="006C4A3B">
        <w:rPr>
          <w:rFonts w:ascii="Arial" w:hAnsi="Arial" w:cs="Arial"/>
          <w:sz w:val="22"/>
          <w:szCs w:val="22"/>
        </w:rPr>
        <w:t xml:space="preserve"> This room is served by other windows and a door on the front elevation therefore the impact of the proposed development is considered acceptable.</w:t>
      </w:r>
    </w:p>
    <w:p w14:paraId="238B845E" w14:textId="782E7E5F" w:rsidR="00054D75" w:rsidRDefault="00054D75" w:rsidP="00EB015F">
      <w:pPr>
        <w:rPr>
          <w:rFonts w:ascii="Arial" w:hAnsi="Arial" w:cs="Arial"/>
          <w:sz w:val="22"/>
          <w:szCs w:val="22"/>
        </w:rPr>
      </w:pPr>
    </w:p>
    <w:p w14:paraId="543E4314" w14:textId="428C2908" w:rsidR="00054D75" w:rsidRDefault="00054D75" w:rsidP="00EB015F">
      <w:pPr>
        <w:rPr>
          <w:rFonts w:ascii="Arial" w:hAnsi="Arial" w:cs="Arial"/>
          <w:sz w:val="22"/>
          <w:szCs w:val="22"/>
        </w:rPr>
      </w:pPr>
      <w:r>
        <w:rPr>
          <w:rFonts w:ascii="Arial" w:hAnsi="Arial" w:cs="Arial"/>
          <w:sz w:val="22"/>
          <w:szCs w:val="22"/>
        </w:rPr>
        <w:lastRenderedPageBreak/>
        <w:t xml:space="preserve">No.8 </w:t>
      </w:r>
      <w:proofErr w:type="spellStart"/>
      <w:r>
        <w:rPr>
          <w:rFonts w:ascii="Arial" w:hAnsi="Arial" w:cs="Arial"/>
          <w:sz w:val="22"/>
          <w:szCs w:val="22"/>
        </w:rPr>
        <w:t>Cliftonville</w:t>
      </w:r>
      <w:proofErr w:type="spellEnd"/>
      <w:r w:rsidR="00754B1C">
        <w:rPr>
          <w:rFonts w:ascii="Arial" w:hAnsi="Arial" w:cs="Arial"/>
          <w:sz w:val="22"/>
          <w:szCs w:val="22"/>
        </w:rPr>
        <w:t xml:space="preserve"> also has a door on their side elevation, this </w:t>
      </w:r>
      <w:r w:rsidR="008E5CC5">
        <w:rPr>
          <w:rFonts w:ascii="Arial" w:hAnsi="Arial" w:cs="Arial"/>
          <w:sz w:val="22"/>
          <w:szCs w:val="22"/>
        </w:rPr>
        <w:t>currently faces</w:t>
      </w:r>
      <w:r w:rsidR="00754B1C">
        <w:rPr>
          <w:rFonts w:ascii="Arial" w:hAnsi="Arial" w:cs="Arial"/>
          <w:sz w:val="22"/>
          <w:szCs w:val="22"/>
        </w:rPr>
        <w:t xml:space="preserve"> the side elevation of no.10</w:t>
      </w:r>
      <w:r w:rsidR="006C4A3B">
        <w:rPr>
          <w:rFonts w:ascii="Arial" w:hAnsi="Arial" w:cs="Arial"/>
          <w:sz w:val="22"/>
          <w:szCs w:val="22"/>
        </w:rPr>
        <w:t>.</w:t>
      </w:r>
      <w:r w:rsidR="00C72FA5">
        <w:rPr>
          <w:rFonts w:ascii="Arial" w:hAnsi="Arial" w:cs="Arial"/>
          <w:sz w:val="22"/>
          <w:szCs w:val="22"/>
        </w:rPr>
        <w:t xml:space="preserve"> If the proposed development is approved this door will remain looking at the side elevation and</w:t>
      </w:r>
      <w:r w:rsidR="008E5CC5">
        <w:rPr>
          <w:rFonts w:ascii="Arial" w:hAnsi="Arial" w:cs="Arial"/>
          <w:sz w:val="22"/>
          <w:szCs w:val="22"/>
        </w:rPr>
        <w:t xml:space="preserve"> the proposal will block some additional light.</w:t>
      </w:r>
      <w:r w:rsidR="006C4A3B">
        <w:rPr>
          <w:rFonts w:ascii="Arial" w:hAnsi="Arial" w:cs="Arial"/>
          <w:sz w:val="22"/>
          <w:szCs w:val="22"/>
        </w:rPr>
        <w:t xml:space="preserve"> The door will not lead to a habitable room. The</w:t>
      </w:r>
      <w:r w:rsidR="00C72FA5">
        <w:rPr>
          <w:rFonts w:ascii="Arial" w:hAnsi="Arial" w:cs="Arial"/>
          <w:sz w:val="22"/>
          <w:szCs w:val="22"/>
        </w:rPr>
        <w:t xml:space="preserve"> proposed development will be approx. 2.4m from this door.</w:t>
      </w:r>
      <w:r w:rsidR="00A33D7D">
        <w:rPr>
          <w:rFonts w:ascii="Arial" w:hAnsi="Arial" w:cs="Arial"/>
          <w:sz w:val="22"/>
          <w:szCs w:val="22"/>
        </w:rPr>
        <w:t xml:space="preserve"> It is acknowledged that the proposed development will result in some shadowing for the </w:t>
      </w:r>
      <w:r w:rsidR="00823CCC">
        <w:rPr>
          <w:rFonts w:ascii="Arial" w:hAnsi="Arial" w:cs="Arial"/>
          <w:sz w:val="22"/>
          <w:szCs w:val="22"/>
        </w:rPr>
        <w:t>neighboring</w:t>
      </w:r>
      <w:r w:rsidR="00A33D7D">
        <w:rPr>
          <w:rFonts w:ascii="Arial" w:hAnsi="Arial" w:cs="Arial"/>
          <w:sz w:val="22"/>
          <w:szCs w:val="22"/>
        </w:rPr>
        <w:t xml:space="preserve"> </w:t>
      </w:r>
      <w:r w:rsidR="00823CCC">
        <w:rPr>
          <w:rFonts w:ascii="Arial" w:hAnsi="Arial" w:cs="Arial"/>
          <w:sz w:val="22"/>
          <w:szCs w:val="22"/>
        </w:rPr>
        <w:t>dwelling however on balance is not considered to result in a detrimental impact in residential amenity</w:t>
      </w:r>
      <w:r w:rsidR="00863817">
        <w:rPr>
          <w:rFonts w:ascii="Arial" w:hAnsi="Arial" w:cs="Arial"/>
          <w:sz w:val="22"/>
          <w:szCs w:val="22"/>
        </w:rPr>
        <w:t>.</w:t>
      </w:r>
    </w:p>
    <w:p w14:paraId="5729DD8B" w14:textId="2AB2F740" w:rsidR="008E5CC5" w:rsidRDefault="008E5CC5" w:rsidP="00EB015F">
      <w:pPr>
        <w:rPr>
          <w:rFonts w:ascii="Arial" w:hAnsi="Arial" w:cs="Arial"/>
          <w:sz w:val="22"/>
          <w:szCs w:val="22"/>
        </w:rPr>
      </w:pPr>
    </w:p>
    <w:p w14:paraId="635B5C6E" w14:textId="750CA112" w:rsidR="006C4A3B" w:rsidRDefault="00863817" w:rsidP="00EB015F">
      <w:pPr>
        <w:rPr>
          <w:rFonts w:ascii="Arial" w:hAnsi="Arial" w:cs="Arial"/>
          <w:sz w:val="22"/>
          <w:szCs w:val="22"/>
        </w:rPr>
      </w:pPr>
      <w:r>
        <w:rPr>
          <w:rFonts w:ascii="Arial" w:hAnsi="Arial" w:cs="Arial"/>
          <w:sz w:val="22"/>
          <w:szCs w:val="22"/>
        </w:rPr>
        <w:t>In addition, w</w:t>
      </w:r>
      <w:r w:rsidR="006C4A3B">
        <w:rPr>
          <w:rFonts w:ascii="Arial" w:hAnsi="Arial" w:cs="Arial"/>
          <w:sz w:val="22"/>
          <w:szCs w:val="22"/>
        </w:rPr>
        <w:t>ith regards to the considerations above and noted under The Town and Country Planning (General Permitted Development (England) Order</w:t>
      </w:r>
      <w:r w:rsidR="00CD7AB9">
        <w:rPr>
          <w:rFonts w:ascii="Arial" w:hAnsi="Arial" w:cs="Arial"/>
          <w:sz w:val="22"/>
          <w:szCs w:val="22"/>
        </w:rPr>
        <w:t xml:space="preserve"> under permitted development the applicant could extend thei</w:t>
      </w:r>
      <w:r>
        <w:rPr>
          <w:rFonts w:ascii="Arial" w:hAnsi="Arial" w:cs="Arial"/>
          <w:sz w:val="22"/>
          <w:szCs w:val="22"/>
        </w:rPr>
        <w:t>r house from the side elevation</w:t>
      </w:r>
      <w:r w:rsidR="00CD7AB9">
        <w:rPr>
          <w:rFonts w:ascii="Arial" w:hAnsi="Arial" w:cs="Arial"/>
          <w:sz w:val="22"/>
          <w:szCs w:val="22"/>
        </w:rPr>
        <w:t xml:space="preserve"> up to half the width of the original dwelling. The applicant could also extend close to the glazed window and this is a relevant consideration within this assessment.</w:t>
      </w:r>
    </w:p>
    <w:p w14:paraId="4EB8D5C4" w14:textId="77777777" w:rsidR="00EB015F" w:rsidRPr="000B75D6" w:rsidRDefault="00EB015F" w:rsidP="00EB015F">
      <w:pPr>
        <w:rPr>
          <w:rFonts w:ascii="Arial" w:hAnsi="Arial" w:cs="Arial"/>
          <w:sz w:val="22"/>
          <w:szCs w:val="22"/>
        </w:rPr>
      </w:pPr>
    </w:p>
    <w:p w14:paraId="23ED99E5" w14:textId="77777777" w:rsidR="00EB015F" w:rsidRDefault="00EB015F" w:rsidP="00EB015F">
      <w:pPr>
        <w:rPr>
          <w:rFonts w:ascii="Arial" w:hAnsi="Arial" w:cs="Arial"/>
          <w:sz w:val="22"/>
          <w:szCs w:val="22"/>
        </w:rPr>
      </w:pPr>
      <w:r>
        <w:rPr>
          <w:rFonts w:ascii="Arial" w:hAnsi="Arial" w:cs="Arial"/>
          <w:sz w:val="22"/>
          <w:szCs w:val="22"/>
        </w:rPr>
        <w:t xml:space="preserve">The </w:t>
      </w:r>
      <w:r w:rsidRPr="00415400">
        <w:rPr>
          <w:rFonts w:ascii="Arial" w:hAnsi="Arial" w:cs="Arial"/>
          <w:sz w:val="22"/>
          <w:szCs w:val="22"/>
        </w:rPr>
        <w:t>proposal is therefore acc</w:t>
      </w:r>
      <w:r>
        <w:rPr>
          <w:rFonts w:ascii="Arial" w:hAnsi="Arial" w:cs="Arial"/>
          <w:sz w:val="22"/>
          <w:szCs w:val="22"/>
        </w:rPr>
        <w:t>eptable in terms of residential amenity and accords with policy</w:t>
      </w:r>
      <w:r w:rsidRPr="00415400">
        <w:rPr>
          <w:rFonts w:ascii="Arial" w:hAnsi="Arial" w:cs="Arial"/>
          <w:sz w:val="22"/>
          <w:szCs w:val="22"/>
        </w:rPr>
        <w:t xml:space="preserve"> DM1 of the adopted </w:t>
      </w:r>
      <w:proofErr w:type="spellStart"/>
      <w:r w:rsidRPr="00415400">
        <w:rPr>
          <w:rFonts w:ascii="Arial" w:hAnsi="Arial" w:cs="Arial"/>
          <w:sz w:val="22"/>
          <w:szCs w:val="22"/>
        </w:rPr>
        <w:t>Rochdale</w:t>
      </w:r>
      <w:proofErr w:type="spellEnd"/>
      <w:r w:rsidRPr="00415400">
        <w:rPr>
          <w:rFonts w:ascii="Arial" w:hAnsi="Arial" w:cs="Arial"/>
          <w:sz w:val="22"/>
          <w:szCs w:val="22"/>
        </w:rPr>
        <w:t xml:space="preserve"> Core Strategy, the SPD and the NPPF.</w:t>
      </w:r>
    </w:p>
    <w:p w14:paraId="6D35A9ED" w14:textId="77777777" w:rsidR="00EB015F" w:rsidRDefault="00EB015F" w:rsidP="00EB015F">
      <w:pPr>
        <w:rPr>
          <w:rFonts w:ascii="Arial" w:hAnsi="Arial" w:cs="Arial"/>
          <w:sz w:val="22"/>
          <w:szCs w:val="22"/>
        </w:rPr>
      </w:pPr>
    </w:p>
    <w:p w14:paraId="3EC4CABB" w14:textId="77777777" w:rsidR="00EB015F" w:rsidRDefault="00EB015F" w:rsidP="00EB015F">
      <w:pPr>
        <w:rPr>
          <w:rFonts w:ascii="Arial" w:hAnsi="Arial" w:cs="Arial"/>
          <w:sz w:val="22"/>
          <w:szCs w:val="22"/>
        </w:rPr>
      </w:pPr>
      <w:r w:rsidRPr="00344D39">
        <w:rPr>
          <w:rFonts w:ascii="Arial" w:hAnsi="Arial" w:cs="Arial"/>
          <w:b/>
          <w:sz w:val="22"/>
          <w:szCs w:val="22"/>
        </w:rPr>
        <w:t>Highways and Parking</w:t>
      </w:r>
      <w:r>
        <w:rPr>
          <w:rFonts w:ascii="Arial" w:hAnsi="Arial" w:cs="Arial"/>
          <w:b/>
          <w:sz w:val="22"/>
          <w:szCs w:val="22"/>
        </w:rPr>
        <w:t>:</w:t>
      </w:r>
      <w:r w:rsidRPr="00AF0FE7">
        <w:rPr>
          <w:rFonts w:ascii="Arial" w:hAnsi="Arial" w:cs="Arial"/>
          <w:sz w:val="22"/>
          <w:szCs w:val="22"/>
        </w:rPr>
        <w:t xml:space="preserve"> </w:t>
      </w:r>
      <w:r w:rsidRPr="00AC79E1">
        <w:rPr>
          <w:rFonts w:ascii="Arial" w:hAnsi="Arial" w:cs="Arial"/>
          <w:sz w:val="22"/>
          <w:szCs w:val="22"/>
        </w:rPr>
        <w:t>Are the following acceptable?</w:t>
      </w:r>
    </w:p>
    <w:p w14:paraId="1EA2357D" w14:textId="77777777" w:rsidR="00EB015F" w:rsidRDefault="00EB015F" w:rsidP="00EB015F">
      <w:pPr>
        <w:rPr>
          <w:rFonts w:ascii="Arial" w:hAnsi="Arial" w:cs="Arial"/>
          <w:sz w:val="22"/>
          <w:szCs w:val="22"/>
        </w:rPr>
      </w:pPr>
      <w:r w:rsidRPr="00AC79E1">
        <w:rPr>
          <w:rFonts w:ascii="Arial" w:hAnsi="Arial" w:cs="Arial"/>
          <w:sz w:val="22"/>
          <w:szCs w:val="22"/>
        </w:rPr>
        <w:tab/>
      </w:r>
    </w:p>
    <w:tbl>
      <w:tblPr>
        <w:tblStyle w:val="TableGrid"/>
        <w:tblW w:w="0" w:type="auto"/>
        <w:tblInd w:w="108" w:type="dxa"/>
        <w:tblLook w:val="04A0" w:firstRow="1" w:lastRow="0" w:firstColumn="1" w:lastColumn="0" w:noHBand="0" w:noVBand="1"/>
      </w:tblPr>
      <w:tblGrid>
        <w:gridCol w:w="7371"/>
        <w:gridCol w:w="1043"/>
      </w:tblGrid>
      <w:tr w:rsidR="00EB015F" w:rsidRPr="000D51C9" w14:paraId="1409D337" w14:textId="77777777" w:rsidTr="00301811">
        <w:trPr>
          <w:trHeight w:val="397"/>
        </w:trPr>
        <w:tc>
          <w:tcPr>
            <w:tcW w:w="7371" w:type="dxa"/>
          </w:tcPr>
          <w:p w14:paraId="4FEAAFCF" w14:textId="77777777" w:rsidR="00EB015F" w:rsidRPr="000D51C9" w:rsidRDefault="00EB015F" w:rsidP="00301811">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s>
              <w:jc w:val="both"/>
              <w:rPr>
                <w:rFonts w:ascii="Arial" w:hAnsi="Arial" w:cs="Arial"/>
                <w:snapToGrid w:val="0"/>
                <w:sz w:val="22"/>
                <w:szCs w:val="22"/>
              </w:rPr>
            </w:pPr>
            <w:r w:rsidRPr="000D51C9">
              <w:rPr>
                <w:rFonts w:ascii="Arial" w:hAnsi="Arial" w:cs="Arial"/>
                <w:snapToGrid w:val="0"/>
                <w:sz w:val="22"/>
                <w:szCs w:val="22"/>
              </w:rPr>
              <w:t>Impact on highway safety</w:t>
            </w:r>
            <w:r w:rsidRPr="000D51C9">
              <w:rPr>
                <w:rFonts w:ascii="Arial" w:hAnsi="Arial" w:cs="Arial"/>
                <w:snapToGrid w:val="0"/>
                <w:sz w:val="22"/>
                <w:szCs w:val="22"/>
                <w:lang w:eastAsia="en-US"/>
              </w:rPr>
              <w:tab/>
            </w:r>
            <w:r w:rsidRPr="000D51C9">
              <w:rPr>
                <w:rFonts w:ascii="Arial" w:hAnsi="Arial" w:cs="Arial"/>
                <w:snapToGrid w:val="0"/>
                <w:sz w:val="22"/>
                <w:szCs w:val="22"/>
                <w:lang w:eastAsia="en-US"/>
              </w:rPr>
              <w:tab/>
            </w:r>
            <w:r w:rsidRPr="000D51C9">
              <w:rPr>
                <w:rFonts w:ascii="Arial" w:hAnsi="Arial" w:cs="Arial"/>
                <w:snapToGrid w:val="0"/>
                <w:sz w:val="22"/>
                <w:szCs w:val="22"/>
                <w:lang w:eastAsia="en-US"/>
              </w:rPr>
              <w:tab/>
            </w:r>
          </w:p>
        </w:tc>
        <w:tc>
          <w:tcPr>
            <w:tcW w:w="1043" w:type="dxa"/>
          </w:tcPr>
          <w:p w14:paraId="79678943" w14:textId="77777777" w:rsidR="00EB015F" w:rsidRPr="000D51C9" w:rsidRDefault="00EB015F" w:rsidP="00301811">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s>
              <w:jc w:val="both"/>
              <w:rPr>
                <w:rFonts w:ascii="Arial" w:hAnsi="Arial" w:cs="Arial"/>
                <w:snapToGrid w:val="0"/>
                <w:sz w:val="22"/>
                <w:szCs w:val="22"/>
              </w:rPr>
            </w:pPr>
            <w:r>
              <w:rPr>
                <w:rFonts w:ascii="Arial" w:hAnsi="Arial" w:cs="Arial"/>
                <w:bCs/>
                <w:sz w:val="22"/>
                <w:szCs w:val="22"/>
              </w:rPr>
              <w:t xml:space="preserve">  </w:t>
            </w:r>
            <w:r>
              <w:rPr>
                <w:rFonts w:ascii="Arial" w:hAnsi="Arial" w:cs="Arial"/>
                <w:bCs/>
                <w:sz w:val="22"/>
                <w:szCs w:val="22"/>
              </w:rPr>
              <w:sym w:font="Wingdings" w:char="F0FC"/>
            </w:r>
          </w:p>
        </w:tc>
      </w:tr>
      <w:tr w:rsidR="00EB015F" w:rsidRPr="000D51C9" w14:paraId="19AF3B41" w14:textId="77777777" w:rsidTr="00301811">
        <w:trPr>
          <w:trHeight w:val="397"/>
        </w:trPr>
        <w:tc>
          <w:tcPr>
            <w:tcW w:w="7371" w:type="dxa"/>
          </w:tcPr>
          <w:p w14:paraId="57F8B2D4" w14:textId="77777777" w:rsidR="00EB015F" w:rsidRPr="000D51C9" w:rsidRDefault="00EB015F" w:rsidP="00301811">
            <w:pPr>
              <w:rPr>
                <w:rFonts w:ascii="Arial" w:hAnsi="Arial" w:cs="Arial"/>
                <w:sz w:val="22"/>
                <w:szCs w:val="22"/>
              </w:rPr>
            </w:pPr>
            <w:r w:rsidRPr="000D51C9">
              <w:rPr>
                <w:rFonts w:ascii="Arial" w:hAnsi="Arial" w:cs="Arial"/>
                <w:snapToGrid w:val="0"/>
                <w:sz w:val="22"/>
                <w:szCs w:val="22"/>
              </w:rPr>
              <w:t>Parking provision</w:t>
            </w:r>
          </w:p>
        </w:tc>
        <w:tc>
          <w:tcPr>
            <w:tcW w:w="1043" w:type="dxa"/>
          </w:tcPr>
          <w:p w14:paraId="7AF164A6" w14:textId="77777777" w:rsidR="00EB015F" w:rsidRPr="000D51C9" w:rsidRDefault="00EB015F" w:rsidP="00301811">
            <w:pPr>
              <w:rPr>
                <w:rFonts w:ascii="Arial" w:hAnsi="Arial" w:cs="Arial"/>
                <w:snapToGrid w:val="0"/>
                <w:sz w:val="22"/>
                <w:szCs w:val="22"/>
              </w:rPr>
            </w:pPr>
            <w:r>
              <w:rPr>
                <w:rFonts w:ascii="Arial" w:hAnsi="Arial" w:cs="Arial"/>
                <w:bCs/>
                <w:sz w:val="22"/>
                <w:szCs w:val="22"/>
              </w:rPr>
              <w:t xml:space="preserve">  </w:t>
            </w:r>
            <w:r>
              <w:rPr>
                <w:rFonts w:ascii="Arial" w:hAnsi="Arial" w:cs="Arial"/>
                <w:bCs/>
                <w:sz w:val="22"/>
                <w:szCs w:val="22"/>
              </w:rPr>
              <w:sym w:font="Wingdings" w:char="F0FC"/>
            </w:r>
          </w:p>
        </w:tc>
      </w:tr>
    </w:tbl>
    <w:p w14:paraId="7280E555" w14:textId="317F4CD4" w:rsidR="00EB015F" w:rsidRDefault="00EB015F" w:rsidP="00EB015F">
      <w:pPr>
        <w:rPr>
          <w:rFonts w:ascii="Arial" w:hAnsi="Arial" w:cs="Arial"/>
          <w:sz w:val="22"/>
          <w:szCs w:val="22"/>
        </w:rPr>
      </w:pPr>
    </w:p>
    <w:p w14:paraId="7BB336A8" w14:textId="6FB71FA2" w:rsidR="00A46F0A" w:rsidRDefault="00A46F0A" w:rsidP="00EB015F">
      <w:pPr>
        <w:rPr>
          <w:rFonts w:ascii="Arial" w:hAnsi="Arial" w:cs="Arial"/>
          <w:sz w:val="22"/>
          <w:szCs w:val="22"/>
        </w:rPr>
      </w:pPr>
      <w:r>
        <w:rPr>
          <w:rFonts w:ascii="Arial" w:hAnsi="Arial" w:cs="Arial"/>
          <w:sz w:val="22"/>
          <w:szCs w:val="22"/>
        </w:rPr>
        <w:t>The proposal will reduce the size of the existing driveway, this is considered acceptable a</w:t>
      </w:r>
      <w:r w:rsidR="0046436B">
        <w:rPr>
          <w:rFonts w:ascii="Arial" w:hAnsi="Arial" w:cs="Arial"/>
          <w:sz w:val="22"/>
          <w:szCs w:val="22"/>
        </w:rPr>
        <w:t>s there will sufficient off street parking will remain.</w:t>
      </w:r>
    </w:p>
    <w:p w14:paraId="045D06AA" w14:textId="5F4580B0" w:rsidR="00A46F0A" w:rsidRDefault="00A46F0A" w:rsidP="00EB015F">
      <w:pPr>
        <w:rPr>
          <w:rFonts w:ascii="Arial" w:hAnsi="Arial" w:cs="Arial"/>
          <w:sz w:val="22"/>
          <w:szCs w:val="22"/>
        </w:rPr>
      </w:pPr>
    </w:p>
    <w:p w14:paraId="55EADAF9" w14:textId="77777777" w:rsidR="00EB015F" w:rsidRDefault="00EB015F" w:rsidP="00EB015F">
      <w:pPr>
        <w:rPr>
          <w:rFonts w:ascii="Arial" w:hAnsi="Arial" w:cs="Arial"/>
          <w:sz w:val="22"/>
          <w:szCs w:val="22"/>
        </w:rPr>
      </w:pPr>
      <w:r w:rsidRPr="00963218">
        <w:rPr>
          <w:rFonts w:ascii="Arial" w:hAnsi="Arial" w:cs="Arial"/>
          <w:sz w:val="22"/>
          <w:szCs w:val="22"/>
        </w:rPr>
        <w:t xml:space="preserve">The proposal is therefore acceptable in terms of </w:t>
      </w:r>
      <w:r>
        <w:rPr>
          <w:rFonts w:ascii="Arial" w:hAnsi="Arial" w:cs="Arial"/>
          <w:sz w:val="22"/>
          <w:szCs w:val="22"/>
        </w:rPr>
        <w:t>highways and parking</w:t>
      </w:r>
      <w:r w:rsidRPr="00963218">
        <w:rPr>
          <w:rFonts w:ascii="Arial" w:hAnsi="Arial" w:cs="Arial"/>
          <w:sz w:val="22"/>
          <w:szCs w:val="22"/>
        </w:rPr>
        <w:t xml:space="preserve"> and accords with policy </w:t>
      </w:r>
      <w:r>
        <w:rPr>
          <w:rFonts w:ascii="Arial" w:hAnsi="Arial" w:cs="Arial"/>
          <w:sz w:val="22"/>
          <w:szCs w:val="22"/>
        </w:rPr>
        <w:t>T2 and Appendix 5</w:t>
      </w:r>
      <w:r w:rsidRPr="00963218">
        <w:rPr>
          <w:rFonts w:ascii="Arial" w:hAnsi="Arial" w:cs="Arial"/>
          <w:sz w:val="22"/>
          <w:szCs w:val="22"/>
        </w:rPr>
        <w:t xml:space="preserve"> of the </w:t>
      </w:r>
      <w:r>
        <w:rPr>
          <w:rFonts w:ascii="Arial" w:hAnsi="Arial" w:cs="Arial"/>
          <w:sz w:val="22"/>
          <w:szCs w:val="22"/>
        </w:rPr>
        <w:t xml:space="preserve">adopted </w:t>
      </w:r>
      <w:proofErr w:type="spellStart"/>
      <w:r>
        <w:rPr>
          <w:rFonts w:ascii="Arial" w:hAnsi="Arial" w:cs="Arial"/>
          <w:sz w:val="22"/>
          <w:szCs w:val="22"/>
        </w:rPr>
        <w:t>Rochdale</w:t>
      </w:r>
      <w:proofErr w:type="spellEnd"/>
      <w:r>
        <w:rPr>
          <w:rFonts w:ascii="Arial" w:hAnsi="Arial" w:cs="Arial"/>
          <w:sz w:val="22"/>
          <w:szCs w:val="22"/>
        </w:rPr>
        <w:t xml:space="preserve"> Core Strategy </w:t>
      </w:r>
      <w:r w:rsidRPr="00963218">
        <w:rPr>
          <w:rFonts w:ascii="Arial" w:hAnsi="Arial" w:cs="Arial"/>
          <w:sz w:val="22"/>
          <w:szCs w:val="22"/>
        </w:rPr>
        <w:t>and the NPPF.</w:t>
      </w:r>
    </w:p>
    <w:p w14:paraId="6F96823E" w14:textId="77777777" w:rsidR="00EB015F" w:rsidRDefault="00EB015F" w:rsidP="00EB015F">
      <w:pPr>
        <w:rPr>
          <w:rFonts w:ascii="Arial" w:hAnsi="Arial" w:cs="Arial"/>
          <w:sz w:val="22"/>
          <w:szCs w:val="22"/>
        </w:rPr>
      </w:pPr>
    </w:p>
    <w:p w14:paraId="7C0F664D" w14:textId="77777777" w:rsidR="00EB015F" w:rsidRPr="00344D39" w:rsidRDefault="00EB015F" w:rsidP="00EB015F">
      <w:pPr>
        <w:jc w:val="both"/>
        <w:rPr>
          <w:rFonts w:ascii="Arial" w:hAnsi="Arial" w:cs="Arial"/>
          <w:b/>
          <w:sz w:val="22"/>
          <w:szCs w:val="22"/>
        </w:rPr>
      </w:pPr>
      <w:r w:rsidRPr="000D6775">
        <w:rPr>
          <w:rFonts w:ascii="Arial" w:hAnsi="Arial" w:cs="Arial"/>
          <w:b/>
          <w:sz w:val="22"/>
          <w:szCs w:val="22"/>
          <w:u w:val="single"/>
        </w:rPr>
        <w:t>Recommendation</w:t>
      </w:r>
      <w:r>
        <w:rPr>
          <w:rFonts w:ascii="Arial" w:hAnsi="Arial" w:cs="Arial"/>
          <w:b/>
          <w:sz w:val="22"/>
          <w:szCs w:val="22"/>
          <w:u w:val="single"/>
        </w:rPr>
        <w:t xml:space="preserve">: </w:t>
      </w:r>
      <w:r>
        <w:rPr>
          <w:rFonts w:ascii="Arial" w:hAnsi="Arial" w:cs="Arial"/>
          <w:b/>
          <w:sz w:val="22"/>
          <w:szCs w:val="22"/>
        </w:rPr>
        <w:t xml:space="preserve"> Grant subject to the following conditions</w:t>
      </w:r>
    </w:p>
    <w:p w14:paraId="75D499D2" w14:textId="77777777" w:rsidR="00EB015F" w:rsidRDefault="00EB015F" w:rsidP="00EB015F">
      <w:pPr>
        <w:jc w:val="both"/>
        <w:rPr>
          <w:rFonts w:ascii="Arial" w:hAnsi="Arial" w:cs="Arial"/>
          <w:sz w:val="22"/>
          <w:szCs w:val="22"/>
        </w:rPr>
      </w:pPr>
    </w:p>
    <w:p w14:paraId="781E053F" w14:textId="77777777" w:rsidR="00EB015F" w:rsidRPr="0061468A" w:rsidRDefault="00EB015F" w:rsidP="00EB015F">
      <w:pPr>
        <w:numPr>
          <w:ilvl w:val="0"/>
          <w:numId w:val="1"/>
        </w:numPr>
        <w:jc w:val="both"/>
        <w:rPr>
          <w:rFonts w:ascii="Arial" w:hAnsi="Arial" w:cs="Arial"/>
          <w:sz w:val="22"/>
          <w:szCs w:val="22"/>
        </w:rPr>
      </w:pPr>
      <w:r w:rsidRPr="0061468A">
        <w:rPr>
          <w:rFonts w:ascii="Arial" w:hAnsi="Arial" w:cs="Arial"/>
          <w:sz w:val="22"/>
          <w:szCs w:val="22"/>
        </w:rPr>
        <w:t>The development must be begun not later than three years beginning with the date of this permission.</w:t>
      </w:r>
    </w:p>
    <w:p w14:paraId="32BC3ABF" w14:textId="77777777" w:rsidR="00EB015F" w:rsidRPr="0061468A" w:rsidRDefault="00EB015F" w:rsidP="00EB015F">
      <w:pPr>
        <w:ind w:left="720"/>
        <w:jc w:val="both"/>
        <w:rPr>
          <w:rFonts w:ascii="Arial" w:hAnsi="Arial" w:cs="Arial"/>
          <w:sz w:val="22"/>
          <w:szCs w:val="22"/>
        </w:rPr>
      </w:pPr>
    </w:p>
    <w:p w14:paraId="7A268AC6" w14:textId="77777777" w:rsidR="00EB015F" w:rsidRDefault="00EB015F" w:rsidP="00EB015F">
      <w:pPr>
        <w:ind w:left="720"/>
        <w:jc w:val="both"/>
        <w:rPr>
          <w:rFonts w:ascii="Arial" w:hAnsi="Arial" w:cs="Arial"/>
          <w:sz w:val="22"/>
          <w:szCs w:val="22"/>
        </w:rPr>
      </w:pPr>
      <w:r w:rsidRPr="0061468A">
        <w:rPr>
          <w:rFonts w:ascii="Arial" w:hAnsi="Arial" w:cs="Arial"/>
          <w:sz w:val="22"/>
          <w:szCs w:val="22"/>
        </w:rPr>
        <w:t xml:space="preserve">Reason. Required to be imposed by Section 91 of the Town and Country Planning Act 1990 (as amended). </w:t>
      </w:r>
    </w:p>
    <w:p w14:paraId="33A6C285" w14:textId="77777777" w:rsidR="00EB015F" w:rsidRDefault="00EB015F" w:rsidP="00EB015F">
      <w:pPr>
        <w:jc w:val="both"/>
        <w:rPr>
          <w:rFonts w:ascii="Arial" w:hAnsi="Arial" w:cs="Arial"/>
          <w:sz w:val="22"/>
          <w:szCs w:val="22"/>
        </w:rPr>
      </w:pPr>
    </w:p>
    <w:p w14:paraId="1F813412" w14:textId="77777777" w:rsidR="00EB015F" w:rsidRPr="0061468A" w:rsidRDefault="00EB015F" w:rsidP="00EB015F">
      <w:pPr>
        <w:numPr>
          <w:ilvl w:val="0"/>
          <w:numId w:val="1"/>
        </w:numPr>
        <w:jc w:val="both"/>
        <w:rPr>
          <w:rFonts w:ascii="Arial" w:hAnsi="Arial" w:cs="Arial"/>
          <w:sz w:val="22"/>
          <w:szCs w:val="22"/>
        </w:rPr>
      </w:pPr>
      <w:r w:rsidRPr="0061468A">
        <w:rPr>
          <w:rFonts w:ascii="Arial" w:hAnsi="Arial" w:cs="Arial"/>
          <w:sz w:val="22"/>
          <w:szCs w:val="22"/>
        </w:rPr>
        <w:t>This permission relates to the following plans:</w:t>
      </w:r>
    </w:p>
    <w:p w14:paraId="3AB76284" w14:textId="77777777" w:rsidR="00EB015F" w:rsidRDefault="00EB015F" w:rsidP="00EB015F">
      <w:pPr>
        <w:ind w:left="720"/>
        <w:jc w:val="both"/>
        <w:rPr>
          <w:rFonts w:ascii="Arial" w:hAnsi="Arial" w:cs="Arial"/>
          <w:sz w:val="22"/>
          <w:szCs w:val="22"/>
        </w:rPr>
      </w:pPr>
    </w:p>
    <w:p w14:paraId="284B42D6" w14:textId="77777777" w:rsidR="00EA6327" w:rsidRDefault="00EA6327" w:rsidP="00EB015F">
      <w:pPr>
        <w:ind w:left="720"/>
        <w:jc w:val="both"/>
        <w:rPr>
          <w:rFonts w:ascii="Arial" w:hAnsi="Arial" w:cs="Arial"/>
          <w:sz w:val="22"/>
          <w:szCs w:val="22"/>
        </w:rPr>
      </w:pPr>
      <w:r>
        <w:rPr>
          <w:rFonts w:ascii="Arial" w:hAnsi="Arial" w:cs="Arial"/>
          <w:sz w:val="22"/>
          <w:szCs w:val="22"/>
        </w:rPr>
        <w:t>Location Plan</w:t>
      </w:r>
    </w:p>
    <w:p w14:paraId="6A4FE042" w14:textId="77777777" w:rsidR="00D060D1" w:rsidRDefault="00D060D1" w:rsidP="00EB015F">
      <w:pPr>
        <w:ind w:left="720"/>
        <w:jc w:val="both"/>
        <w:rPr>
          <w:rFonts w:ascii="Arial" w:hAnsi="Arial" w:cs="Arial"/>
          <w:sz w:val="22"/>
          <w:szCs w:val="22"/>
        </w:rPr>
      </w:pPr>
      <w:r>
        <w:rPr>
          <w:rFonts w:ascii="Arial" w:hAnsi="Arial" w:cs="Arial"/>
          <w:sz w:val="22"/>
          <w:szCs w:val="22"/>
        </w:rPr>
        <w:t>Existing and Proposed Rood and Site Plan CL</w:t>
      </w:r>
      <w:r w:rsidR="00B71C46">
        <w:rPr>
          <w:rFonts w:ascii="Arial" w:hAnsi="Arial" w:cs="Arial"/>
          <w:sz w:val="22"/>
          <w:szCs w:val="22"/>
        </w:rPr>
        <w:t>12245909/26</w:t>
      </w:r>
    </w:p>
    <w:p w14:paraId="155B3FFC" w14:textId="44F4409E" w:rsidR="00EA6327" w:rsidRDefault="00EA6327" w:rsidP="00EB015F">
      <w:pPr>
        <w:ind w:left="720"/>
        <w:jc w:val="both"/>
        <w:rPr>
          <w:rFonts w:ascii="Arial" w:hAnsi="Arial" w:cs="Arial"/>
          <w:sz w:val="22"/>
          <w:szCs w:val="22"/>
        </w:rPr>
      </w:pPr>
      <w:r>
        <w:rPr>
          <w:rFonts w:ascii="Arial" w:hAnsi="Arial" w:cs="Arial"/>
          <w:sz w:val="22"/>
          <w:szCs w:val="22"/>
        </w:rPr>
        <w:t>Proposed Sections CL12245909/24</w:t>
      </w:r>
      <w:r w:rsidR="006A6302">
        <w:rPr>
          <w:rFonts w:ascii="Arial" w:hAnsi="Arial" w:cs="Arial"/>
          <w:sz w:val="22"/>
          <w:szCs w:val="22"/>
        </w:rPr>
        <w:t xml:space="preserve"> Rev A</w:t>
      </w:r>
    </w:p>
    <w:p w14:paraId="68B2719F" w14:textId="17082E8C" w:rsidR="00EA6327" w:rsidRDefault="00EA6327" w:rsidP="00EB015F">
      <w:pPr>
        <w:ind w:left="720"/>
        <w:jc w:val="both"/>
        <w:rPr>
          <w:rFonts w:ascii="Arial" w:hAnsi="Arial" w:cs="Arial"/>
          <w:sz w:val="22"/>
          <w:szCs w:val="22"/>
        </w:rPr>
      </w:pPr>
      <w:r>
        <w:rPr>
          <w:rFonts w:ascii="Arial" w:hAnsi="Arial" w:cs="Arial"/>
          <w:sz w:val="22"/>
          <w:szCs w:val="22"/>
        </w:rPr>
        <w:t xml:space="preserve">Proposed Layouts </w:t>
      </w:r>
      <w:r w:rsidR="00D060D1">
        <w:rPr>
          <w:rFonts w:ascii="Arial" w:hAnsi="Arial" w:cs="Arial"/>
          <w:sz w:val="22"/>
          <w:szCs w:val="22"/>
        </w:rPr>
        <w:t>CL12245909/22</w:t>
      </w:r>
      <w:r w:rsidR="00C61CC4">
        <w:rPr>
          <w:rFonts w:ascii="Arial" w:hAnsi="Arial" w:cs="Arial"/>
          <w:sz w:val="22"/>
          <w:szCs w:val="22"/>
        </w:rPr>
        <w:t xml:space="preserve"> Rev A</w:t>
      </w:r>
    </w:p>
    <w:p w14:paraId="20BDE11E" w14:textId="11E237CF" w:rsidR="00D060D1" w:rsidRDefault="00D060D1" w:rsidP="00EB015F">
      <w:pPr>
        <w:ind w:left="720"/>
        <w:jc w:val="both"/>
        <w:rPr>
          <w:rFonts w:ascii="Arial" w:hAnsi="Arial" w:cs="Arial"/>
          <w:sz w:val="22"/>
          <w:szCs w:val="22"/>
        </w:rPr>
      </w:pPr>
      <w:r>
        <w:rPr>
          <w:rFonts w:ascii="Arial" w:hAnsi="Arial" w:cs="Arial"/>
          <w:sz w:val="22"/>
          <w:szCs w:val="22"/>
        </w:rPr>
        <w:t>Proposed Elevations CL12245909/23</w:t>
      </w:r>
      <w:r w:rsidR="006A6302">
        <w:rPr>
          <w:rFonts w:ascii="Arial" w:hAnsi="Arial" w:cs="Arial"/>
          <w:sz w:val="22"/>
          <w:szCs w:val="22"/>
        </w:rPr>
        <w:t xml:space="preserve"> Rev A</w:t>
      </w:r>
    </w:p>
    <w:p w14:paraId="2F71F525" w14:textId="77777777" w:rsidR="00EB015F" w:rsidRPr="00FA17C7" w:rsidRDefault="00EB015F" w:rsidP="00EB015F">
      <w:pPr>
        <w:ind w:left="720"/>
        <w:jc w:val="both"/>
        <w:rPr>
          <w:rFonts w:ascii="Arial" w:hAnsi="Arial" w:cs="Arial"/>
          <w:sz w:val="22"/>
          <w:szCs w:val="22"/>
        </w:rPr>
      </w:pPr>
    </w:p>
    <w:p w14:paraId="41D65D97" w14:textId="77777777" w:rsidR="00EB015F" w:rsidRPr="0061468A" w:rsidRDefault="00EB015F" w:rsidP="00EB015F">
      <w:pPr>
        <w:ind w:left="720"/>
        <w:jc w:val="both"/>
        <w:rPr>
          <w:rFonts w:ascii="Arial" w:hAnsi="Arial" w:cs="Arial"/>
          <w:sz w:val="22"/>
          <w:szCs w:val="22"/>
        </w:rPr>
      </w:pPr>
      <w:proofErr w:type="gramStart"/>
      <w:r>
        <w:rPr>
          <w:rFonts w:ascii="Arial" w:hAnsi="Arial" w:cs="Arial"/>
          <w:sz w:val="22"/>
          <w:szCs w:val="22"/>
        </w:rPr>
        <w:t>a</w:t>
      </w:r>
      <w:r w:rsidRPr="0061468A">
        <w:rPr>
          <w:rFonts w:ascii="Arial" w:hAnsi="Arial" w:cs="Arial"/>
          <w:sz w:val="22"/>
          <w:szCs w:val="22"/>
        </w:rPr>
        <w:t>nd</w:t>
      </w:r>
      <w:proofErr w:type="gramEnd"/>
      <w:r w:rsidRPr="0061468A">
        <w:rPr>
          <w:rFonts w:ascii="Arial" w:hAnsi="Arial" w:cs="Arial"/>
          <w:sz w:val="22"/>
          <w:szCs w:val="22"/>
        </w:rPr>
        <w:t xml:space="preserve"> the development shall be carried out in complete accordance with these drawings hereby approved.</w:t>
      </w:r>
    </w:p>
    <w:p w14:paraId="57D138D4" w14:textId="77777777" w:rsidR="00EB015F" w:rsidRPr="0061468A" w:rsidRDefault="00EB015F" w:rsidP="00EB015F">
      <w:pPr>
        <w:ind w:left="360"/>
        <w:jc w:val="both"/>
        <w:rPr>
          <w:rFonts w:ascii="Arial" w:hAnsi="Arial" w:cs="Arial"/>
          <w:sz w:val="22"/>
          <w:szCs w:val="22"/>
        </w:rPr>
      </w:pPr>
    </w:p>
    <w:p w14:paraId="107E0817" w14:textId="77777777" w:rsidR="00EB015F" w:rsidRDefault="00EB015F" w:rsidP="00EB015F">
      <w:pPr>
        <w:ind w:left="720"/>
        <w:jc w:val="both"/>
        <w:rPr>
          <w:rFonts w:ascii="Arial" w:hAnsi="Arial" w:cs="Arial"/>
          <w:sz w:val="22"/>
          <w:szCs w:val="22"/>
        </w:rPr>
      </w:pPr>
      <w:r w:rsidRPr="0061468A">
        <w:rPr>
          <w:rFonts w:ascii="Arial" w:hAnsi="Arial" w:cs="Arial"/>
          <w:sz w:val="22"/>
          <w:szCs w:val="22"/>
        </w:rPr>
        <w:t xml:space="preserve">Reason: For the avoidance of doubt and to ensure a satisfactory standard of development in accordance with the policies contained within the saved </w:t>
      </w:r>
      <w:proofErr w:type="spellStart"/>
      <w:r w:rsidRPr="0061468A">
        <w:rPr>
          <w:rFonts w:ascii="Arial" w:hAnsi="Arial" w:cs="Arial"/>
          <w:sz w:val="22"/>
          <w:szCs w:val="22"/>
        </w:rPr>
        <w:t>Rochdale</w:t>
      </w:r>
      <w:proofErr w:type="spellEnd"/>
      <w:r w:rsidRPr="0061468A">
        <w:rPr>
          <w:rFonts w:ascii="Arial" w:hAnsi="Arial" w:cs="Arial"/>
          <w:sz w:val="22"/>
          <w:szCs w:val="22"/>
        </w:rPr>
        <w:t xml:space="preserve"> Unitary Development Plan, the adopted </w:t>
      </w:r>
      <w:proofErr w:type="spellStart"/>
      <w:r w:rsidRPr="0061468A">
        <w:rPr>
          <w:rFonts w:ascii="Arial" w:hAnsi="Arial" w:cs="Arial"/>
          <w:sz w:val="22"/>
          <w:szCs w:val="22"/>
        </w:rPr>
        <w:t>Rochdale</w:t>
      </w:r>
      <w:proofErr w:type="spellEnd"/>
      <w:r w:rsidRPr="0061468A">
        <w:rPr>
          <w:rFonts w:ascii="Arial" w:hAnsi="Arial" w:cs="Arial"/>
          <w:sz w:val="22"/>
          <w:szCs w:val="22"/>
        </w:rPr>
        <w:t xml:space="preserve"> Core Strategy and the National Planning Policy Framework.</w:t>
      </w:r>
    </w:p>
    <w:p w14:paraId="4E09237C" w14:textId="77777777" w:rsidR="00EB015F" w:rsidRDefault="00EB015F" w:rsidP="00EB015F">
      <w:pPr>
        <w:ind w:left="720"/>
        <w:jc w:val="both"/>
        <w:rPr>
          <w:rFonts w:ascii="Arial" w:hAnsi="Arial" w:cs="Arial"/>
          <w:sz w:val="22"/>
          <w:szCs w:val="22"/>
        </w:rPr>
      </w:pPr>
    </w:p>
    <w:p w14:paraId="4FA330AD" w14:textId="77777777" w:rsidR="00EB015F" w:rsidRPr="00963218" w:rsidRDefault="00EB015F" w:rsidP="00EB015F">
      <w:pPr>
        <w:numPr>
          <w:ilvl w:val="0"/>
          <w:numId w:val="1"/>
        </w:numPr>
        <w:jc w:val="both"/>
        <w:rPr>
          <w:rFonts w:ascii="Arial" w:hAnsi="Arial" w:cs="Arial"/>
          <w:sz w:val="22"/>
          <w:szCs w:val="22"/>
        </w:rPr>
      </w:pPr>
      <w:r w:rsidRPr="00963218">
        <w:rPr>
          <w:rFonts w:ascii="Arial" w:hAnsi="Arial" w:cs="Arial"/>
          <w:sz w:val="22"/>
          <w:szCs w:val="22"/>
        </w:rPr>
        <w:lastRenderedPageBreak/>
        <w:t xml:space="preserve">The materials used in the construction of the exterior of the development hereby permitted shall match those used in the construction of the exterior of the existing building in </w:t>
      </w:r>
      <w:proofErr w:type="spellStart"/>
      <w:r w:rsidRPr="00963218">
        <w:rPr>
          <w:rFonts w:ascii="Arial" w:hAnsi="Arial" w:cs="Arial"/>
          <w:sz w:val="22"/>
          <w:szCs w:val="22"/>
        </w:rPr>
        <w:t>colour</w:t>
      </w:r>
      <w:proofErr w:type="spellEnd"/>
      <w:r w:rsidRPr="00963218">
        <w:rPr>
          <w:rFonts w:ascii="Arial" w:hAnsi="Arial" w:cs="Arial"/>
          <w:sz w:val="22"/>
          <w:szCs w:val="22"/>
        </w:rPr>
        <w:t>, form, type, size and texture.</w:t>
      </w:r>
    </w:p>
    <w:p w14:paraId="428F3484" w14:textId="77777777" w:rsidR="00EB015F" w:rsidRPr="00963218" w:rsidRDefault="00EB015F" w:rsidP="00EB015F">
      <w:pPr>
        <w:ind w:left="720"/>
        <w:jc w:val="both"/>
        <w:rPr>
          <w:rFonts w:ascii="Arial" w:hAnsi="Arial" w:cs="Arial"/>
          <w:sz w:val="22"/>
          <w:szCs w:val="22"/>
        </w:rPr>
      </w:pPr>
    </w:p>
    <w:p w14:paraId="0ADE735D" w14:textId="77777777" w:rsidR="00EB015F" w:rsidRPr="0061468A" w:rsidRDefault="00EB015F" w:rsidP="00EB015F">
      <w:pPr>
        <w:ind w:left="720"/>
        <w:jc w:val="both"/>
        <w:rPr>
          <w:rFonts w:ascii="Arial" w:hAnsi="Arial" w:cs="Arial"/>
          <w:sz w:val="22"/>
          <w:szCs w:val="22"/>
        </w:rPr>
      </w:pPr>
      <w:r w:rsidRPr="00963218">
        <w:rPr>
          <w:rFonts w:ascii="Arial" w:hAnsi="Arial" w:cs="Arial"/>
          <w:sz w:val="22"/>
          <w:szCs w:val="22"/>
        </w:rPr>
        <w:t xml:space="preserve">Reason: In order to ensure a satisfactory appearance in the interests of visual amenity in accordance with policies P3 and DM1 of the adopted </w:t>
      </w:r>
      <w:proofErr w:type="spellStart"/>
      <w:r w:rsidRPr="00963218">
        <w:rPr>
          <w:rFonts w:ascii="Arial" w:hAnsi="Arial" w:cs="Arial"/>
          <w:sz w:val="22"/>
          <w:szCs w:val="22"/>
        </w:rPr>
        <w:t>Rochdale</w:t>
      </w:r>
      <w:proofErr w:type="spellEnd"/>
      <w:r w:rsidRPr="00963218">
        <w:rPr>
          <w:rFonts w:ascii="Arial" w:hAnsi="Arial" w:cs="Arial"/>
          <w:sz w:val="22"/>
          <w:szCs w:val="22"/>
        </w:rPr>
        <w:t xml:space="preserve"> Core Strategy and the National Planning Policy Framework.</w:t>
      </w:r>
    </w:p>
    <w:p w14:paraId="12FC6E3C" w14:textId="77777777" w:rsidR="00EB015F" w:rsidRDefault="00EB015F" w:rsidP="00EB015F">
      <w:pPr>
        <w:jc w:val="both"/>
        <w:rPr>
          <w:rFonts w:ascii="Arial" w:hAnsi="Arial" w:cs="Arial"/>
          <w:sz w:val="22"/>
          <w:szCs w:val="22"/>
        </w:rPr>
      </w:pPr>
    </w:p>
    <w:p w14:paraId="791DB727" w14:textId="77777777" w:rsidR="00EB015F" w:rsidRPr="00D86D06" w:rsidRDefault="00EB015F" w:rsidP="00EB015F">
      <w:pPr>
        <w:rPr>
          <w:rFonts w:ascii="Arial" w:hAnsi="Arial" w:cs="Arial"/>
        </w:rPr>
      </w:pPr>
    </w:p>
    <w:p w14:paraId="04085EB0" w14:textId="77777777" w:rsidR="00EB015F" w:rsidRPr="00AF0FE7" w:rsidRDefault="00EB015F" w:rsidP="00EB015F">
      <w:pPr>
        <w:rPr>
          <w:rFonts w:ascii="Arial" w:hAnsi="Arial" w:cs="Arial"/>
          <w:b/>
          <w:sz w:val="22"/>
          <w:szCs w:val="22"/>
        </w:rPr>
      </w:pPr>
      <w:r w:rsidRPr="00AF0FE7">
        <w:rPr>
          <w:rFonts w:ascii="Arial" w:hAnsi="Arial" w:cs="Arial"/>
          <w:b/>
          <w:sz w:val="22"/>
          <w:szCs w:val="22"/>
        </w:rPr>
        <w:t>Article 35 Statement</w:t>
      </w:r>
    </w:p>
    <w:p w14:paraId="502541CE" w14:textId="77777777" w:rsidR="00EB015F" w:rsidRDefault="00EB015F" w:rsidP="00EB015F">
      <w:pPr>
        <w:rPr>
          <w:rFonts w:ascii="Arial" w:hAnsi="Arial" w:cs="Arial"/>
          <w:sz w:val="22"/>
          <w:szCs w:val="22"/>
        </w:rPr>
      </w:pPr>
    </w:p>
    <w:p w14:paraId="655636DA" w14:textId="309CDE02" w:rsidR="00EB015F" w:rsidRDefault="00CD7AB9" w:rsidP="00EB015F">
      <w:pPr>
        <w:rPr>
          <w:rFonts w:ascii="Arial" w:hAnsi="Arial" w:cs="Arial"/>
          <w:sz w:val="22"/>
          <w:szCs w:val="22"/>
        </w:rPr>
      </w:pPr>
      <w:r w:rsidRPr="00CD7AB9">
        <w:rPr>
          <w:rFonts w:ascii="Arial" w:hAnsi="Arial" w:cs="Arial"/>
          <w:sz w:val="22"/>
          <w:szCs w:val="22"/>
        </w:rPr>
        <w:t>The Local Planning Authority worked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w:t>
      </w:r>
    </w:p>
    <w:p w14:paraId="0CFDB065" w14:textId="77777777" w:rsidR="00CD7AB9" w:rsidRPr="000D6775" w:rsidRDefault="00CD7AB9" w:rsidP="00EB015F">
      <w:pPr>
        <w:rPr>
          <w:rFonts w:ascii="Arial" w:hAnsi="Arial" w:cs="Arial"/>
          <w:sz w:val="22"/>
          <w:szCs w:val="22"/>
        </w:rPr>
      </w:pPr>
    </w:p>
    <w:tbl>
      <w:tblPr>
        <w:tblStyle w:val="TableGrid"/>
        <w:tblW w:w="0" w:type="auto"/>
        <w:tblInd w:w="0" w:type="dxa"/>
        <w:tblLook w:val="04A0" w:firstRow="1" w:lastRow="0" w:firstColumn="1" w:lastColumn="0" w:noHBand="0" w:noVBand="1"/>
      </w:tblPr>
      <w:tblGrid>
        <w:gridCol w:w="2906"/>
        <w:gridCol w:w="2447"/>
        <w:gridCol w:w="3169"/>
      </w:tblGrid>
      <w:tr w:rsidR="00EB015F" w:rsidRPr="000D6775" w14:paraId="6341D4E5" w14:textId="77777777" w:rsidTr="00301811">
        <w:tc>
          <w:tcPr>
            <w:tcW w:w="2906" w:type="dxa"/>
          </w:tcPr>
          <w:p w14:paraId="37834162" w14:textId="77777777" w:rsidR="00EB015F" w:rsidRPr="000D6775" w:rsidRDefault="00EB015F" w:rsidP="00301811">
            <w:pPr>
              <w:rPr>
                <w:rFonts w:ascii="Arial" w:hAnsi="Arial" w:cs="Arial"/>
                <w:b/>
                <w:sz w:val="22"/>
                <w:szCs w:val="22"/>
              </w:rPr>
            </w:pPr>
          </w:p>
        </w:tc>
        <w:tc>
          <w:tcPr>
            <w:tcW w:w="2447" w:type="dxa"/>
          </w:tcPr>
          <w:p w14:paraId="41700D91" w14:textId="77777777" w:rsidR="00EB015F" w:rsidRPr="007A3674" w:rsidRDefault="00EB015F" w:rsidP="00301811">
            <w:pPr>
              <w:rPr>
                <w:rFonts w:ascii="Arial" w:hAnsi="Arial" w:cs="Arial"/>
                <w:b/>
                <w:sz w:val="22"/>
                <w:szCs w:val="22"/>
              </w:rPr>
            </w:pPr>
            <w:r w:rsidRPr="007A3674">
              <w:rPr>
                <w:rFonts w:ascii="Arial" w:hAnsi="Arial" w:cs="Arial"/>
                <w:b/>
                <w:sz w:val="22"/>
                <w:szCs w:val="22"/>
              </w:rPr>
              <w:t>Date</w:t>
            </w:r>
          </w:p>
        </w:tc>
        <w:tc>
          <w:tcPr>
            <w:tcW w:w="3169" w:type="dxa"/>
          </w:tcPr>
          <w:p w14:paraId="02C539AA" w14:textId="77777777" w:rsidR="00EB015F" w:rsidRPr="007A3674" w:rsidRDefault="00EB015F" w:rsidP="00301811">
            <w:pPr>
              <w:rPr>
                <w:rFonts w:ascii="Arial" w:hAnsi="Arial" w:cs="Arial"/>
                <w:b/>
                <w:sz w:val="22"/>
                <w:szCs w:val="22"/>
              </w:rPr>
            </w:pPr>
            <w:r w:rsidRPr="007A3674">
              <w:rPr>
                <w:rFonts w:ascii="Arial" w:hAnsi="Arial" w:cs="Arial"/>
                <w:b/>
                <w:sz w:val="22"/>
                <w:szCs w:val="22"/>
              </w:rPr>
              <w:t>Officer</w:t>
            </w:r>
          </w:p>
        </w:tc>
      </w:tr>
      <w:tr w:rsidR="00EB015F" w:rsidRPr="000D6775" w14:paraId="5345222D" w14:textId="77777777" w:rsidTr="00301811">
        <w:tc>
          <w:tcPr>
            <w:tcW w:w="2906" w:type="dxa"/>
            <w:hideMark/>
          </w:tcPr>
          <w:p w14:paraId="6F91407D" w14:textId="77777777" w:rsidR="00EB015F" w:rsidRPr="000D6775" w:rsidRDefault="00EB015F" w:rsidP="00301811">
            <w:pPr>
              <w:rPr>
                <w:rFonts w:ascii="Arial" w:hAnsi="Arial" w:cs="Arial"/>
                <w:b/>
                <w:sz w:val="22"/>
                <w:szCs w:val="22"/>
              </w:rPr>
            </w:pPr>
            <w:r w:rsidRPr="000D6775">
              <w:rPr>
                <w:rFonts w:ascii="Arial" w:hAnsi="Arial" w:cs="Arial"/>
                <w:b/>
                <w:sz w:val="22"/>
                <w:szCs w:val="22"/>
              </w:rPr>
              <w:t>Report Completed</w:t>
            </w:r>
          </w:p>
        </w:tc>
        <w:tc>
          <w:tcPr>
            <w:tcW w:w="2447" w:type="dxa"/>
          </w:tcPr>
          <w:p w14:paraId="3263F073" w14:textId="77777777" w:rsidR="00EB015F" w:rsidRPr="000D6775" w:rsidRDefault="004846A7" w:rsidP="00301811">
            <w:pPr>
              <w:rPr>
                <w:rFonts w:ascii="Arial" w:hAnsi="Arial" w:cs="Arial"/>
                <w:sz w:val="22"/>
                <w:szCs w:val="22"/>
              </w:rPr>
            </w:pPr>
            <w:r>
              <w:rPr>
                <w:rFonts w:ascii="Arial" w:hAnsi="Arial" w:cs="Arial"/>
                <w:sz w:val="22"/>
                <w:szCs w:val="22"/>
              </w:rPr>
              <w:t>3/12</w:t>
            </w:r>
          </w:p>
        </w:tc>
        <w:tc>
          <w:tcPr>
            <w:tcW w:w="3169" w:type="dxa"/>
            <w:hideMark/>
          </w:tcPr>
          <w:p w14:paraId="3F0C3B20" w14:textId="77777777" w:rsidR="00EB015F" w:rsidRPr="000D6775" w:rsidRDefault="00EB015F" w:rsidP="00301811">
            <w:pPr>
              <w:rPr>
                <w:rFonts w:ascii="Arial" w:hAnsi="Arial" w:cs="Arial"/>
                <w:sz w:val="22"/>
                <w:szCs w:val="22"/>
              </w:rPr>
            </w:pPr>
            <w:r w:rsidRPr="000D6775">
              <w:rPr>
                <w:rFonts w:ascii="Arial" w:hAnsi="Arial" w:cs="Arial"/>
                <w:sz w:val="22"/>
                <w:szCs w:val="22"/>
              </w:rPr>
              <w:t xml:space="preserve">Signed: </w:t>
            </w:r>
            <w:r w:rsidR="004846A7">
              <w:rPr>
                <w:rFonts w:ascii="Arial" w:hAnsi="Arial" w:cs="Arial"/>
                <w:sz w:val="22"/>
                <w:szCs w:val="22"/>
              </w:rPr>
              <w:t>AB</w:t>
            </w:r>
          </w:p>
        </w:tc>
      </w:tr>
      <w:tr w:rsidR="00EB015F" w:rsidRPr="000D6775" w14:paraId="164FD961" w14:textId="77777777" w:rsidTr="00301811">
        <w:tc>
          <w:tcPr>
            <w:tcW w:w="2906" w:type="dxa"/>
            <w:hideMark/>
          </w:tcPr>
          <w:p w14:paraId="1E3CF33D" w14:textId="77777777" w:rsidR="00EB015F" w:rsidRPr="000D6775" w:rsidRDefault="00EB015F" w:rsidP="00301811">
            <w:pPr>
              <w:rPr>
                <w:rFonts w:ascii="Arial" w:hAnsi="Arial" w:cs="Arial"/>
                <w:b/>
                <w:sz w:val="22"/>
                <w:szCs w:val="22"/>
              </w:rPr>
            </w:pPr>
            <w:proofErr w:type="spellStart"/>
            <w:r>
              <w:rPr>
                <w:rFonts w:ascii="Arial" w:hAnsi="Arial" w:cs="Arial"/>
                <w:b/>
                <w:sz w:val="22"/>
                <w:szCs w:val="22"/>
              </w:rPr>
              <w:t>Authorisation</w:t>
            </w:r>
            <w:proofErr w:type="spellEnd"/>
          </w:p>
        </w:tc>
        <w:tc>
          <w:tcPr>
            <w:tcW w:w="2447" w:type="dxa"/>
          </w:tcPr>
          <w:p w14:paraId="234C2B4D" w14:textId="1055F685" w:rsidR="00EB015F" w:rsidRPr="000D6775" w:rsidRDefault="00863817" w:rsidP="00301811">
            <w:pPr>
              <w:rPr>
                <w:rFonts w:ascii="Arial" w:hAnsi="Arial" w:cs="Arial"/>
                <w:sz w:val="22"/>
                <w:szCs w:val="22"/>
              </w:rPr>
            </w:pPr>
            <w:r>
              <w:rPr>
                <w:rFonts w:ascii="Arial" w:hAnsi="Arial" w:cs="Arial"/>
                <w:sz w:val="22"/>
                <w:szCs w:val="22"/>
              </w:rPr>
              <w:t>17/12/24</w:t>
            </w:r>
          </w:p>
        </w:tc>
        <w:tc>
          <w:tcPr>
            <w:tcW w:w="3169" w:type="dxa"/>
            <w:hideMark/>
          </w:tcPr>
          <w:p w14:paraId="3C25EF08" w14:textId="2155A870" w:rsidR="00EB015F" w:rsidRPr="000D6775" w:rsidRDefault="00EB015F" w:rsidP="00301811">
            <w:pPr>
              <w:rPr>
                <w:rFonts w:ascii="Arial" w:hAnsi="Arial" w:cs="Arial"/>
                <w:sz w:val="22"/>
                <w:szCs w:val="22"/>
              </w:rPr>
            </w:pPr>
            <w:r w:rsidRPr="000D6775">
              <w:rPr>
                <w:rFonts w:ascii="Arial" w:hAnsi="Arial" w:cs="Arial"/>
                <w:sz w:val="22"/>
                <w:szCs w:val="22"/>
              </w:rPr>
              <w:t>Signed:</w:t>
            </w:r>
            <w:r w:rsidR="004846A7">
              <w:rPr>
                <w:rFonts w:ascii="Arial" w:hAnsi="Arial" w:cs="Arial"/>
                <w:sz w:val="22"/>
                <w:szCs w:val="22"/>
              </w:rPr>
              <w:t xml:space="preserve"> </w:t>
            </w:r>
            <w:r w:rsidR="00863817">
              <w:rPr>
                <w:rFonts w:ascii="Arial" w:hAnsi="Arial" w:cs="Arial"/>
                <w:sz w:val="22"/>
                <w:szCs w:val="22"/>
              </w:rPr>
              <w:t>LA</w:t>
            </w:r>
            <w:bookmarkStart w:id="0" w:name="_GoBack"/>
            <w:bookmarkEnd w:id="0"/>
          </w:p>
        </w:tc>
      </w:tr>
    </w:tbl>
    <w:p w14:paraId="10531F0E" w14:textId="77777777" w:rsidR="00EB015F" w:rsidRPr="000D6775" w:rsidRDefault="00EB015F" w:rsidP="00EB015F">
      <w:pPr>
        <w:rPr>
          <w:rFonts w:ascii="Arial" w:hAnsi="Arial" w:cs="Arial"/>
          <w:sz w:val="22"/>
          <w:szCs w:val="22"/>
          <w:lang w:eastAsia="en-US"/>
        </w:rPr>
      </w:pPr>
    </w:p>
    <w:p w14:paraId="473F7D0E" w14:textId="33A8B7BB" w:rsidR="00F5430A" w:rsidRDefault="00F5430A">
      <w:r>
        <w:t xml:space="preserve"> </w:t>
      </w:r>
    </w:p>
    <w:sectPr w:rsidR="00F543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619F2"/>
    <w:multiLevelType w:val="hybridMultilevel"/>
    <w:tmpl w:val="A3F6B50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24657922"/>
    <w:multiLevelType w:val="hybridMultilevel"/>
    <w:tmpl w:val="7EC27C64"/>
    <w:lvl w:ilvl="0" w:tplc="95FC6E2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A456AE"/>
    <w:multiLevelType w:val="hybridMultilevel"/>
    <w:tmpl w:val="CD389982"/>
    <w:lvl w:ilvl="0" w:tplc="16122146">
      <w:start w:val="2"/>
      <w:numFmt w:val="bullet"/>
      <w:lvlText w:val="-"/>
      <w:lvlJc w:val="left"/>
      <w:pPr>
        <w:ind w:left="720" w:hanging="360"/>
      </w:pPr>
      <w:rPr>
        <w:rFonts w:ascii="Arial" w:eastAsia="Times New Roman" w:hAnsi="Arial" w:cs="Arial"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0903BE"/>
    <w:multiLevelType w:val="hybridMultilevel"/>
    <w:tmpl w:val="95EE729A"/>
    <w:lvl w:ilvl="0" w:tplc="0C94CE44">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15F"/>
    <w:rsid w:val="000165D7"/>
    <w:rsid w:val="0003286A"/>
    <w:rsid w:val="00052C86"/>
    <w:rsid w:val="00054D75"/>
    <w:rsid w:val="0026328A"/>
    <w:rsid w:val="002A0D5E"/>
    <w:rsid w:val="002D4F39"/>
    <w:rsid w:val="003248CE"/>
    <w:rsid w:val="00325CA3"/>
    <w:rsid w:val="00367399"/>
    <w:rsid w:val="0046436B"/>
    <w:rsid w:val="004845FF"/>
    <w:rsid w:val="004846A7"/>
    <w:rsid w:val="004956F6"/>
    <w:rsid w:val="004C3D2C"/>
    <w:rsid w:val="00612B9B"/>
    <w:rsid w:val="006304A9"/>
    <w:rsid w:val="0067550A"/>
    <w:rsid w:val="006A6302"/>
    <w:rsid w:val="006C2E4A"/>
    <w:rsid w:val="006C4A3B"/>
    <w:rsid w:val="00754B1C"/>
    <w:rsid w:val="00770914"/>
    <w:rsid w:val="008077DD"/>
    <w:rsid w:val="00823CCC"/>
    <w:rsid w:val="00863817"/>
    <w:rsid w:val="00884907"/>
    <w:rsid w:val="008B492F"/>
    <w:rsid w:val="008E5CC5"/>
    <w:rsid w:val="00A33D7D"/>
    <w:rsid w:val="00A46F0A"/>
    <w:rsid w:val="00B71C46"/>
    <w:rsid w:val="00B834C0"/>
    <w:rsid w:val="00C13112"/>
    <w:rsid w:val="00C61CC4"/>
    <w:rsid w:val="00C67B0D"/>
    <w:rsid w:val="00C72FA5"/>
    <w:rsid w:val="00CA1DFA"/>
    <w:rsid w:val="00CD7AB9"/>
    <w:rsid w:val="00D0515F"/>
    <w:rsid w:val="00D060D1"/>
    <w:rsid w:val="00D2793C"/>
    <w:rsid w:val="00E20106"/>
    <w:rsid w:val="00E806AE"/>
    <w:rsid w:val="00EA6327"/>
    <w:rsid w:val="00EB015F"/>
    <w:rsid w:val="00EE2EDB"/>
    <w:rsid w:val="00F07C0A"/>
    <w:rsid w:val="00F543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43ACF"/>
  <w15:chartTrackingRefBased/>
  <w15:docId w15:val="{4BA627C9-44C6-4752-8E83-2297ECDDF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15F"/>
    <w:pPr>
      <w:spacing w:after="0" w:line="240" w:lineRule="auto"/>
    </w:pPr>
    <w:rPr>
      <w:rFonts w:ascii="Times New Roman" w:eastAsia="Times New Roman" w:hAnsi="Times New Roman" w:cs="Times New Roman"/>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15F"/>
    <w:pPr>
      <w:spacing w:after="200" w:line="276" w:lineRule="auto"/>
      <w:ind w:left="720"/>
      <w:contextualSpacing/>
    </w:pPr>
    <w:rPr>
      <w:rFonts w:ascii="Calibri" w:hAnsi="Calibri"/>
      <w:sz w:val="22"/>
      <w:szCs w:val="22"/>
      <w:lang w:val="en-GB" w:eastAsia="en-US"/>
    </w:rPr>
  </w:style>
  <w:style w:type="table" w:styleId="TableGrid">
    <w:name w:val="Table Grid"/>
    <w:basedOn w:val="TableNormal"/>
    <w:uiPriority w:val="59"/>
    <w:rsid w:val="00EB015F"/>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1DFA"/>
    <w:rPr>
      <w:sz w:val="16"/>
      <w:szCs w:val="16"/>
    </w:rPr>
  </w:style>
  <w:style w:type="paragraph" w:styleId="CommentText">
    <w:name w:val="annotation text"/>
    <w:basedOn w:val="Normal"/>
    <w:link w:val="CommentTextChar"/>
    <w:uiPriority w:val="99"/>
    <w:semiHidden/>
    <w:unhideWhenUsed/>
    <w:rsid w:val="00CA1DFA"/>
  </w:style>
  <w:style w:type="character" w:customStyle="1" w:styleId="CommentTextChar">
    <w:name w:val="Comment Text Char"/>
    <w:basedOn w:val="DefaultParagraphFont"/>
    <w:link w:val="CommentText"/>
    <w:uiPriority w:val="99"/>
    <w:semiHidden/>
    <w:rsid w:val="00CA1DFA"/>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CA1DFA"/>
    <w:rPr>
      <w:b/>
      <w:bCs/>
    </w:rPr>
  </w:style>
  <w:style w:type="character" w:customStyle="1" w:styleId="CommentSubjectChar">
    <w:name w:val="Comment Subject Char"/>
    <w:basedOn w:val="CommentTextChar"/>
    <w:link w:val="CommentSubject"/>
    <w:uiPriority w:val="99"/>
    <w:semiHidden/>
    <w:rsid w:val="00CA1DFA"/>
    <w:rPr>
      <w:rFonts w:ascii="Times New Roman" w:eastAsia="Times New Roman" w:hAnsi="Times New Roman" w:cs="Times New Roman"/>
      <w:b/>
      <w:bCs/>
      <w:sz w:val="20"/>
      <w:szCs w:val="20"/>
      <w:lang w:val="en-US" w:eastAsia="en-GB"/>
    </w:rPr>
  </w:style>
  <w:style w:type="paragraph" w:styleId="BalloonText">
    <w:name w:val="Balloon Text"/>
    <w:basedOn w:val="Normal"/>
    <w:link w:val="BalloonTextChar"/>
    <w:uiPriority w:val="99"/>
    <w:semiHidden/>
    <w:unhideWhenUsed/>
    <w:rsid w:val="00CA1D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DFA"/>
    <w:rPr>
      <w:rFonts w:ascii="Segoe UI" w:eastAsia="Times New Roman" w:hAnsi="Segoe UI" w:cs="Segoe UI"/>
      <w:sz w:val="18"/>
      <w:szCs w:val="18"/>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1054</Words>
  <Characters>6009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Aimee Bovaird</dc:creator>
  <cp:keywords/>
  <dc:description/>
  <cp:lastModifiedBy>Lauren Ashworth (She/her)</cp:lastModifiedBy>
  <cp:revision>3</cp:revision>
  <dcterms:created xsi:type="dcterms:W3CDTF">2024-12-17T12:37:00Z</dcterms:created>
  <dcterms:modified xsi:type="dcterms:W3CDTF">2024-12-17T13:35:00Z</dcterms:modified>
</cp:coreProperties>
</file>