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28" w:type="dxa"/>
        <w:tblLayout w:type="fixed"/>
        <w:tblLook w:val="0000" w:firstRow="0" w:lastRow="0" w:firstColumn="0" w:lastColumn="0" w:noHBand="0" w:noVBand="0"/>
      </w:tblPr>
      <w:tblGrid>
        <w:gridCol w:w="5070"/>
        <w:gridCol w:w="4558"/>
      </w:tblGrid>
      <w:tr w:rsidR="00104E93">
        <w:tc>
          <w:tcPr>
            <w:tcW w:w="5070" w:type="dxa"/>
          </w:tcPr>
          <w:p w:rsidR="00104E93" w:rsidRDefault="002A4F5D">
            <w:pPr>
              <w:autoSpaceDE w:val="0"/>
              <w:autoSpaceDN w:val="0"/>
              <w:rPr>
                <w:rFonts w:ascii="Arial" w:hAnsi="Arial" w:cs="Arial"/>
                <w:lang w:val="en-GB"/>
              </w:rPr>
            </w:pPr>
            <w:r>
              <w:rPr>
                <w:rFonts w:ascii="Arial" w:hAnsi="Arial" w:cs="Arial"/>
                <w:noProof/>
                <w:lang w:val="en-GB"/>
              </w:rPr>
              <w:drawing>
                <wp:inline distT="0" distB="0" distL="0" distR="0">
                  <wp:extent cx="3009265" cy="7239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09265" cy="723900"/>
                          </a:xfrm>
                          <a:prstGeom prst="rect">
                            <a:avLst/>
                          </a:prstGeom>
                          <a:noFill/>
                        </pic:spPr>
                      </pic:pic>
                    </a:graphicData>
                  </a:graphic>
                </wp:inline>
              </w:drawing>
            </w:r>
          </w:p>
          <w:p w:rsidR="00241582" w:rsidRDefault="00241582">
            <w:pPr>
              <w:autoSpaceDE w:val="0"/>
              <w:autoSpaceDN w:val="0"/>
              <w:rPr>
                <w:rFonts w:ascii="Arial" w:hAnsi="Arial" w:cs="Arial"/>
                <w:lang w:val="en-GB"/>
              </w:rPr>
            </w:pPr>
          </w:p>
          <w:p w:rsidR="00104E93" w:rsidRDefault="00104E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40" w:lineRule="exact"/>
              <w:rPr>
                <w:rFonts w:ascii="Arial" w:hAnsi="Arial" w:cs="Arial"/>
                <w:lang w:val="en-GB"/>
              </w:rPr>
            </w:pPr>
          </w:p>
          <w:p w:rsidR="00F85735" w:rsidRDefault="00F8573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40" w:lineRule="exact"/>
              <w:rPr>
                <w:rFonts w:ascii="Arial" w:hAnsi="Arial" w:cs="Arial"/>
                <w:lang w:val="en-GB"/>
              </w:rPr>
            </w:pPr>
          </w:p>
          <w:p w:rsidR="00E12D8E" w:rsidRDefault="00E12D8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40" w:lineRule="exact"/>
              <w:rPr>
                <w:rFonts w:ascii="Arial" w:hAnsi="Arial" w:cs="Arial"/>
                <w:lang w:val="en-GB"/>
              </w:rPr>
            </w:pPr>
          </w:p>
          <w:p w:rsidR="00104E93" w:rsidRDefault="00104E93">
            <w:pPr>
              <w:rPr>
                <w:rFonts w:ascii="Arial" w:hAnsi="Arial" w:cs="Arial"/>
                <w:color w:val="000000"/>
              </w:rPr>
            </w:pPr>
            <w:r>
              <w:rPr>
                <w:rFonts w:ascii="Arial" w:hAnsi="Arial" w:cs="Arial"/>
                <w:color w:val="000000"/>
              </w:rPr>
              <w:t xml:space="preserve">Miss Lia Jackson </w:t>
            </w:r>
            <w:r>
              <w:rPr>
                <w:rFonts w:ascii="Arial" w:hAnsi="Arial" w:cs="Arial"/>
                <w:color w:val="000000"/>
              </w:rPr>
              <w:br/>
              <w:t>Rochdale Borough Council</w:t>
            </w:r>
            <w:r>
              <w:rPr>
                <w:rFonts w:ascii="Arial" w:hAnsi="Arial" w:cs="Arial"/>
                <w:color w:val="000000"/>
              </w:rPr>
              <w:br/>
              <w:t xml:space="preserve">Number One Riverside </w:t>
            </w:r>
          </w:p>
          <w:p w:rsidR="00104E93" w:rsidRDefault="00104E93">
            <w:pPr>
              <w:rPr>
                <w:rFonts w:ascii="Arial" w:hAnsi="Arial" w:cs="Arial"/>
                <w:color w:val="000000"/>
              </w:rPr>
            </w:pPr>
            <w:r>
              <w:rPr>
                <w:rFonts w:ascii="Arial" w:hAnsi="Arial" w:cs="Arial"/>
                <w:color w:val="000000"/>
              </w:rPr>
              <w:t xml:space="preserve">Smith street </w:t>
            </w:r>
          </w:p>
          <w:p w:rsidR="00104E93" w:rsidRDefault="00104E93">
            <w:pPr>
              <w:rPr>
                <w:rFonts w:ascii="Arial" w:hAnsi="Arial" w:cs="Arial"/>
                <w:color w:val="000000"/>
              </w:rPr>
            </w:pPr>
            <w:r>
              <w:rPr>
                <w:rFonts w:ascii="Arial" w:hAnsi="Arial" w:cs="Arial"/>
                <w:color w:val="000000"/>
              </w:rPr>
              <w:t>Rochdale</w:t>
            </w:r>
          </w:p>
          <w:p w:rsidR="00104E93" w:rsidRDefault="00104E93">
            <w:pPr>
              <w:rPr>
                <w:rFonts w:ascii="Arial" w:hAnsi="Arial" w:cs="Arial"/>
                <w:color w:val="000000"/>
              </w:rPr>
            </w:pPr>
            <w:r>
              <w:rPr>
                <w:rFonts w:ascii="Arial" w:hAnsi="Arial" w:cs="Arial"/>
                <w:color w:val="000000"/>
              </w:rPr>
              <w:t xml:space="preserve">rochdale </w:t>
            </w:r>
          </w:p>
          <w:p w:rsidR="00104E93" w:rsidRDefault="00104E93">
            <w:pPr>
              <w:rPr>
                <w:rFonts w:ascii="Arial" w:hAnsi="Arial" w:cs="Arial"/>
                <w:color w:val="000000"/>
              </w:rPr>
            </w:pPr>
            <w:r>
              <w:rPr>
                <w:rFonts w:ascii="Arial" w:hAnsi="Arial" w:cs="Arial"/>
                <w:color w:val="000000"/>
              </w:rPr>
              <w:t>OL16 1XU</w:t>
            </w:r>
          </w:p>
          <w:p w:rsidR="00104E93" w:rsidRDefault="00104E93">
            <w:pPr>
              <w:rPr>
                <w:rFonts w:ascii="Arial" w:hAnsi="Arial" w:cs="Arial"/>
                <w:color w:val="000000"/>
              </w:rPr>
            </w:pPr>
            <w:r>
              <w:rPr>
                <w:rFonts w:ascii="Arial" w:hAnsi="Arial" w:cs="Arial"/>
                <w:color w:val="000000"/>
              </w:rPr>
              <w:t>United Kingdom</w:t>
            </w:r>
          </w:p>
          <w:p w:rsidR="00104E93" w:rsidRDefault="00104E93">
            <w:pPr>
              <w:rPr>
                <w:rFonts w:ascii="Arial" w:hAnsi="Arial" w:cs="Arial"/>
                <w:lang w:val="en-GB"/>
              </w:rPr>
            </w:pPr>
          </w:p>
        </w:tc>
        <w:tc>
          <w:tcPr>
            <w:tcW w:w="4558" w:type="dxa"/>
          </w:tcPr>
          <w:p w:rsidR="00104E93" w:rsidRDefault="00104E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40" w:lineRule="exact"/>
              <w:rPr>
                <w:rFonts w:ascii="Arial" w:hAnsi="Arial" w:cs="Arial"/>
                <w:lang w:val="en-GB"/>
              </w:rPr>
            </w:pPr>
          </w:p>
          <w:p w:rsidR="00B759A7" w:rsidRDefault="00B759A7" w:rsidP="00B759A7">
            <w:pPr>
              <w:rPr>
                <w:rFonts w:ascii="Arial" w:hAnsi="Arial" w:cs="Arial"/>
                <w:b/>
                <w:bCs/>
                <w:sz w:val="24"/>
                <w:szCs w:val="24"/>
              </w:rPr>
            </w:pPr>
            <w:r>
              <w:rPr>
                <w:rFonts w:ascii="Arial" w:hAnsi="Arial" w:cs="Arial"/>
                <w:b/>
                <w:bCs/>
                <w:sz w:val="24"/>
                <w:szCs w:val="24"/>
              </w:rPr>
              <w:t xml:space="preserve">ECONOMY </w:t>
            </w:r>
            <w:r w:rsidR="00DA7E00">
              <w:rPr>
                <w:rFonts w:ascii="Arial" w:hAnsi="Arial" w:cs="Arial"/>
                <w:b/>
                <w:bCs/>
                <w:sz w:val="24"/>
                <w:szCs w:val="24"/>
              </w:rPr>
              <w:t xml:space="preserve">&amp; PLACE </w:t>
            </w:r>
            <w:r>
              <w:rPr>
                <w:rFonts w:ascii="Arial" w:hAnsi="Arial" w:cs="Arial"/>
                <w:b/>
                <w:bCs/>
                <w:sz w:val="24"/>
                <w:szCs w:val="24"/>
              </w:rPr>
              <w:t>DIRECTORATE</w:t>
            </w:r>
          </w:p>
          <w:p w:rsidR="00B759A7" w:rsidRDefault="00B759A7" w:rsidP="00B759A7">
            <w:pPr>
              <w:rPr>
                <w:rFonts w:ascii="Arial" w:hAnsi="Arial" w:cs="Arial"/>
                <w:b/>
                <w:bCs/>
                <w:sz w:val="22"/>
                <w:szCs w:val="22"/>
              </w:rPr>
            </w:pPr>
          </w:p>
          <w:p w:rsidR="00781152" w:rsidRPr="00781152" w:rsidRDefault="00781152" w:rsidP="0078115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rPr>
                <w:rFonts w:ascii="Arial" w:hAnsi="Arial" w:cs="Arial"/>
                <w:b/>
              </w:rPr>
            </w:pPr>
            <w:r w:rsidRPr="00781152">
              <w:rPr>
                <w:rFonts w:ascii="Arial" w:hAnsi="Arial" w:cs="Arial"/>
                <w:b/>
              </w:rPr>
              <w:t xml:space="preserve">PLANNING AND DEVELOPMENT </w:t>
            </w:r>
          </w:p>
          <w:p w:rsidR="00DA7E00" w:rsidRDefault="00DA7E00" w:rsidP="00DA7E00">
            <w:pPr>
              <w:rPr>
                <w:rFonts w:ascii="Arial" w:hAnsi="Arial" w:cs="Arial"/>
                <w:sz w:val="22"/>
                <w:szCs w:val="22"/>
                <w:lang w:val="en-GB" w:eastAsia="en-US"/>
              </w:rPr>
            </w:pPr>
            <w:r>
              <w:rPr>
                <w:rFonts w:ascii="Arial" w:hAnsi="Arial" w:cs="Arial"/>
                <w:sz w:val="22"/>
                <w:szCs w:val="22"/>
                <w:lang w:val="en-GB" w:eastAsia="en-US"/>
              </w:rPr>
              <w:t>Melanie Hale</w:t>
            </w:r>
          </w:p>
          <w:p w:rsidR="00DA7E00" w:rsidRDefault="00DA7E00" w:rsidP="00DA7E00">
            <w:pPr>
              <w:rPr>
                <w:rFonts w:ascii="Arial" w:hAnsi="Arial" w:cs="Arial"/>
                <w:sz w:val="22"/>
                <w:szCs w:val="22"/>
                <w:lang w:val="en-GB" w:eastAsia="en-US"/>
              </w:rPr>
            </w:pPr>
            <w:r>
              <w:rPr>
                <w:rFonts w:ascii="Arial" w:hAnsi="Arial" w:cs="Arial"/>
                <w:sz w:val="22"/>
                <w:szCs w:val="22"/>
                <w:lang w:val="en-GB" w:eastAsia="en-US"/>
              </w:rPr>
              <w:t>Head of Planning Services</w:t>
            </w:r>
          </w:p>
          <w:p w:rsidR="00612D21" w:rsidRDefault="00612D21" w:rsidP="00612D21">
            <w:pPr>
              <w:rPr>
                <w:rFonts w:ascii="Arial" w:hAnsi="Arial" w:cs="Arial"/>
              </w:rPr>
            </w:pPr>
          </w:p>
          <w:p w:rsidR="00612D21" w:rsidRDefault="00612D21" w:rsidP="00612D21">
            <w:pPr>
              <w:rPr>
                <w:rFonts w:ascii="Arial" w:hAnsi="Arial" w:cs="Arial"/>
              </w:rPr>
            </w:pPr>
            <w:r>
              <w:rPr>
                <w:rFonts w:ascii="Arial" w:hAnsi="Arial" w:cs="Arial"/>
              </w:rPr>
              <w:t xml:space="preserve">Number One Riverside, Smith Street, </w:t>
            </w:r>
          </w:p>
          <w:p w:rsidR="00612D21" w:rsidRDefault="00612D21" w:rsidP="00612D21">
            <w:pPr>
              <w:rPr>
                <w:rFonts w:ascii="Arial" w:hAnsi="Arial" w:cs="Arial"/>
              </w:rPr>
            </w:pPr>
            <w:r>
              <w:rPr>
                <w:rFonts w:ascii="Arial" w:hAnsi="Arial" w:cs="Arial"/>
              </w:rPr>
              <w:t>Rochdale, OL16 1XU</w:t>
            </w:r>
          </w:p>
          <w:p w:rsidR="00104E93" w:rsidRDefault="00104E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00" w:lineRule="exact"/>
              <w:rPr>
                <w:rFonts w:ascii="Arial" w:hAnsi="Arial" w:cs="Arial"/>
              </w:rPr>
            </w:pPr>
          </w:p>
          <w:p w:rsidR="00104E93" w:rsidRDefault="005C730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00" w:lineRule="exact"/>
              <w:rPr>
                <w:rFonts w:ascii="Arial" w:hAnsi="Arial" w:cs="Arial"/>
              </w:rPr>
            </w:pPr>
            <w:r>
              <w:rPr>
                <w:rFonts w:ascii="Arial" w:hAnsi="Arial" w:cs="Arial"/>
              </w:rPr>
              <w:t>Telephone:    0300 303 8873</w:t>
            </w:r>
          </w:p>
          <w:p w:rsidR="00104E93" w:rsidRDefault="00104E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00" w:lineRule="exact"/>
              <w:rPr>
                <w:rFonts w:ascii="Arial" w:hAnsi="Arial" w:cs="Arial"/>
              </w:rPr>
            </w:pPr>
            <w:r>
              <w:rPr>
                <w:rFonts w:ascii="Arial" w:hAnsi="Arial" w:cs="Arial"/>
              </w:rPr>
              <w:t xml:space="preserve">Email:            </w:t>
            </w:r>
            <w:r>
              <w:rPr>
                <w:rFonts w:ascii="Arial" w:hAnsi="Arial" w:cs="Arial"/>
                <w:sz w:val="18"/>
                <w:szCs w:val="18"/>
              </w:rPr>
              <w:t>Christiana.Shovlin@Rochdale.Gov.UK</w:t>
            </w:r>
          </w:p>
          <w:p w:rsidR="00104E93" w:rsidRDefault="00104E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00" w:lineRule="exact"/>
              <w:rPr>
                <w:rFonts w:ascii="Arial" w:hAnsi="Arial" w:cs="Arial"/>
                <w:sz w:val="18"/>
                <w:szCs w:val="18"/>
              </w:rPr>
            </w:pPr>
            <w:r>
              <w:rPr>
                <w:rFonts w:ascii="Arial" w:hAnsi="Arial" w:cs="Arial"/>
              </w:rPr>
              <w:t xml:space="preserve">Our ref:          </w:t>
            </w:r>
            <w:r>
              <w:rPr>
                <w:rFonts w:ascii="Arial" w:hAnsi="Arial" w:cs="Arial"/>
                <w:sz w:val="18"/>
                <w:szCs w:val="18"/>
              </w:rPr>
              <w:t>23/01328/DOC</w:t>
            </w:r>
          </w:p>
          <w:p w:rsidR="00104E93" w:rsidRDefault="00104E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00" w:lineRule="exact"/>
              <w:rPr>
                <w:rFonts w:ascii="Arial" w:hAnsi="Arial" w:cs="Arial"/>
              </w:rPr>
            </w:pPr>
            <w:r>
              <w:rPr>
                <w:rFonts w:ascii="Arial" w:hAnsi="Arial" w:cs="Arial"/>
              </w:rPr>
              <w:t xml:space="preserve">Enquiries to:  </w:t>
            </w:r>
            <w:r>
              <w:rPr>
                <w:rFonts w:ascii="Arial" w:hAnsi="Arial" w:cs="Arial"/>
                <w:sz w:val="18"/>
                <w:szCs w:val="18"/>
              </w:rPr>
              <w:t>Christiana Shovlin</w:t>
            </w:r>
          </w:p>
          <w:p w:rsidR="00104E93" w:rsidRDefault="00104E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00" w:lineRule="exact"/>
              <w:rPr>
                <w:rFonts w:ascii="Arial" w:hAnsi="Arial" w:cs="Arial"/>
              </w:rPr>
            </w:pPr>
            <w:r>
              <w:rPr>
                <w:rFonts w:ascii="Arial" w:hAnsi="Arial" w:cs="Arial"/>
              </w:rPr>
              <w:t xml:space="preserve">Direct Line:    </w:t>
            </w:r>
            <w:r>
              <w:rPr>
                <w:rFonts w:ascii="Arial" w:hAnsi="Arial" w:cs="Arial"/>
                <w:sz w:val="18"/>
                <w:szCs w:val="18"/>
              </w:rPr>
              <w:t>(01706) 924339</w:t>
            </w:r>
          </w:p>
          <w:p w:rsidR="00104E93" w:rsidRDefault="00104E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40" w:lineRule="exact"/>
              <w:rPr>
                <w:rFonts w:ascii="Arial" w:hAnsi="Arial" w:cs="Arial"/>
                <w:sz w:val="22"/>
                <w:szCs w:val="22"/>
              </w:rPr>
            </w:pPr>
            <w:r>
              <w:rPr>
                <w:rFonts w:ascii="Arial" w:hAnsi="Arial" w:cs="Arial"/>
              </w:rPr>
              <w:t xml:space="preserve">Date:              </w:t>
            </w:r>
            <w:r>
              <w:rPr>
                <w:rFonts w:ascii="Arial" w:hAnsi="Arial" w:cs="Arial"/>
                <w:sz w:val="18"/>
                <w:szCs w:val="18"/>
              </w:rPr>
              <w:t>5 February 2024</w:t>
            </w:r>
          </w:p>
        </w:tc>
      </w:tr>
    </w:tbl>
    <w:p w:rsidR="00196E81" w:rsidRDefault="00196E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rPr>
      </w:pPr>
    </w:p>
    <w:p w:rsidR="00104E93" w:rsidRDefault="00104E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rPr>
      </w:pPr>
      <w:r>
        <w:rPr>
          <w:rFonts w:ascii="Arial" w:hAnsi="Arial" w:cs="Arial"/>
        </w:rPr>
        <w:t>Dear Sir/Madam</w:t>
      </w:r>
      <w:r w:rsidR="005C7304">
        <w:rPr>
          <w:rFonts w:ascii="Arial" w:hAnsi="Arial" w:cs="Arial"/>
        </w:rPr>
        <w:t>,</w:t>
      </w:r>
    </w:p>
    <w:p w:rsidR="00104E93" w:rsidRDefault="00104E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rPr>
      </w:pPr>
    </w:p>
    <w:tbl>
      <w:tblPr>
        <w:tblW w:w="9629" w:type="dxa"/>
        <w:tblLayout w:type="fixed"/>
        <w:tblLook w:val="0000" w:firstRow="0" w:lastRow="0" w:firstColumn="0" w:lastColumn="0" w:noHBand="0" w:noVBand="0"/>
      </w:tblPr>
      <w:tblGrid>
        <w:gridCol w:w="1809"/>
        <w:gridCol w:w="7820"/>
      </w:tblGrid>
      <w:tr w:rsidR="00104E93">
        <w:tc>
          <w:tcPr>
            <w:tcW w:w="9629" w:type="dxa"/>
            <w:gridSpan w:val="2"/>
            <w:tcBorders>
              <w:top w:val="single" w:sz="6" w:space="0" w:color="auto"/>
              <w:left w:val="nil"/>
              <w:bottom w:val="single" w:sz="6" w:space="0" w:color="auto"/>
              <w:right w:val="nil"/>
            </w:tcBorders>
            <w:shd w:val="pct10" w:color="auto" w:fill="auto"/>
          </w:tcPr>
          <w:p w:rsidR="00104E93" w:rsidRDefault="00104E93">
            <w:pPr>
              <w:rPr>
                <w:rFonts w:ascii="Arial" w:hAnsi="Arial" w:cs="Arial"/>
                <w:b/>
                <w:bCs/>
              </w:rPr>
            </w:pPr>
            <w:r>
              <w:rPr>
                <w:rFonts w:ascii="Arial" w:hAnsi="Arial" w:cs="Arial"/>
                <w:b/>
                <w:bCs/>
              </w:rPr>
              <w:t xml:space="preserve">DETERMINATION ON APPROVAL OF DETAILS REQUIRED BY A CONDITION </w:t>
            </w:r>
          </w:p>
        </w:tc>
      </w:tr>
      <w:tr w:rsidR="00104E93">
        <w:tc>
          <w:tcPr>
            <w:tcW w:w="1809" w:type="dxa"/>
          </w:tcPr>
          <w:p w:rsidR="00104E93" w:rsidRDefault="00104E93">
            <w:pPr>
              <w:rPr>
                <w:rFonts w:ascii="Arial" w:hAnsi="Arial" w:cs="Arial"/>
              </w:rPr>
            </w:pPr>
            <w:r>
              <w:rPr>
                <w:rFonts w:ascii="Arial" w:hAnsi="Arial" w:cs="Arial"/>
                <w:b/>
                <w:bCs/>
              </w:rPr>
              <w:t>Application No:</w:t>
            </w:r>
          </w:p>
        </w:tc>
        <w:tc>
          <w:tcPr>
            <w:tcW w:w="7820" w:type="dxa"/>
          </w:tcPr>
          <w:p w:rsidR="00104E93" w:rsidRDefault="00104E93">
            <w:pPr>
              <w:rPr>
                <w:rFonts w:ascii="Arial" w:hAnsi="Arial" w:cs="Arial"/>
                <w:b/>
                <w:bCs/>
              </w:rPr>
            </w:pPr>
            <w:r>
              <w:rPr>
                <w:rFonts w:ascii="Arial" w:hAnsi="Arial" w:cs="Arial"/>
                <w:b/>
              </w:rPr>
              <w:t>23/01328/DOC</w:t>
            </w:r>
          </w:p>
        </w:tc>
      </w:tr>
      <w:tr w:rsidR="00104E93">
        <w:tc>
          <w:tcPr>
            <w:tcW w:w="1809" w:type="dxa"/>
          </w:tcPr>
          <w:p w:rsidR="00104E93" w:rsidRDefault="00104E93">
            <w:pPr>
              <w:rPr>
                <w:rFonts w:ascii="Arial" w:hAnsi="Arial" w:cs="Arial"/>
              </w:rPr>
            </w:pPr>
            <w:r>
              <w:rPr>
                <w:rFonts w:ascii="Arial" w:hAnsi="Arial" w:cs="Arial"/>
                <w:b/>
                <w:bCs/>
              </w:rPr>
              <w:t>Application Type:</w:t>
            </w:r>
          </w:p>
        </w:tc>
        <w:tc>
          <w:tcPr>
            <w:tcW w:w="7820" w:type="dxa"/>
          </w:tcPr>
          <w:p w:rsidR="00104E93" w:rsidRDefault="00104E93">
            <w:pPr>
              <w:rPr>
                <w:rFonts w:ascii="Arial" w:hAnsi="Arial" w:cs="Arial"/>
                <w:b/>
              </w:rPr>
            </w:pPr>
            <w:r>
              <w:rPr>
                <w:rFonts w:ascii="Arial" w:hAnsi="Arial" w:cs="Arial"/>
                <w:b/>
              </w:rPr>
              <w:t>Approval of detail reserved by condition</w:t>
            </w:r>
          </w:p>
        </w:tc>
      </w:tr>
      <w:tr w:rsidR="00104E93">
        <w:tc>
          <w:tcPr>
            <w:tcW w:w="1809" w:type="dxa"/>
          </w:tcPr>
          <w:p w:rsidR="00104E93" w:rsidRDefault="00104E93">
            <w:pPr>
              <w:rPr>
                <w:rFonts w:ascii="Arial" w:hAnsi="Arial" w:cs="Arial"/>
              </w:rPr>
            </w:pPr>
            <w:r>
              <w:rPr>
                <w:rFonts w:ascii="Arial" w:hAnsi="Arial" w:cs="Arial"/>
                <w:b/>
                <w:bCs/>
              </w:rPr>
              <w:t>Proposal:</w:t>
            </w:r>
          </w:p>
        </w:tc>
        <w:tc>
          <w:tcPr>
            <w:tcW w:w="7820" w:type="dxa"/>
          </w:tcPr>
          <w:p w:rsidR="00104E93" w:rsidRDefault="00104E93">
            <w:pPr>
              <w:rPr>
                <w:rFonts w:ascii="Arial" w:hAnsi="Arial" w:cs="Arial"/>
                <w:b/>
              </w:rPr>
            </w:pPr>
            <w:r>
              <w:rPr>
                <w:rFonts w:ascii="Arial" w:hAnsi="Arial" w:cs="Arial"/>
                <w:b/>
              </w:rPr>
              <w:t>Submission of details to comply with conditions 3 (drainage) ,4 (internal door details), 5 (lime plaster),6 (floor finishes), 8 (slate details), 9 (doors), 10 (windows) on planning permission 22/01094/LBC</w:t>
            </w:r>
          </w:p>
        </w:tc>
      </w:tr>
      <w:tr w:rsidR="00104E93">
        <w:tc>
          <w:tcPr>
            <w:tcW w:w="1809" w:type="dxa"/>
            <w:tcBorders>
              <w:top w:val="nil"/>
              <w:left w:val="nil"/>
              <w:bottom w:val="single" w:sz="6" w:space="0" w:color="auto"/>
              <w:right w:val="nil"/>
            </w:tcBorders>
          </w:tcPr>
          <w:p w:rsidR="00104E93" w:rsidRDefault="00104E93">
            <w:pPr>
              <w:rPr>
                <w:rFonts w:ascii="Arial" w:hAnsi="Arial" w:cs="Arial"/>
              </w:rPr>
            </w:pPr>
            <w:r>
              <w:rPr>
                <w:rFonts w:ascii="Arial" w:hAnsi="Arial" w:cs="Arial"/>
                <w:b/>
                <w:bCs/>
              </w:rPr>
              <w:t>Location:</w:t>
            </w:r>
          </w:p>
        </w:tc>
        <w:tc>
          <w:tcPr>
            <w:tcW w:w="7820" w:type="dxa"/>
            <w:tcBorders>
              <w:top w:val="nil"/>
              <w:left w:val="nil"/>
              <w:bottom w:val="single" w:sz="6" w:space="0" w:color="auto"/>
              <w:right w:val="nil"/>
            </w:tcBorders>
          </w:tcPr>
          <w:p w:rsidR="00104E93" w:rsidRDefault="00104E93">
            <w:pPr>
              <w:rPr>
                <w:rFonts w:ascii="Arial" w:hAnsi="Arial" w:cs="Arial"/>
                <w:b/>
              </w:rPr>
            </w:pPr>
            <w:r>
              <w:rPr>
                <w:rFonts w:ascii="Arial" w:hAnsi="Arial" w:cs="Arial"/>
                <w:b/>
              </w:rPr>
              <w:t>13 Hollingworth Fold, Littleborough, Rochdale, OL15 0AJ</w:t>
            </w:r>
          </w:p>
        </w:tc>
      </w:tr>
    </w:tbl>
    <w:p w:rsidR="00104E93" w:rsidRDefault="00104E93">
      <w:pPr>
        <w:ind w:right="-514"/>
        <w:rPr>
          <w:rFonts w:ascii="Arial" w:hAnsi="Arial" w:cs="Arial"/>
          <w:sz w:val="19"/>
          <w:szCs w:val="19"/>
        </w:rPr>
      </w:pPr>
    </w:p>
    <w:p w:rsidR="00104E93" w:rsidRDefault="00104E93">
      <w:pPr>
        <w:ind w:right="-514"/>
        <w:rPr>
          <w:rFonts w:ascii="Arial" w:hAnsi="Arial" w:cs="Arial"/>
          <w:sz w:val="19"/>
          <w:szCs w:val="19"/>
        </w:rPr>
      </w:pPr>
    </w:p>
    <w:p w:rsidR="00104E93" w:rsidRDefault="00104E93">
      <w:pPr>
        <w:ind w:right="-514"/>
        <w:rPr>
          <w:rFonts w:ascii="Arial" w:hAnsi="Arial" w:cs="Arial"/>
          <w:sz w:val="19"/>
          <w:szCs w:val="19"/>
        </w:rPr>
      </w:pPr>
      <w:r>
        <w:rPr>
          <w:rFonts w:ascii="Arial" w:hAnsi="Arial" w:cs="Arial"/>
          <w:sz w:val="19"/>
          <w:szCs w:val="19"/>
        </w:rPr>
        <w:t>Your application for approval of details reserved by condition(s) has been dealt with and the details are set out below:-</w:t>
      </w:r>
    </w:p>
    <w:p w:rsidR="00104E93" w:rsidRDefault="00104E93">
      <w:pPr>
        <w:ind w:right="-514"/>
        <w:rPr>
          <w:rFonts w:ascii="Arial" w:hAnsi="Arial" w:cs="Arial"/>
          <w:sz w:val="19"/>
          <w:szCs w:val="19"/>
        </w:rPr>
      </w:pPr>
    </w:p>
    <w:p w:rsidR="00933739" w:rsidRPr="00933739" w:rsidRDefault="00933739" w:rsidP="00933739">
      <w:pPr>
        <w:ind w:left="720" w:hanging="720"/>
        <w:rPr>
          <w:rFonts w:ascii="Arial" w:hAnsi="Arial" w:cs="Arial"/>
          <w:bCs/>
          <w:lang w:val="en-GB"/>
        </w:rPr>
      </w:pPr>
      <w:r w:rsidRPr="00933739">
        <w:rPr>
          <w:rFonts w:ascii="Arial" w:hAnsi="Arial" w:cs="Arial"/>
          <w:b/>
          <w:bCs/>
          <w:lang w:val="en-GB" w:eastAsia="en-US"/>
        </w:rPr>
        <w:t>Conditions and Reasons:</w:t>
      </w:r>
    </w:p>
    <w:p w:rsidR="00933739" w:rsidRPr="00933739" w:rsidRDefault="00933739" w:rsidP="00933739">
      <w:pPr>
        <w:ind w:left="720" w:hanging="720"/>
        <w:rPr>
          <w:rFonts w:ascii="Arial" w:hAnsi="Arial" w:cs="Arial"/>
          <w:bCs/>
          <w:lang w:val="en-GB"/>
        </w:rPr>
      </w:pPr>
    </w:p>
    <w:p w:rsidR="00933739" w:rsidRPr="00933739" w:rsidRDefault="00933739" w:rsidP="00933739">
      <w:pPr>
        <w:ind w:left="720" w:hanging="720"/>
        <w:rPr>
          <w:rFonts w:ascii="Arial" w:hAnsi="Arial" w:cs="Arial"/>
          <w:bCs/>
          <w:lang w:val="en-GB"/>
        </w:rPr>
      </w:pPr>
      <w:r w:rsidRPr="00933739">
        <w:rPr>
          <w:rFonts w:ascii="Arial" w:hAnsi="Arial" w:cs="Arial"/>
          <w:bCs/>
          <w:lang w:val="en-GB"/>
        </w:rPr>
        <w:t xml:space="preserve"> 3</w:t>
      </w:r>
      <w:r w:rsidRPr="00933739">
        <w:rPr>
          <w:rFonts w:ascii="Arial" w:hAnsi="Arial" w:cs="Arial"/>
          <w:bCs/>
          <w:lang w:val="en-GB"/>
        </w:rPr>
        <w:tab/>
        <w:t xml:space="preserve">Prior to the installation of the new kitchen and bathroom suites, details of all new and relocated services and drainage runs shall be submitted to and approved in writing by the Local Planning Authority.   The works shall be carried out in accordance with the approved details.     </w:t>
      </w:r>
      <w:r w:rsidRPr="00933739">
        <w:rPr>
          <w:rFonts w:ascii="Arial" w:hAnsi="Arial" w:cs="Arial"/>
          <w:bCs/>
          <w:lang w:val="en-GB"/>
        </w:rPr>
        <w:tab/>
      </w:r>
    </w:p>
    <w:p w:rsidR="00933739" w:rsidRPr="00933739" w:rsidRDefault="00933739" w:rsidP="00933739">
      <w:pPr>
        <w:ind w:left="720" w:hanging="720"/>
        <w:rPr>
          <w:rFonts w:ascii="Arial" w:hAnsi="Arial" w:cs="Arial"/>
          <w:bCs/>
          <w:lang w:val="en-GB"/>
        </w:rPr>
      </w:pPr>
      <w:r w:rsidRPr="00933739">
        <w:rPr>
          <w:rFonts w:ascii="Arial" w:hAnsi="Arial" w:cs="Arial"/>
          <w:bCs/>
          <w:lang w:val="en-GB"/>
        </w:rPr>
        <w:tab/>
      </w:r>
      <w:r w:rsidRPr="00933739">
        <w:rPr>
          <w:rFonts w:ascii="Arial" w:hAnsi="Arial" w:cs="Arial"/>
          <w:bCs/>
          <w:lang w:val="en-GB"/>
        </w:rPr>
        <w:tab/>
      </w:r>
    </w:p>
    <w:p w:rsidR="00933739" w:rsidRPr="002A4F5D" w:rsidRDefault="00933739" w:rsidP="00933739">
      <w:pPr>
        <w:ind w:left="720" w:hanging="720"/>
        <w:rPr>
          <w:rFonts w:ascii="Arial" w:hAnsi="Arial" w:cs="Arial"/>
          <w:b/>
          <w:bCs/>
          <w:lang w:val="en-GB"/>
        </w:rPr>
      </w:pPr>
      <w:r w:rsidRPr="00933739">
        <w:rPr>
          <w:rFonts w:ascii="Arial" w:hAnsi="Arial" w:cs="Arial"/>
          <w:bCs/>
          <w:lang w:val="en-GB"/>
        </w:rPr>
        <w:tab/>
      </w:r>
      <w:r w:rsidR="002A4F5D" w:rsidRPr="002A4F5D">
        <w:rPr>
          <w:rFonts w:ascii="Arial" w:hAnsi="Arial" w:cs="Arial"/>
          <w:b/>
          <w:bCs/>
          <w:lang w:val="en-GB"/>
        </w:rPr>
        <w:t>Condition complied with. Recommend for discharge</w:t>
      </w:r>
    </w:p>
    <w:p w:rsidR="00933739" w:rsidRPr="00933739" w:rsidRDefault="00933739" w:rsidP="00933739">
      <w:pPr>
        <w:ind w:left="720" w:hanging="720"/>
        <w:rPr>
          <w:rFonts w:ascii="Arial" w:hAnsi="Arial" w:cs="Arial"/>
          <w:bCs/>
          <w:lang w:val="en-GB"/>
        </w:rPr>
      </w:pPr>
    </w:p>
    <w:p w:rsidR="00933739" w:rsidRPr="00933739" w:rsidRDefault="00933739" w:rsidP="00933739">
      <w:pPr>
        <w:ind w:left="720" w:hanging="720"/>
        <w:rPr>
          <w:rFonts w:ascii="Arial" w:hAnsi="Arial" w:cs="Arial"/>
          <w:bCs/>
          <w:lang w:val="en-GB"/>
        </w:rPr>
      </w:pPr>
      <w:r w:rsidRPr="00933739">
        <w:rPr>
          <w:rFonts w:ascii="Arial" w:hAnsi="Arial" w:cs="Arial"/>
          <w:bCs/>
          <w:lang w:val="en-GB"/>
        </w:rPr>
        <w:t xml:space="preserve"> 4</w:t>
      </w:r>
      <w:r w:rsidRPr="00933739">
        <w:rPr>
          <w:rFonts w:ascii="Arial" w:hAnsi="Arial" w:cs="Arial"/>
          <w:bCs/>
          <w:lang w:val="en-GB"/>
        </w:rPr>
        <w:tab/>
        <w:t xml:space="preserve">Prior to the installation of any new internal doors full details of internal doors shall be submitted to and approved in writing by the Local Planning Authority. The development shall be carried out in accordance with the approved details. </w:t>
      </w:r>
      <w:r w:rsidRPr="00933739">
        <w:rPr>
          <w:rFonts w:ascii="Arial" w:hAnsi="Arial" w:cs="Arial"/>
          <w:bCs/>
          <w:lang w:val="en-GB"/>
        </w:rPr>
        <w:tab/>
      </w:r>
      <w:r w:rsidRPr="00933739">
        <w:rPr>
          <w:rFonts w:ascii="Arial" w:hAnsi="Arial" w:cs="Arial"/>
          <w:bCs/>
          <w:lang w:val="en-GB"/>
        </w:rPr>
        <w:tab/>
      </w:r>
    </w:p>
    <w:p w:rsidR="00933739" w:rsidRPr="002A4F5D" w:rsidRDefault="00933739" w:rsidP="002A4F5D">
      <w:pPr>
        <w:ind w:left="720" w:hanging="720"/>
        <w:rPr>
          <w:rFonts w:ascii="Arial" w:hAnsi="Arial" w:cs="Arial"/>
          <w:b/>
          <w:bCs/>
          <w:lang w:val="en-GB"/>
        </w:rPr>
      </w:pPr>
      <w:r w:rsidRPr="00933739">
        <w:rPr>
          <w:rFonts w:ascii="Arial" w:hAnsi="Arial" w:cs="Arial"/>
          <w:bCs/>
          <w:lang w:val="en-GB"/>
        </w:rPr>
        <w:tab/>
      </w:r>
      <w:r w:rsidR="002A4F5D" w:rsidRPr="002A4F5D">
        <w:rPr>
          <w:rFonts w:ascii="Arial" w:hAnsi="Arial" w:cs="Arial"/>
          <w:b/>
          <w:bCs/>
          <w:lang w:val="en-GB"/>
        </w:rPr>
        <w:t>Condition complied with. Recommend for discharge</w:t>
      </w:r>
    </w:p>
    <w:p w:rsidR="00933739" w:rsidRPr="00933739" w:rsidRDefault="00933739" w:rsidP="00933739">
      <w:pPr>
        <w:ind w:left="720" w:hanging="720"/>
        <w:rPr>
          <w:rFonts w:ascii="Arial" w:hAnsi="Arial" w:cs="Arial"/>
          <w:bCs/>
          <w:lang w:val="en-GB"/>
        </w:rPr>
      </w:pPr>
    </w:p>
    <w:p w:rsidR="00933739" w:rsidRPr="00933739" w:rsidRDefault="00933739" w:rsidP="002A4F5D">
      <w:pPr>
        <w:ind w:left="720" w:hanging="720"/>
        <w:rPr>
          <w:rFonts w:ascii="Arial" w:hAnsi="Arial" w:cs="Arial"/>
          <w:bCs/>
          <w:lang w:val="en-GB"/>
        </w:rPr>
      </w:pPr>
      <w:r w:rsidRPr="00933739">
        <w:rPr>
          <w:rFonts w:ascii="Arial" w:hAnsi="Arial" w:cs="Arial"/>
          <w:bCs/>
          <w:lang w:val="en-GB"/>
        </w:rPr>
        <w:t xml:space="preserve"> 5</w:t>
      </w:r>
      <w:r w:rsidRPr="00933739">
        <w:rPr>
          <w:rFonts w:ascii="Arial" w:hAnsi="Arial" w:cs="Arial"/>
          <w:bCs/>
          <w:lang w:val="en-GB"/>
        </w:rPr>
        <w:tab/>
        <w:t xml:space="preserve">Prior to any re-plastering works taking place, details of the areas to be re-plastered and details of the lime plaster to be used, shall be submitted to and approved in writing by the local planning authority.  The works shall be carried out in accordance with the approved details.   </w:t>
      </w:r>
      <w:r w:rsidRPr="00933739">
        <w:rPr>
          <w:rFonts w:ascii="Arial" w:hAnsi="Arial" w:cs="Arial"/>
          <w:bCs/>
          <w:lang w:val="en-GB"/>
        </w:rPr>
        <w:tab/>
      </w:r>
    </w:p>
    <w:p w:rsidR="002A4F5D" w:rsidRPr="002A4F5D" w:rsidRDefault="00933739" w:rsidP="002A4F5D">
      <w:pPr>
        <w:ind w:left="720" w:hanging="720"/>
        <w:rPr>
          <w:rFonts w:ascii="Arial" w:hAnsi="Arial" w:cs="Arial"/>
          <w:bCs/>
          <w:lang w:val="en-GB"/>
        </w:rPr>
      </w:pPr>
      <w:r w:rsidRPr="00933739">
        <w:rPr>
          <w:rFonts w:ascii="Arial" w:hAnsi="Arial" w:cs="Arial"/>
          <w:bCs/>
          <w:lang w:val="en-GB"/>
        </w:rPr>
        <w:lastRenderedPageBreak/>
        <w:tab/>
        <w:t xml:space="preserve"> </w:t>
      </w:r>
    </w:p>
    <w:p w:rsidR="00933739" w:rsidRPr="002A4F5D" w:rsidRDefault="002A4F5D" w:rsidP="002A4F5D">
      <w:pPr>
        <w:ind w:left="720" w:hanging="720"/>
        <w:rPr>
          <w:rFonts w:ascii="Arial" w:hAnsi="Arial" w:cs="Arial"/>
          <w:b/>
          <w:bCs/>
          <w:lang w:val="en-GB"/>
        </w:rPr>
      </w:pPr>
      <w:r w:rsidRPr="002A4F5D">
        <w:rPr>
          <w:rFonts w:ascii="Arial" w:hAnsi="Arial" w:cs="Arial"/>
          <w:bCs/>
          <w:lang w:val="en-GB"/>
        </w:rPr>
        <w:tab/>
      </w:r>
      <w:r w:rsidRPr="002A4F5D">
        <w:rPr>
          <w:rFonts w:ascii="Arial" w:hAnsi="Arial" w:cs="Arial"/>
          <w:b/>
          <w:bCs/>
          <w:lang w:val="en-GB"/>
        </w:rPr>
        <w:t>Condition complied with. Recommend for discharge</w:t>
      </w:r>
    </w:p>
    <w:p w:rsidR="00933739" w:rsidRPr="00933739" w:rsidRDefault="00933739" w:rsidP="00933739">
      <w:pPr>
        <w:ind w:left="720" w:hanging="720"/>
        <w:rPr>
          <w:rFonts w:ascii="Arial" w:hAnsi="Arial" w:cs="Arial"/>
          <w:bCs/>
          <w:lang w:val="en-GB"/>
        </w:rPr>
      </w:pPr>
    </w:p>
    <w:p w:rsidR="00933739" w:rsidRPr="00933739" w:rsidRDefault="00933739" w:rsidP="00933739">
      <w:pPr>
        <w:ind w:left="720" w:hanging="720"/>
        <w:rPr>
          <w:rFonts w:ascii="Arial" w:hAnsi="Arial" w:cs="Arial"/>
          <w:bCs/>
          <w:lang w:val="en-GB"/>
        </w:rPr>
      </w:pPr>
      <w:r w:rsidRPr="00933739">
        <w:rPr>
          <w:rFonts w:ascii="Arial" w:hAnsi="Arial" w:cs="Arial"/>
          <w:bCs/>
          <w:lang w:val="en-GB"/>
        </w:rPr>
        <w:t xml:space="preserve"> 6</w:t>
      </w:r>
      <w:r w:rsidRPr="00933739">
        <w:rPr>
          <w:rFonts w:ascii="Arial" w:hAnsi="Arial" w:cs="Arial"/>
          <w:bCs/>
          <w:lang w:val="en-GB"/>
        </w:rPr>
        <w:tab/>
        <w:t xml:space="preserve">Prior to their installation details of the new floor finishes on the ground floor shall be submitted to and approved in writing by the local planning authority.   The works shall be carried out in accordance with the approved details.   </w:t>
      </w:r>
      <w:r w:rsidRPr="00933739">
        <w:rPr>
          <w:rFonts w:ascii="Arial" w:hAnsi="Arial" w:cs="Arial"/>
          <w:bCs/>
          <w:lang w:val="en-GB"/>
        </w:rPr>
        <w:tab/>
      </w:r>
    </w:p>
    <w:p w:rsidR="00933739" w:rsidRPr="00933739" w:rsidRDefault="00933739" w:rsidP="00933739">
      <w:pPr>
        <w:ind w:left="720" w:hanging="720"/>
        <w:rPr>
          <w:rFonts w:ascii="Arial" w:hAnsi="Arial" w:cs="Arial"/>
          <w:bCs/>
          <w:lang w:val="en-GB"/>
        </w:rPr>
      </w:pPr>
      <w:r w:rsidRPr="00933739">
        <w:rPr>
          <w:rFonts w:ascii="Arial" w:hAnsi="Arial" w:cs="Arial"/>
          <w:bCs/>
          <w:lang w:val="en-GB"/>
        </w:rPr>
        <w:tab/>
      </w:r>
      <w:r w:rsidRPr="00933739">
        <w:rPr>
          <w:rFonts w:ascii="Arial" w:hAnsi="Arial" w:cs="Arial"/>
          <w:bCs/>
          <w:lang w:val="en-GB"/>
        </w:rPr>
        <w:tab/>
      </w:r>
    </w:p>
    <w:p w:rsidR="00933739" w:rsidRPr="00933739" w:rsidRDefault="00933739" w:rsidP="00933739">
      <w:pPr>
        <w:ind w:left="720" w:hanging="720"/>
        <w:rPr>
          <w:rFonts w:ascii="Arial" w:hAnsi="Arial" w:cs="Arial"/>
          <w:bCs/>
          <w:lang w:val="en-GB"/>
        </w:rPr>
      </w:pPr>
      <w:r w:rsidRPr="00933739">
        <w:rPr>
          <w:rFonts w:ascii="Arial" w:hAnsi="Arial" w:cs="Arial"/>
          <w:bCs/>
          <w:lang w:val="en-GB"/>
        </w:rPr>
        <w:tab/>
      </w:r>
      <w:r w:rsidR="002A4F5D" w:rsidRPr="002A4F5D">
        <w:rPr>
          <w:rFonts w:ascii="Arial" w:hAnsi="Arial" w:cs="Arial"/>
          <w:b/>
          <w:bCs/>
          <w:lang w:val="en-GB"/>
        </w:rPr>
        <w:t>Condition complied with. Recommend for discharge</w:t>
      </w:r>
    </w:p>
    <w:p w:rsidR="00933739" w:rsidRPr="00933739" w:rsidRDefault="00933739" w:rsidP="00933739">
      <w:pPr>
        <w:ind w:left="720" w:hanging="720"/>
        <w:rPr>
          <w:rFonts w:ascii="Arial" w:hAnsi="Arial" w:cs="Arial"/>
          <w:bCs/>
          <w:lang w:val="en-GB"/>
        </w:rPr>
      </w:pPr>
    </w:p>
    <w:p w:rsidR="00933739" w:rsidRPr="00933739" w:rsidRDefault="00933739" w:rsidP="00933739">
      <w:pPr>
        <w:ind w:left="720" w:hanging="720"/>
        <w:rPr>
          <w:rFonts w:ascii="Arial" w:hAnsi="Arial" w:cs="Arial"/>
          <w:bCs/>
          <w:lang w:val="en-GB"/>
        </w:rPr>
      </w:pPr>
      <w:r w:rsidRPr="00933739">
        <w:rPr>
          <w:rFonts w:ascii="Arial" w:hAnsi="Arial" w:cs="Arial"/>
          <w:bCs/>
          <w:lang w:val="en-GB"/>
        </w:rPr>
        <w:t xml:space="preserve"> 8</w:t>
      </w:r>
      <w:r w:rsidRPr="00933739">
        <w:rPr>
          <w:rFonts w:ascii="Arial" w:hAnsi="Arial" w:cs="Arial"/>
          <w:bCs/>
          <w:lang w:val="en-GB"/>
        </w:rPr>
        <w:tab/>
        <w:t xml:space="preserve">Prior to the carrying out of the re-roofing of the lean-to extension, details or samples of the natural slate to be used shall be submitted to and approved in writing by the Local Planning Authority. The works shall be carried out in accordance with the approved details.     </w:t>
      </w:r>
      <w:r w:rsidRPr="00933739">
        <w:rPr>
          <w:rFonts w:ascii="Arial" w:hAnsi="Arial" w:cs="Arial"/>
          <w:bCs/>
          <w:lang w:val="en-GB"/>
        </w:rPr>
        <w:tab/>
      </w:r>
    </w:p>
    <w:p w:rsidR="00933739" w:rsidRPr="00933739" w:rsidRDefault="00933739" w:rsidP="00933739">
      <w:pPr>
        <w:ind w:left="720" w:hanging="720"/>
        <w:rPr>
          <w:rFonts w:ascii="Arial" w:hAnsi="Arial" w:cs="Arial"/>
          <w:bCs/>
          <w:lang w:val="en-GB"/>
        </w:rPr>
      </w:pPr>
      <w:r w:rsidRPr="00933739">
        <w:rPr>
          <w:rFonts w:ascii="Arial" w:hAnsi="Arial" w:cs="Arial"/>
          <w:bCs/>
          <w:lang w:val="en-GB"/>
        </w:rPr>
        <w:tab/>
      </w:r>
      <w:r w:rsidRPr="00933739">
        <w:rPr>
          <w:rFonts w:ascii="Arial" w:hAnsi="Arial" w:cs="Arial"/>
          <w:bCs/>
          <w:lang w:val="en-GB"/>
        </w:rPr>
        <w:tab/>
      </w:r>
    </w:p>
    <w:p w:rsidR="00933739" w:rsidRPr="00933739" w:rsidRDefault="00933739" w:rsidP="00933739">
      <w:pPr>
        <w:ind w:left="720" w:hanging="720"/>
        <w:rPr>
          <w:rFonts w:ascii="Arial" w:hAnsi="Arial" w:cs="Arial"/>
          <w:bCs/>
          <w:lang w:val="en-GB"/>
        </w:rPr>
      </w:pPr>
      <w:r w:rsidRPr="00933739">
        <w:rPr>
          <w:rFonts w:ascii="Arial" w:hAnsi="Arial" w:cs="Arial"/>
          <w:bCs/>
          <w:lang w:val="en-GB"/>
        </w:rPr>
        <w:tab/>
      </w:r>
      <w:r w:rsidR="002A4F5D" w:rsidRPr="002A4F5D">
        <w:rPr>
          <w:rFonts w:ascii="Arial" w:hAnsi="Arial" w:cs="Arial"/>
          <w:b/>
          <w:bCs/>
          <w:lang w:val="en-GB"/>
        </w:rPr>
        <w:t>Condition complied with. Recommend for discharge</w:t>
      </w:r>
    </w:p>
    <w:p w:rsidR="00933739" w:rsidRPr="00933739" w:rsidRDefault="00933739" w:rsidP="00933739">
      <w:pPr>
        <w:ind w:left="720" w:hanging="720"/>
        <w:rPr>
          <w:rFonts w:ascii="Arial" w:hAnsi="Arial" w:cs="Arial"/>
          <w:bCs/>
          <w:lang w:val="en-GB"/>
        </w:rPr>
      </w:pPr>
    </w:p>
    <w:p w:rsidR="00933739" w:rsidRPr="00933739" w:rsidRDefault="00933739" w:rsidP="00933739">
      <w:pPr>
        <w:ind w:left="720" w:hanging="720"/>
        <w:rPr>
          <w:rFonts w:ascii="Arial" w:hAnsi="Arial" w:cs="Arial"/>
          <w:bCs/>
          <w:lang w:val="en-GB"/>
        </w:rPr>
      </w:pPr>
      <w:r w:rsidRPr="00933739">
        <w:rPr>
          <w:rFonts w:ascii="Arial" w:hAnsi="Arial" w:cs="Arial"/>
          <w:bCs/>
          <w:lang w:val="en-GB"/>
        </w:rPr>
        <w:t xml:space="preserve"> 9</w:t>
      </w:r>
      <w:r w:rsidRPr="00933739">
        <w:rPr>
          <w:rFonts w:ascii="Arial" w:hAnsi="Arial" w:cs="Arial"/>
          <w:bCs/>
          <w:lang w:val="en-GB"/>
        </w:rPr>
        <w:tab/>
        <w:t>Prior to the replacement of any external doors, details of the new external doors shall be submitted to and approved in writing by the local planning authority.   The development shall thereafter be completed in accordance with the approved details.</w:t>
      </w:r>
      <w:r w:rsidRPr="00933739">
        <w:rPr>
          <w:rFonts w:ascii="Arial" w:hAnsi="Arial" w:cs="Arial"/>
          <w:bCs/>
          <w:lang w:val="en-GB"/>
        </w:rPr>
        <w:tab/>
      </w:r>
    </w:p>
    <w:p w:rsidR="00933739" w:rsidRPr="00933739" w:rsidRDefault="00933739" w:rsidP="002A4F5D">
      <w:pPr>
        <w:ind w:left="720" w:hanging="720"/>
        <w:rPr>
          <w:rFonts w:ascii="Arial" w:hAnsi="Arial" w:cs="Arial"/>
          <w:bCs/>
          <w:lang w:val="en-GB"/>
        </w:rPr>
      </w:pPr>
      <w:r w:rsidRPr="00933739">
        <w:rPr>
          <w:rFonts w:ascii="Arial" w:hAnsi="Arial" w:cs="Arial"/>
          <w:bCs/>
          <w:lang w:val="en-GB"/>
        </w:rPr>
        <w:tab/>
      </w:r>
      <w:r w:rsidR="002A4F5D" w:rsidRPr="002A4F5D">
        <w:rPr>
          <w:rFonts w:ascii="Arial" w:hAnsi="Arial" w:cs="Arial"/>
          <w:b/>
          <w:bCs/>
          <w:lang w:val="en-GB"/>
        </w:rPr>
        <w:t>Condition complied with. Recommend for discharge</w:t>
      </w:r>
    </w:p>
    <w:p w:rsidR="00933739" w:rsidRPr="00933739" w:rsidRDefault="00933739" w:rsidP="00933739">
      <w:pPr>
        <w:ind w:left="720" w:hanging="720"/>
        <w:rPr>
          <w:rFonts w:ascii="Arial" w:hAnsi="Arial" w:cs="Arial"/>
          <w:bCs/>
          <w:lang w:val="en-GB"/>
        </w:rPr>
      </w:pPr>
    </w:p>
    <w:p w:rsidR="00933739" w:rsidRPr="00933739" w:rsidRDefault="00933739" w:rsidP="00933739">
      <w:pPr>
        <w:ind w:left="720" w:hanging="720"/>
        <w:rPr>
          <w:rFonts w:ascii="Arial" w:hAnsi="Arial" w:cs="Arial"/>
          <w:bCs/>
          <w:lang w:val="en-GB"/>
        </w:rPr>
      </w:pPr>
      <w:r w:rsidRPr="00933739">
        <w:rPr>
          <w:rFonts w:ascii="Arial" w:hAnsi="Arial" w:cs="Arial"/>
          <w:bCs/>
          <w:lang w:val="en-GB"/>
        </w:rPr>
        <w:t>10</w:t>
      </w:r>
      <w:r w:rsidRPr="00933739">
        <w:rPr>
          <w:rFonts w:ascii="Arial" w:hAnsi="Arial" w:cs="Arial"/>
          <w:bCs/>
          <w:lang w:val="en-GB"/>
        </w:rPr>
        <w:tab/>
        <w:t>Prior to the removal of the existing windows, details of all replacement windows frames shall be submitted to and approved in writing by the Local Planning Authority. Such details shall indicate, at a scale of not less than 1:20, the longitudinal and cross-sectional detailing, cill and lintel detailing, and means of opening together with any finished treatment. The window frames shall be installed in accordance with the approved details and thereafter so maintained.</w:t>
      </w:r>
      <w:r w:rsidRPr="00933739">
        <w:rPr>
          <w:rFonts w:ascii="Arial" w:hAnsi="Arial" w:cs="Arial"/>
          <w:bCs/>
          <w:lang w:val="en-GB"/>
        </w:rPr>
        <w:tab/>
      </w:r>
    </w:p>
    <w:p w:rsidR="00933739" w:rsidRPr="00933739" w:rsidRDefault="00933739" w:rsidP="00933739">
      <w:pPr>
        <w:ind w:left="720" w:hanging="720"/>
        <w:rPr>
          <w:rFonts w:ascii="Arial" w:hAnsi="Arial" w:cs="Arial"/>
          <w:bCs/>
          <w:lang w:val="en-GB"/>
        </w:rPr>
      </w:pPr>
      <w:r w:rsidRPr="00933739">
        <w:rPr>
          <w:rFonts w:ascii="Arial" w:hAnsi="Arial" w:cs="Arial"/>
          <w:bCs/>
          <w:lang w:val="en-GB"/>
        </w:rPr>
        <w:tab/>
      </w:r>
      <w:r w:rsidRPr="00933739">
        <w:rPr>
          <w:rFonts w:ascii="Arial" w:hAnsi="Arial" w:cs="Arial"/>
          <w:bCs/>
          <w:lang w:val="en-GB"/>
        </w:rPr>
        <w:tab/>
      </w:r>
    </w:p>
    <w:p w:rsidR="00933739" w:rsidRPr="00933739" w:rsidRDefault="00933739" w:rsidP="00933739">
      <w:pPr>
        <w:ind w:left="720" w:hanging="720"/>
        <w:rPr>
          <w:rFonts w:ascii="Arial" w:hAnsi="Arial" w:cs="Arial"/>
          <w:bCs/>
          <w:lang w:val="en-GB"/>
        </w:rPr>
      </w:pPr>
      <w:r w:rsidRPr="00933739">
        <w:rPr>
          <w:rFonts w:ascii="Arial" w:hAnsi="Arial" w:cs="Arial"/>
          <w:bCs/>
          <w:lang w:val="en-GB"/>
        </w:rPr>
        <w:tab/>
      </w:r>
      <w:r w:rsidR="002A4F5D" w:rsidRPr="002A4F5D">
        <w:rPr>
          <w:rFonts w:ascii="Arial" w:hAnsi="Arial" w:cs="Arial"/>
          <w:b/>
          <w:bCs/>
          <w:lang w:val="en-GB"/>
        </w:rPr>
        <w:t>Condition complied with. Recommend for discharge</w:t>
      </w:r>
      <w:bookmarkStart w:id="0" w:name="_GoBack"/>
      <w:bookmarkEnd w:id="0"/>
    </w:p>
    <w:p w:rsidR="00933739" w:rsidRDefault="00933739">
      <w:pPr>
        <w:rPr>
          <w:rFonts w:ascii="Arial" w:hAnsi="Arial" w:cs="Arial"/>
        </w:rPr>
      </w:pPr>
    </w:p>
    <w:p w:rsidR="00933739" w:rsidRDefault="00933739">
      <w:pPr>
        <w:rPr>
          <w:rFonts w:ascii="Arial" w:hAnsi="Arial" w:cs="Arial"/>
        </w:rPr>
      </w:pPr>
    </w:p>
    <w:p w:rsidR="00933739" w:rsidRDefault="00933739">
      <w:pPr>
        <w:rPr>
          <w:rFonts w:ascii="Arial" w:hAnsi="Arial" w:cs="Arial"/>
        </w:rPr>
      </w:pPr>
    </w:p>
    <w:p w:rsidR="00104E93" w:rsidRDefault="00104E93">
      <w:pPr>
        <w:rPr>
          <w:rFonts w:ascii="Arial" w:hAnsi="Arial" w:cs="Arial"/>
        </w:rPr>
      </w:pPr>
      <w:r>
        <w:rPr>
          <w:rFonts w:ascii="Arial" w:hAnsi="Arial" w:cs="Arial"/>
        </w:rPr>
        <w:t>Yours faithfully</w:t>
      </w:r>
      <w:r w:rsidR="005C7304">
        <w:rPr>
          <w:rFonts w:ascii="Arial" w:hAnsi="Arial" w:cs="Arial"/>
        </w:rPr>
        <w:t>,</w:t>
      </w:r>
    </w:p>
    <w:p w:rsidR="00196E81" w:rsidRDefault="00196E81">
      <w:pPr>
        <w:rPr>
          <w:rFonts w:ascii="Arial" w:hAnsi="Arial" w:cs="Arial"/>
        </w:rPr>
      </w:pPr>
    </w:p>
    <w:p w:rsidR="00DA7E00" w:rsidRPr="00DA7E00" w:rsidRDefault="00DA7E00" w:rsidP="00DA7E00">
      <w:pPr>
        <w:rPr>
          <w:rFonts w:ascii="Arial" w:hAnsi="Arial" w:cs="Arial"/>
          <w:lang w:val="en-GB" w:eastAsia="en-US"/>
        </w:rPr>
      </w:pPr>
      <w:r w:rsidRPr="00DA7E00">
        <w:rPr>
          <w:rFonts w:ascii="Arial" w:hAnsi="Arial" w:cs="Arial"/>
          <w:lang w:val="en-GB" w:eastAsia="en-US"/>
        </w:rPr>
        <w:t>Melanie Hale</w:t>
      </w:r>
    </w:p>
    <w:p w:rsidR="00DA7E00" w:rsidRPr="00DA7E00" w:rsidRDefault="00DA7E00" w:rsidP="00DA7E00">
      <w:pPr>
        <w:rPr>
          <w:rFonts w:ascii="Arial" w:hAnsi="Arial" w:cs="Arial"/>
          <w:lang w:val="en-GB" w:eastAsia="en-US"/>
        </w:rPr>
      </w:pPr>
      <w:r w:rsidRPr="00DA7E00">
        <w:rPr>
          <w:rFonts w:ascii="Arial" w:hAnsi="Arial" w:cs="Arial"/>
          <w:lang w:val="en-GB" w:eastAsia="en-US"/>
        </w:rPr>
        <w:t>Head of Planning Services</w:t>
      </w:r>
    </w:p>
    <w:p w:rsidR="00EB4B83" w:rsidRDefault="00EB4B83" w:rsidP="00EB4B83">
      <w:pPr>
        <w:jc w:val="both"/>
        <w:rPr>
          <w:rFonts w:ascii="Arial" w:hAnsi="Arial" w:cs="Arial"/>
        </w:rPr>
      </w:pPr>
    </w:p>
    <w:p w:rsidR="00196E81" w:rsidRDefault="00196E81">
      <w:pPr>
        <w:rPr>
          <w:rFonts w:ascii="Arial" w:hAnsi="Arial" w:cs="Arial"/>
        </w:rPr>
      </w:pPr>
    </w:p>
    <w:p w:rsidR="005C7304" w:rsidRDefault="005C7304">
      <w:pPr>
        <w:rPr>
          <w:rFonts w:ascii="Arial" w:hAnsi="Arial" w:cs="Arial"/>
        </w:rPr>
      </w:pPr>
    </w:p>
    <w:p w:rsidR="00104E93" w:rsidRDefault="00104E93">
      <w:pPr>
        <w:rPr>
          <w:rFonts w:ascii="Arial" w:hAnsi="Arial" w:cs="Arial"/>
        </w:rPr>
      </w:pPr>
    </w:p>
    <w:sectPr w:rsidR="00104E93">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7F54" w:rsidRDefault="00E07F54" w:rsidP="00850ED5">
      <w:r>
        <w:separator/>
      </w:r>
    </w:p>
  </w:endnote>
  <w:endnote w:type="continuationSeparator" w:id="0">
    <w:p w:rsidR="00E07F54" w:rsidRDefault="00E07F54" w:rsidP="00850E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Bookman Old Style"/>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0ED5" w:rsidRDefault="00850ED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0ED5" w:rsidRDefault="00850ED5">
    <w:pPr>
      <w:pStyle w:val="Footer"/>
      <w:jc w:val="center"/>
    </w:pPr>
    <w:r>
      <w:t xml:space="preserve">Page </w:t>
    </w:r>
    <w:r>
      <w:rPr>
        <w:b/>
        <w:bCs/>
      </w:rPr>
      <w:fldChar w:fldCharType="begin"/>
    </w:r>
    <w:r>
      <w:rPr>
        <w:b/>
        <w:bCs/>
      </w:rPr>
      <w:instrText xml:space="preserve"> PAGE </w:instrText>
    </w:r>
    <w:r>
      <w:rPr>
        <w:b/>
        <w:bCs/>
      </w:rPr>
      <w:fldChar w:fldCharType="separate"/>
    </w:r>
    <w:r w:rsidR="002A4F5D">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sidR="002A4F5D">
      <w:rPr>
        <w:b/>
        <w:bCs/>
        <w:noProof/>
      </w:rPr>
      <w:t>2</w:t>
    </w:r>
    <w:r>
      <w:rPr>
        <w:b/>
        <w:bCs/>
      </w:rPr>
      <w:fldChar w:fldCharType="end"/>
    </w:r>
  </w:p>
  <w:p w:rsidR="00850ED5" w:rsidRDefault="00850ED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0ED5" w:rsidRDefault="00850E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7F54" w:rsidRDefault="00E07F54" w:rsidP="00850ED5">
      <w:r>
        <w:separator/>
      </w:r>
    </w:p>
  </w:footnote>
  <w:footnote w:type="continuationSeparator" w:id="0">
    <w:p w:rsidR="00E07F54" w:rsidRDefault="00E07F54" w:rsidP="00850E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0ED5" w:rsidRDefault="00850E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0ED5" w:rsidRDefault="00850ED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0ED5" w:rsidRDefault="00850E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8675045"/>
    <w:multiLevelType w:val="hybridMultilevel"/>
    <w:tmpl w:val="744E2EC2"/>
    <w:lvl w:ilvl="0" w:tplc="78969B50">
      <w:start w:val="1"/>
      <w:numFmt w:val="decimal"/>
      <w:lvlText w:val="%1."/>
      <w:lvlJc w:val="left"/>
      <w:pPr>
        <w:tabs>
          <w:tab w:val="num" w:pos="360"/>
        </w:tabs>
        <w:ind w:left="360" w:hanging="360"/>
      </w:pPr>
      <w:rPr>
        <w:rFonts w:cs="Times New Roman"/>
      </w:rPr>
    </w:lvl>
    <w:lvl w:ilvl="1" w:tplc="08090019">
      <w:start w:val="1"/>
      <w:numFmt w:val="decimal"/>
      <w:lvlText w:val="%2."/>
      <w:lvlJc w:val="left"/>
      <w:pPr>
        <w:tabs>
          <w:tab w:val="num" w:pos="1440"/>
        </w:tabs>
        <w:ind w:left="1440" w:hanging="360"/>
      </w:pPr>
      <w:rPr>
        <w:rFonts w:cs="Times New Roman"/>
      </w:rPr>
    </w:lvl>
    <w:lvl w:ilvl="2" w:tplc="0809001B">
      <w:start w:val="1"/>
      <w:numFmt w:val="decimal"/>
      <w:lvlText w:val="%3."/>
      <w:lvlJc w:val="left"/>
      <w:pPr>
        <w:tabs>
          <w:tab w:val="num" w:pos="2160"/>
        </w:tabs>
        <w:ind w:left="2160" w:hanging="36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decimal"/>
      <w:lvlText w:val="%5."/>
      <w:lvlJc w:val="left"/>
      <w:pPr>
        <w:tabs>
          <w:tab w:val="num" w:pos="3600"/>
        </w:tabs>
        <w:ind w:left="3600" w:hanging="360"/>
      </w:pPr>
      <w:rPr>
        <w:rFonts w:cs="Times New Roman"/>
      </w:rPr>
    </w:lvl>
    <w:lvl w:ilvl="5" w:tplc="0809001B">
      <w:start w:val="1"/>
      <w:numFmt w:val="decimal"/>
      <w:lvlText w:val="%6."/>
      <w:lvlJc w:val="left"/>
      <w:pPr>
        <w:tabs>
          <w:tab w:val="num" w:pos="4320"/>
        </w:tabs>
        <w:ind w:left="4320" w:hanging="36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decimal"/>
      <w:lvlText w:val="%8."/>
      <w:lvlJc w:val="left"/>
      <w:pPr>
        <w:tabs>
          <w:tab w:val="num" w:pos="5760"/>
        </w:tabs>
        <w:ind w:left="5760" w:hanging="360"/>
      </w:pPr>
      <w:rPr>
        <w:rFonts w:cs="Times New Roman"/>
      </w:rPr>
    </w:lvl>
    <w:lvl w:ilvl="8" w:tplc="0809001B">
      <w:start w:val="1"/>
      <w:numFmt w:val="decimal"/>
      <w:lvlText w:val="%9."/>
      <w:lvlJc w:val="left"/>
      <w:pPr>
        <w:tabs>
          <w:tab w:val="num" w:pos="6480"/>
        </w:tabs>
        <w:ind w:left="6480" w:hanging="36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5BB2"/>
    <w:rsid w:val="00104E93"/>
    <w:rsid w:val="00122A50"/>
    <w:rsid w:val="00196E81"/>
    <w:rsid w:val="00241582"/>
    <w:rsid w:val="002A4F5D"/>
    <w:rsid w:val="00316247"/>
    <w:rsid w:val="003919AD"/>
    <w:rsid w:val="003C07F2"/>
    <w:rsid w:val="003E5BB2"/>
    <w:rsid w:val="00421F50"/>
    <w:rsid w:val="0051039A"/>
    <w:rsid w:val="00512B45"/>
    <w:rsid w:val="005C7304"/>
    <w:rsid w:val="00612D21"/>
    <w:rsid w:val="00621C13"/>
    <w:rsid w:val="006810C3"/>
    <w:rsid w:val="00781152"/>
    <w:rsid w:val="00790A56"/>
    <w:rsid w:val="007C3837"/>
    <w:rsid w:val="008404F0"/>
    <w:rsid w:val="00850ED5"/>
    <w:rsid w:val="00887989"/>
    <w:rsid w:val="00933739"/>
    <w:rsid w:val="00A82E28"/>
    <w:rsid w:val="00B353C8"/>
    <w:rsid w:val="00B759A7"/>
    <w:rsid w:val="00C55BD8"/>
    <w:rsid w:val="00C83154"/>
    <w:rsid w:val="00D05950"/>
    <w:rsid w:val="00D476D4"/>
    <w:rsid w:val="00DA7E00"/>
    <w:rsid w:val="00DC1080"/>
    <w:rsid w:val="00E07F54"/>
    <w:rsid w:val="00E12D8E"/>
    <w:rsid w:val="00EB4B83"/>
    <w:rsid w:val="00ED0779"/>
    <w:rsid w:val="00EF63DC"/>
    <w:rsid w:val="00F0277E"/>
    <w:rsid w:val="00F6277A"/>
    <w:rsid w:val="00F857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55EEDFCA"/>
  <w14:defaultImageDpi w14:val="0"/>
  <w15:docId w15:val="{30511EA4-D5E3-421A-9F0A-E31C109B4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sz w:val="20"/>
      <w:szCs w:val="20"/>
      <w:lang w:val="en-US"/>
    </w:r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2">
    <w:name w:val="Style2"/>
    <w:basedOn w:val="Normal"/>
    <w:uiPriority w:val="99"/>
    <w:rPr>
      <w:rFonts w:ascii="Arial" w:hAnsi="Arial" w:cs="Arial"/>
      <w:sz w:val="22"/>
      <w:szCs w:val="22"/>
      <w:lang w:eastAsia="en-US"/>
    </w:rPr>
  </w:style>
  <w:style w:type="paragraph" w:styleId="Header">
    <w:name w:val="header"/>
    <w:basedOn w:val="Normal"/>
    <w:link w:val="HeaderChar"/>
    <w:uiPriority w:val="99"/>
    <w:rsid w:val="00850ED5"/>
    <w:pPr>
      <w:tabs>
        <w:tab w:val="center" w:pos="4513"/>
        <w:tab w:val="right" w:pos="9026"/>
      </w:tabs>
    </w:pPr>
  </w:style>
  <w:style w:type="character" w:customStyle="1" w:styleId="HeaderChar">
    <w:name w:val="Header Char"/>
    <w:basedOn w:val="DefaultParagraphFont"/>
    <w:link w:val="Header"/>
    <w:uiPriority w:val="99"/>
    <w:locked/>
    <w:rsid w:val="00850ED5"/>
    <w:rPr>
      <w:rFonts w:cs="Times New Roman"/>
      <w:sz w:val="20"/>
      <w:szCs w:val="20"/>
      <w:lang w:val="en-US" w:eastAsia="x-none"/>
    </w:rPr>
  </w:style>
  <w:style w:type="paragraph" w:styleId="Footer">
    <w:name w:val="footer"/>
    <w:basedOn w:val="Normal"/>
    <w:link w:val="FooterChar"/>
    <w:uiPriority w:val="99"/>
    <w:rsid w:val="00850ED5"/>
    <w:pPr>
      <w:tabs>
        <w:tab w:val="center" w:pos="4513"/>
        <w:tab w:val="right" w:pos="9026"/>
      </w:tabs>
    </w:pPr>
  </w:style>
  <w:style w:type="character" w:customStyle="1" w:styleId="FooterChar">
    <w:name w:val="Footer Char"/>
    <w:basedOn w:val="DefaultParagraphFont"/>
    <w:link w:val="Footer"/>
    <w:uiPriority w:val="99"/>
    <w:locked/>
    <w:rsid w:val="00850ED5"/>
    <w:rPr>
      <w:rFonts w:cs="Times New Roman"/>
      <w:sz w:val="20"/>
      <w:szCs w:val="20"/>
      <w:lang w:val="en-US"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2854487">
      <w:marLeft w:val="0"/>
      <w:marRight w:val="0"/>
      <w:marTop w:val="0"/>
      <w:marBottom w:val="0"/>
      <w:divBdr>
        <w:top w:val="none" w:sz="0" w:space="0" w:color="auto"/>
        <w:left w:val="none" w:sz="0" w:space="0" w:color="auto"/>
        <w:bottom w:val="none" w:sz="0" w:space="0" w:color="auto"/>
        <w:right w:val="none" w:sz="0" w:space="0" w:color="auto"/>
      </w:divBdr>
    </w:div>
    <w:div w:id="912854488">
      <w:marLeft w:val="0"/>
      <w:marRight w:val="0"/>
      <w:marTop w:val="0"/>
      <w:marBottom w:val="0"/>
      <w:divBdr>
        <w:top w:val="none" w:sz="0" w:space="0" w:color="auto"/>
        <w:left w:val="none" w:sz="0" w:space="0" w:color="auto"/>
        <w:bottom w:val="none" w:sz="0" w:space="0" w:color="auto"/>
        <w:right w:val="none" w:sz="0" w:space="0" w:color="auto"/>
      </w:divBdr>
    </w:div>
    <w:div w:id="912854489">
      <w:marLeft w:val="0"/>
      <w:marRight w:val="0"/>
      <w:marTop w:val="0"/>
      <w:marBottom w:val="0"/>
      <w:divBdr>
        <w:top w:val="none" w:sz="0" w:space="0" w:color="auto"/>
        <w:left w:val="none" w:sz="0" w:space="0" w:color="auto"/>
        <w:bottom w:val="none" w:sz="0" w:space="0" w:color="auto"/>
        <w:right w:val="none" w:sz="0" w:space="0" w:color="auto"/>
      </w:divBdr>
    </w:div>
    <w:div w:id="912854490">
      <w:marLeft w:val="0"/>
      <w:marRight w:val="0"/>
      <w:marTop w:val="0"/>
      <w:marBottom w:val="0"/>
      <w:divBdr>
        <w:top w:val="none" w:sz="0" w:space="0" w:color="auto"/>
        <w:left w:val="none" w:sz="0" w:space="0" w:color="auto"/>
        <w:bottom w:val="none" w:sz="0" w:space="0" w:color="auto"/>
        <w:right w:val="none" w:sz="0" w:space="0" w:color="auto"/>
      </w:divBdr>
    </w:div>
    <w:div w:id="912854491">
      <w:marLeft w:val="0"/>
      <w:marRight w:val="0"/>
      <w:marTop w:val="0"/>
      <w:marBottom w:val="0"/>
      <w:divBdr>
        <w:top w:val="none" w:sz="0" w:space="0" w:color="auto"/>
        <w:left w:val="none" w:sz="0" w:space="0" w:color="auto"/>
        <w:bottom w:val="none" w:sz="0" w:space="0" w:color="auto"/>
        <w:right w:val="none" w:sz="0" w:space="0" w:color="auto"/>
      </w:divBdr>
    </w:div>
    <w:div w:id="912854492">
      <w:marLeft w:val="0"/>
      <w:marRight w:val="0"/>
      <w:marTop w:val="0"/>
      <w:marBottom w:val="0"/>
      <w:divBdr>
        <w:top w:val="none" w:sz="0" w:space="0" w:color="auto"/>
        <w:left w:val="none" w:sz="0" w:space="0" w:color="auto"/>
        <w:bottom w:val="none" w:sz="0" w:space="0" w:color="auto"/>
        <w:right w:val="none" w:sz="0" w:space="0" w:color="auto"/>
      </w:divBdr>
    </w:div>
    <w:div w:id="912854493">
      <w:marLeft w:val="0"/>
      <w:marRight w:val="0"/>
      <w:marTop w:val="0"/>
      <w:marBottom w:val="0"/>
      <w:divBdr>
        <w:top w:val="none" w:sz="0" w:space="0" w:color="auto"/>
        <w:left w:val="none" w:sz="0" w:space="0" w:color="auto"/>
        <w:bottom w:val="none" w:sz="0" w:space="0" w:color="auto"/>
        <w:right w:val="none" w:sz="0" w:space="0" w:color="auto"/>
      </w:divBdr>
    </w:div>
    <w:div w:id="912854494">
      <w:marLeft w:val="0"/>
      <w:marRight w:val="0"/>
      <w:marTop w:val="0"/>
      <w:marBottom w:val="0"/>
      <w:divBdr>
        <w:top w:val="none" w:sz="0" w:space="0" w:color="auto"/>
        <w:left w:val="none" w:sz="0" w:space="0" w:color="auto"/>
        <w:bottom w:val="none" w:sz="0" w:space="0" w:color="auto"/>
        <w:right w:val="none" w:sz="0" w:space="0" w:color="auto"/>
      </w:divBdr>
    </w:div>
    <w:div w:id="912854495">
      <w:marLeft w:val="0"/>
      <w:marRight w:val="0"/>
      <w:marTop w:val="0"/>
      <w:marBottom w:val="0"/>
      <w:divBdr>
        <w:top w:val="none" w:sz="0" w:space="0" w:color="auto"/>
        <w:left w:val="none" w:sz="0" w:space="0" w:color="auto"/>
        <w:bottom w:val="none" w:sz="0" w:space="0" w:color="auto"/>
        <w:right w:val="none" w:sz="0" w:space="0" w:color="auto"/>
      </w:divBdr>
    </w:div>
    <w:div w:id="912854496">
      <w:marLeft w:val="0"/>
      <w:marRight w:val="0"/>
      <w:marTop w:val="0"/>
      <w:marBottom w:val="0"/>
      <w:divBdr>
        <w:top w:val="none" w:sz="0" w:space="0" w:color="auto"/>
        <w:left w:val="none" w:sz="0" w:space="0" w:color="auto"/>
        <w:bottom w:val="none" w:sz="0" w:space="0" w:color="auto"/>
        <w:right w:val="none" w:sz="0" w:space="0" w:color="auto"/>
      </w:divBdr>
    </w:div>
    <w:div w:id="91285449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538</Words>
  <Characters>3073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lpstr>
    </vt:vector>
  </TitlesOfParts>
  <Company>Rochdale MBC</Company>
  <LinksUpToDate>false</LinksUpToDate>
  <CharactersWithSpaces>3604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Administrator</dc:creator>
  <cp:keywords/>
  <dc:description/>
  <cp:lastModifiedBy>Christiana Shovlin (She/they)</cp:lastModifiedBy>
  <cp:revision>2</cp:revision>
  <dcterms:created xsi:type="dcterms:W3CDTF">2024-02-05T14:21:00Z</dcterms:created>
  <dcterms:modified xsi:type="dcterms:W3CDTF">2024-02-05T14:21:00Z</dcterms:modified>
</cp:coreProperties>
</file>