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DB988" w14:textId="77777777" w:rsidR="00AD685D" w:rsidRPr="00AD685D" w:rsidRDefault="00AD685D" w:rsidP="00AD685D">
      <w:pPr>
        <w:rPr>
          <w:b/>
          <w:bCs/>
          <w:color w:val="FF0000"/>
          <w:sz w:val="24"/>
        </w:rPr>
      </w:pPr>
      <w:r w:rsidRPr="00AD685D">
        <w:rPr>
          <w:b/>
          <w:bCs/>
          <w:color w:val="FF0000"/>
          <w:sz w:val="24"/>
        </w:rPr>
        <w:t xml:space="preserve">Proposed Landscaping </w:t>
      </w:r>
    </w:p>
    <w:p w14:paraId="7AD34CE0" w14:textId="77777777" w:rsidR="00AD685D" w:rsidRPr="00AD685D" w:rsidRDefault="00AD685D" w:rsidP="00AD685D">
      <w:pPr>
        <w:rPr>
          <w:sz w:val="24"/>
        </w:rPr>
      </w:pPr>
      <w:r w:rsidRPr="00AD685D">
        <w:rPr>
          <w:sz w:val="24"/>
        </w:rPr>
        <w:t>Ref: SR.141124.A</w:t>
      </w:r>
    </w:p>
    <w:p w14:paraId="42E48D4A" w14:textId="77777777" w:rsidR="008A02D1" w:rsidRDefault="008A02D1"/>
    <w:p w14:paraId="7AB84D98" w14:textId="77777777" w:rsidR="00AD685D" w:rsidRDefault="00AD685D"/>
    <w:p w14:paraId="2450AB20" w14:textId="65CBEEC4" w:rsidR="00AD685D" w:rsidRDefault="00AD685D" w:rsidP="00AD685D">
      <w:r>
        <w:rPr>
          <w:noProof/>
        </w:rPr>
        <w:drawing>
          <wp:inline distT="0" distB="0" distL="0" distR="0" wp14:anchorId="5B93B7E2" wp14:editId="552FB144">
            <wp:extent cx="6858000" cy="3510000"/>
            <wp:effectExtent l="0" t="0" r="0" b="0"/>
            <wp:docPr id="1010353615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53615" name="Picture 1" descr="A blueprint of a building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5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8034C" w14:textId="77777777" w:rsidR="00AD685D" w:rsidRDefault="00AD685D"/>
    <w:p w14:paraId="766DABF9" w14:textId="77777777" w:rsidR="008E76E8" w:rsidRPr="008E76E8" w:rsidRDefault="008E76E8" w:rsidP="008E76E8">
      <w:pPr>
        <w:ind w:firstLine="0"/>
        <w:jc w:val="left"/>
        <w:rPr>
          <w:b/>
          <w:bCs/>
          <w:iCs w:val="0"/>
          <w:kern w:val="36"/>
          <w:sz w:val="24"/>
        </w:rPr>
      </w:pPr>
      <w:r w:rsidRPr="008E76E8">
        <w:rPr>
          <w:b/>
          <w:bCs/>
          <w:iCs w:val="0"/>
          <w:kern w:val="36"/>
          <w:sz w:val="24"/>
        </w:rPr>
        <w:t xml:space="preserve">Lawned area  </w:t>
      </w:r>
    </w:p>
    <w:p w14:paraId="686B798C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>•</w:t>
      </w:r>
      <w:r w:rsidRPr="008E76E8">
        <w:rPr>
          <w:iCs w:val="0"/>
          <w:kern w:val="36"/>
          <w:sz w:val="24"/>
        </w:rPr>
        <w:tab/>
        <w:t>All planting operations shall comply with BS 4428 (1989) &amp; AMD, Code of Practice for General Landscaping Operations</w:t>
      </w:r>
    </w:p>
    <w:p w14:paraId="7E22E711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>•</w:t>
      </w:r>
      <w:r w:rsidRPr="008E76E8">
        <w:rPr>
          <w:iCs w:val="0"/>
          <w:kern w:val="36"/>
          <w:sz w:val="24"/>
        </w:rPr>
        <w:tab/>
        <w:t xml:space="preserve">Total minimum soil depths: 150 mm topsoil, minimum 450 mm subsoil </w:t>
      </w:r>
    </w:p>
    <w:p w14:paraId="1C077702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>•</w:t>
      </w:r>
      <w:r w:rsidRPr="008E76E8">
        <w:rPr>
          <w:iCs w:val="0"/>
          <w:kern w:val="36"/>
          <w:sz w:val="24"/>
        </w:rPr>
        <w:tab/>
        <w:t>Subsoil shall conform to BS 8601:2013 Specification for Subsoil and             requirements for use.</w:t>
      </w:r>
    </w:p>
    <w:p w14:paraId="656D36B4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>•</w:t>
      </w:r>
      <w:r w:rsidRPr="008E76E8">
        <w:rPr>
          <w:iCs w:val="0"/>
          <w:kern w:val="36"/>
          <w:sz w:val="24"/>
        </w:rPr>
        <w:tab/>
        <w:t>Topsoil conforming to B.S. 3882: 2015 shall be multi-purpose soil of uniform composition throughout, of light to medium texture, and shall be capable of being broken down to a fine tilth.</w:t>
      </w:r>
    </w:p>
    <w:p w14:paraId="29D89353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>•</w:t>
      </w:r>
      <w:r w:rsidRPr="008E76E8">
        <w:rPr>
          <w:iCs w:val="0"/>
          <w:kern w:val="36"/>
          <w:sz w:val="24"/>
        </w:rPr>
        <w:tab/>
        <w:t xml:space="preserve">Lawn with rye grass mix shall be: </w:t>
      </w:r>
    </w:p>
    <w:p w14:paraId="74989B42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 xml:space="preserve">PM51 </w:t>
      </w:r>
      <w:proofErr w:type="spellStart"/>
      <w:r w:rsidRPr="008E76E8">
        <w:rPr>
          <w:iCs w:val="0"/>
          <w:kern w:val="36"/>
          <w:sz w:val="24"/>
        </w:rPr>
        <w:t>Greenscape</w:t>
      </w:r>
      <w:proofErr w:type="spellEnd"/>
      <w:r w:rsidRPr="008E76E8">
        <w:rPr>
          <w:iCs w:val="0"/>
          <w:kern w:val="36"/>
          <w:sz w:val="24"/>
        </w:rPr>
        <w:t xml:space="preserve"> by Olivers seed www.oliver-seeds.co.uk or similar comprising: </w:t>
      </w:r>
    </w:p>
    <w:p w14:paraId="1D893774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 xml:space="preserve">40% Double, 4turf tetraploid ryegrass </w:t>
      </w:r>
    </w:p>
    <w:p w14:paraId="34211603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 xml:space="preserve">30% Maxima, </w:t>
      </w:r>
      <w:proofErr w:type="spellStart"/>
      <w:r w:rsidRPr="008E76E8">
        <w:rPr>
          <w:iCs w:val="0"/>
          <w:kern w:val="36"/>
          <w:sz w:val="24"/>
        </w:rPr>
        <w:t>Strongcreeping</w:t>
      </w:r>
      <w:proofErr w:type="spellEnd"/>
      <w:r w:rsidRPr="008E76E8">
        <w:rPr>
          <w:iCs w:val="0"/>
          <w:kern w:val="36"/>
          <w:sz w:val="24"/>
        </w:rPr>
        <w:t xml:space="preserve"> red fescue </w:t>
      </w:r>
    </w:p>
    <w:p w14:paraId="745645C2" w14:textId="77777777" w:rsidR="008E76E8" w:rsidRPr="008E76E8" w:rsidRDefault="008E76E8" w:rsidP="008E76E8">
      <w:pPr>
        <w:ind w:firstLine="0"/>
        <w:jc w:val="left"/>
        <w:rPr>
          <w:iCs w:val="0"/>
          <w:kern w:val="36"/>
        </w:rPr>
      </w:pPr>
      <w:r w:rsidRPr="008E76E8">
        <w:rPr>
          <w:iCs w:val="0"/>
          <w:kern w:val="36"/>
        </w:rPr>
        <w:lastRenderedPageBreak/>
        <w:t>30% Esquire, Perennial ryegrass</w:t>
      </w:r>
    </w:p>
    <w:p w14:paraId="2CBF070F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</w:rPr>
        <w:t>•</w:t>
      </w:r>
      <w:r w:rsidRPr="008E76E8">
        <w:rPr>
          <w:iCs w:val="0"/>
          <w:kern w:val="36"/>
        </w:rPr>
        <w:tab/>
      </w:r>
      <w:r w:rsidRPr="008E76E8">
        <w:rPr>
          <w:iCs w:val="0"/>
          <w:kern w:val="36"/>
          <w:sz w:val="24"/>
        </w:rPr>
        <w:t xml:space="preserve">Sowing rate: seed at a rate of 35 – 50 g per m2 </w:t>
      </w:r>
    </w:p>
    <w:p w14:paraId="377E8D5C" w14:textId="77777777" w:rsidR="008E76E8" w:rsidRPr="008E76E8" w:rsidRDefault="008E76E8" w:rsidP="008E76E8">
      <w:pPr>
        <w:ind w:firstLine="0"/>
        <w:jc w:val="left"/>
        <w:rPr>
          <w:b/>
          <w:bCs/>
          <w:iCs w:val="0"/>
          <w:kern w:val="36"/>
          <w:sz w:val="24"/>
        </w:rPr>
      </w:pPr>
      <w:r w:rsidRPr="008E76E8">
        <w:rPr>
          <w:b/>
          <w:bCs/>
          <w:iCs w:val="0"/>
          <w:kern w:val="36"/>
          <w:sz w:val="24"/>
        </w:rPr>
        <w:t>Hedge planting</w:t>
      </w:r>
    </w:p>
    <w:p w14:paraId="0D01E422" w14:textId="3E152CA9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 xml:space="preserve">Hedge planting as shown on the plan and on the inside of </w:t>
      </w:r>
      <w:r w:rsidR="00843EEE">
        <w:rPr>
          <w:iCs w:val="0"/>
          <w:kern w:val="36"/>
          <w:sz w:val="24"/>
        </w:rPr>
        <w:t>the 1.5m stone boundary wa</w:t>
      </w:r>
      <w:r w:rsidR="005D454C">
        <w:rPr>
          <w:iCs w:val="0"/>
          <w:kern w:val="36"/>
          <w:sz w:val="24"/>
        </w:rPr>
        <w:t>ll</w:t>
      </w:r>
      <w:r w:rsidRPr="008E76E8">
        <w:rPr>
          <w:iCs w:val="0"/>
          <w:kern w:val="36"/>
          <w:sz w:val="24"/>
        </w:rPr>
        <w:t xml:space="preserve">. </w:t>
      </w:r>
    </w:p>
    <w:p w14:paraId="1C999A6F" w14:textId="77777777" w:rsidR="008E76E8" w:rsidRPr="008E76E8" w:rsidRDefault="008E76E8" w:rsidP="008E76E8">
      <w:pPr>
        <w:autoSpaceDE w:val="0"/>
        <w:autoSpaceDN w:val="0"/>
        <w:adjustRightInd w:val="0"/>
        <w:spacing w:after="0"/>
        <w:ind w:firstLine="0"/>
        <w:jc w:val="left"/>
        <w:rPr>
          <w:rFonts w:ascii="Calibri" w:hAnsi="Calibri" w:cs="Calibri"/>
          <w:iCs w:val="0"/>
          <w:color w:val="000000"/>
          <w:sz w:val="23"/>
          <w:szCs w:val="23"/>
        </w:rPr>
      </w:pPr>
    </w:p>
    <w:p w14:paraId="4BC66300" w14:textId="77777777" w:rsidR="008E76E8" w:rsidRPr="008E76E8" w:rsidRDefault="008E76E8" w:rsidP="008E76E8">
      <w:pPr>
        <w:spacing w:after="200" w:line="276" w:lineRule="auto"/>
        <w:ind w:firstLine="0"/>
        <w:jc w:val="left"/>
        <w:rPr>
          <w:rFonts w:ascii="Calibri" w:eastAsia="Calibri" w:hAnsi="Calibri" w:cs="Times New Roman"/>
          <w:b/>
          <w:iCs w:val="0"/>
          <w:sz w:val="22"/>
          <w:szCs w:val="22"/>
        </w:rPr>
      </w:pPr>
      <w:r w:rsidRPr="008E76E8">
        <w:rPr>
          <w:rFonts w:ascii="Calibri" w:eastAsia="Calibri" w:hAnsi="Calibri" w:cs="Times New Roman"/>
          <w:b/>
          <w:iCs w:val="0"/>
          <w:sz w:val="22"/>
          <w:szCs w:val="22"/>
        </w:rPr>
        <w:t>Whip planting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7"/>
        <w:gridCol w:w="2579"/>
        <w:gridCol w:w="2576"/>
        <w:gridCol w:w="2060"/>
      </w:tblGrid>
      <w:tr w:rsidR="008E76E8" w:rsidRPr="008E76E8" w14:paraId="23FDD8D4" w14:textId="77777777" w:rsidTr="00432208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C634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%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6C25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Botanic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18436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Common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9CB02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Nursery size</w:t>
            </w:r>
          </w:p>
        </w:tc>
      </w:tr>
      <w:tr w:rsidR="008E76E8" w:rsidRPr="008E76E8" w14:paraId="69AB49E3" w14:textId="77777777" w:rsidTr="00432208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1355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50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74E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Crataegus monogyna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BCF6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Hawthorn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0C7F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 xml:space="preserve">Min 750mm </w:t>
            </w:r>
          </w:p>
        </w:tc>
      </w:tr>
      <w:tr w:rsidR="008E76E8" w:rsidRPr="008E76E8" w14:paraId="03D77B94" w14:textId="77777777" w:rsidTr="00432208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E7CED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50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8CC7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Prunus spinosa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491BA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Blackthorn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4179" w14:textId="77777777" w:rsidR="008E76E8" w:rsidRPr="008E76E8" w:rsidRDefault="008E76E8" w:rsidP="008E76E8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</w:pPr>
            <w:r w:rsidRPr="008E76E8">
              <w:rPr>
                <w:rFonts w:ascii="Calibri" w:eastAsia="Lucida Sans Unicode" w:hAnsi="Calibri" w:cs="Times New Roman"/>
                <w:iCs w:val="0"/>
                <w:sz w:val="22"/>
                <w:szCs w:val="22"/>
              </w:rPr>
              <w:t>Min 750 mm</w:t>
            </w:r>
          </w:p>
        </w:tc>
      </w:tr>
    </w:tbl>
    <w:p w14:paraId="7CAC8E37" w14:textId="77777777" w:rsidR="008E76E8" w:rsidRPr="008E76E8" w:rsidRDefault="008E76E8" w:rsidP="008E76E8">
      <w:pPr>
        <w:spacing w:after="200" w:line="276" w:lineRule="auto"/>
        <w:ind w:firstLine="0"/>
        <w:jc w:val="left"/>
        <w:rPr>
          <w:rFonts w:ascii="Calibri" w:eastAsia="Calibri" w:hAnsi="Calibri" w:cs="Times New Roman"/>
          <w:iCs w:val="0"/>
          <w:sz w:val="22"/>
          <w:szCs w:val="22"/>
        </w:rPr>
      </w:pPr>
    </w:p>
    <w:p w14:paraId="02D8CFB1" w14:textId="77777777" w:rsidR="008E76E8" w:rsidRPr="008E76E8" w:rsidRDefault="008E76E8" w:rsidP="008E76E8">
      <w:pPr>
        <w:spacing w:after="200" w:line="276" w:lineRule="auto"/>
        <w:ind w:firstLine="0"/>
        <w:jc w:val="left"/>
        <w:rPr>
          <w:rFonts w:eastAsia="Calibri"/>
          <w:iCs w:val="0"/>
          <w:sz w:val="24"/>
        </w:rPr>
      </w:pPr>
      <w:r w:rsidRPr="008E76E8">
        <w:rPr>
          <w:rFonts w:eastAsia="Calibri"/>
          <w:iCs w:val="0"/>
          <w:sz w:val="24"/>
        </w:rPr>
        <w:t>Planting to be in two rows 1 metre apart and at 0.75 metre centres, staggered.</w:t>
      </w:r>
    </w:p>
    <w:p w14:paraId="52A46894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>Maintenance</w:t>
      </w:r>
    </w:p>
    <w:p w14:paraId="084CE737" w14:textId="77777777" w:rsidR="008E76E8" w:rsidRPr="008E76E8" w:rsidRDefault="008E76E8" w:rsidP="008E76E8">
      <w:pPr>
        <w:ind w:firstLine="0"/>
        <w:jc w:val="left"/>
        <w:rPr>
          <w:iCs w:val="0"/>
          <w:kern w:val="36"/>
          <w:sz w:val="24"/>
        </w:rPr>
      </w:pPr>
      <w:r w:rsidRPr="008E76E8">
        <w:rPr>
          <w:iCs w:val="0"/>
          <w:kern w:val="36"/>
          <w:sz w:val="24"/>
        </w:rPr>
        <w:t>Any plants failing within first 5 years to be replaced by same</w:t>
      </w:r>
    </w:p>
    <w:p w14:paraId="2D502379" w14:textId="77777777" w:rsidR="008E76E8" w:rsidRDefault="008E76E8" w:rsidP="008E76E8">
      <w:pPr>
        <w:jc w:val="left"/>
      </w:pPr>
    </w:p>
    <w:p w14:paraId="40DCD6D3" w14:textId="77777777" w:rsidR="00AD685D" w:rsidRDefault="00AD685D" w:rsidP="00AD685D">
      <w:pPr>
        <w:jc w:val="left"/>
      </w:pPr>
    </w:p>
    <w:sectPr w:rsidR="00AD6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5D"/>
    <w:rsid w:val="000D34CC"/>
    <w:rsid w:val="00163B09"/>
    <w:rsid w:val="002728D1"/>
    <w:rsid w:val="002D713A"/>
    <w:rsid w:val="003C6788"/>
    <w:rsid w:val="004B14C4"/>
    <w:rsid w:val="0050419E"/>
    <w:rsid w:val="005D454C"/>
    <w:rsid w:val="007A04E7"/>
    <w:rsid w:val="007E393A"/>
    <w:rsid w:val="00806052"/>
    <w:rsid w:val="00843EEE"/>
    <w:rsid w:val="008A02D1"/>
    <w:rsid w:val="008A7E44"/>
    <w:rsid w:val="008E76E8"/>
    <w:rsid w:val="0098155A"/>
    <w:rsid w:val="009A3AE7"/>
    <w:rsid w:val="009B7107"/>
    <w:rsid w:val="00A110DD"/>
    <w:rsid w:val="00A12B82"/>
    <w:rsid w:val="00A341F3"/>
    <w:rsid w:val="00AD2C9C"/>
    <w:rsid w:val="00AD685D"/>
    <w:rsid w:val="00BF091A"/>
    <w:rsid w:val="00D1569D"/>
    <w:rsid w:val="00D954F1"/>
    <w:rsid w:val="00DC09E6"/>
    <w:rsid w:val="00DC14CD"/>
    <w:rsid w:val="00E53D29"/>
    <w:rsid w:val="00E91EAE"/>
    <w:rsid w:val="00F02087"/>
    <w:rsid w:val="00F040D2"/>
    <w:rsid w:val="00F8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D6C3E"/>
  <w15:chartTrackingRefBased/>
  <w15:docId w15:val="{D4FEE33E-6BAA-4EA1-A6A4-EF8F296F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iCs/>
        <w:sz w:val="24"/>
        <w:szCs w:val="24"/>
        <w:lang w:val="en-GB" w:eastAsia="en-US" w:bidi="ar-SA"/>
      </w:rPr>
    </w:rPrDefault>
    <w:pPrDefault>
      <w:pPr>
        <w:spacing w:after="240"/>
        <w:ind w:hanging="425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85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1569D"/>
    <w:pPr>
      <w:autoSpaceDE w:val="0"/>
      <w:autoSpaceDN w:val="0"/>
      <w:adjustRightInd w:val="0"/>
      <w:outlineLvl w:val="1"/>
    </w:pPr>
    <w:rPr>
      <w:rFonts w:eastAsia="Times New Roman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8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8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8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8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8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8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8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D1569D"/>
    <w:pPr>
      <w:widowControl w:val="0"/>
      <w:suppressLineNumbers/>
      <w:suppressAutoHyphens/>
    </w:pPr>
    <w:rPr>
      <w:rFonts w:ascii="Times New Roman" w:eastAsia="Lucida Sans Unicode" w:hAnsi="Times New Roman"/>
      <w:sz w:val="24"/>
    </w:rPr>
  </w:style>
  <w:style w:type="paragraph" w:customStyle="1" w:styleId="TableHeading">
    <w:name w:val="Table Heading"/>
    <w:basedOn w:val="TableContents"/>
    <w:rsid w:val="00D1569D"/>
    <w:rPr>
      <w:b/>
      <w:bCs/>
      <w:i/>
      <w:iCs w:val="0"/>
    </w:rPr>
  </w:style>
  <w:style w:type="paragraph" w:customStyle="1" w:styleId="bulletlist">
    <w:name w:val="bulletlist"/>
    <w:basedOn w:val="Normal"/>
    <w:rsid w:val="00D1569D"/>
    <w:pPr>
      <w:tabs>
        <w:tab w:val="num" w:pos="360"/>
      </w:tabs>
      <w:ind w:left="360" w:hanging="360"/>
    </w:pPr>
    <w:rPr>
      <w:rFonts w:eastAsia="Times New Roman"/>
      <w:sz w:val="24"/>
    </w:rPr>
  </w:style>
  <w:style w:type="paragraph" w:customStyle="1" w:styleId="firstlineindent">
    <w:name w:val="firstlineindent"/>
    <w:basedOn w:val="Normal"/>
    <w:rsid w:val="00D1569D"/>
    <w:pPr>
      <w:spacing w:before="100" w:beforeAutospacing="1" w:after="100" w:afterAutospacing="1"/>
      <w:ind w:firstLine="360"/>
    </w:pPr>
    <w:rPr>
      <w:rFonts w:eastAsia="Times New Roman"/>
      <w:sz w:val="24"/>
    </w:rPr>
  </w:style>
  <w:style w:type="paragraph" w:customStyle="1" w:styleId="sectionxxxx">
    <w:name w:val="sectionxxxx"/>
    <w:basedOn w:val="Normal"/>
    <w:rsid w:val="00D1569D"/>
    <w:pPr>
      <w:spacing w:before="120" w:after="120"/>
      <w:ind w:right="120"/>
    </w:pPr>
    <w:rPr>
      <w:rFonts w:eastAsia="Times New Roman"/>
      <w:b/>
      <w:bCs/>
      <w:sz w:val="28"/>
      <w:szCs w:val="28"/>
    </w:rPr>
  </w:style>
  <w:style w:type="paragraph" w:customStyle="1" w:styleId="sectionxxxxx">
    <w:name w:val="sectionxxxxx"/>
    <w:basedOn w:val="Normal"/>
    <w:rsid w:val="00D1569D"/>
    <w:pPr>
      <w:spacing w:before="120" w:after="120"/>
      <w:ind w:right="120"/>
    </w:pPr>
    <w:rPr>
      <w:rFonts w:eastAsia="Times New Roman"/>
      <w:b/>
      <w:bCs/>
      <w:sz w:val="24"/>
    </w:rPr>
  </w:style>
  <w:style w:type="character" w:customStyle="1" w:styleId="links">
    <w:name w:val="links"/>
    <w:basedOn w:val="DefaultParagraphFont"/>
    <w:rsid w:val="00D1569D"/>
  </w:style>
  <w:style w:type="character" w:customStyle="1" w:styleId="dcslink">
    <w:name w:val="dcslink"/>
    <w:basedOn w:val="DefaultParagraphFont"/>
    <w:rsid w:val="00D1569D"/>
  </w:style>
  <w:style w:type="character" w:customStyle="1" w:styleId="foteer71">
    <w:name w:val="foteer71"/>
    <w:rsid w:val="00D1569D"/>
    <w:rPr>
      <w:color w:val="000000"/>
      <w:sz w:val="12"/>
      <w:szCs w:val="12"/>
    </w:rPr>
  </w:style>
  <w:style w:type="paragraph" w:customStyle="1" w:styleId="Style">
    <w:name w:val="Style"/>
    <w:rsid w:val="00D1569D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eastAsia="en-GB"/>
    </w:rPr>
  </w:style>
  <w:style w:type="paragraph" w:customStyle="1" w:styleId="yiv432184468msolistparagraph">
    <w:name w:val="yiv432184468msolistparagraph"/>
    <w:basedOn w:val="Normal"/>
    <w:rsid w:val="00D1569D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legrhs1">
    <w:name w:val="legrhs1"/>
    <w:basedOn w:val="Normal"/>
    <w:rsid w:val="00D1569D"/>
    <w:pPr>
      <w:shd w:val="clear" w:color="auto" w:fill="FFFFFF"/>
      <w:spacing w:after="120" w:line="360" w:lineRule="atLeast"/>
      <w:jc w:val="both"/>
    </w:pPr>
    <w:rPr>
      <w:rFonts w:ascii="Times New Roman" w:eastAsia="Times New Roman" w:hAnsi="Times New Roman"/>
      <w:sz w:val="19"/>
      <w:szCs w:val="19"/>
    </w:rPr>
  </w:style>
  <w:style w:type="paragraph" w:customStyle="1" w:styleId="legclearfix2">
    <w:name w:val="legclearfix2"/>
    <w:basedOn w:val="Normal"/>
    <w:rsid w:val="00D1569D"/>
    <w:pPr>
      <w:shd w:val="clear" w:color="auto" w:fill="FFFFFF"/>
      <w:spacing w:after="120" w:line="360" w:lineRule="atLeast"/>
    </w:pPr>
    <w:rPr>
      <w:rFonts w:ascii="Times New Roman" w:eastAsia="Times New Roman" w:hAnsi="Times New Roman"/>
      <w:sz w:val="19"/>
      <w:szCs w:val="19"/>
    </w:rPr>
  </w:style>
  <w:style w:type="character" w:customStyle="1" w:styleId="legds2">
    <w:name w:val="legds2"/>
    <w:rsid w:val="00D1569D"/>
    <w:rPr>
      <w:vanish w:val="0"/>
      <w:webHidden w:val="0"/>
      <w:specVanish w:val="0"/>
    </w:rPr>
  </w:style>
  <w:style w:type="paragraph" w:customStyle="1" w:styleId="Default">
    <w:name w:val="Default"/>
    <w:rsid w:val="00D1569D"/>
    <w:pPr>
      <w:autoSpaceDE w:val="0"/>
      <w:autoSpaceDN w:val="0"/>
      <w:adjustRightInd w:val="0"/>
      <w:spacing w:line="360" w:lineRule="auto"/>
    </w:pPr>
    <w:rPr>
      <w:rFonts w:eastAsia="Calibri"/>
    </w:rPr>
  </w:style>
  <w:style w:type="character" w:customStyle="1" w:styleId="Heading2Char">
    <w:name w:val="Heading 2 Char"/>
    <w:link w:val="Heading2"/>
    <w:uiPriority w:val="99"/>
    <w:rsid w:val="00D1569D"/>
    <w:rPr>
      <w:rFonts w:eastAsia="Times New Roman" w:cs="Arial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569D"/>
    <w:rPr>
      <w:rFonts w:eastAsia="Times New Roman"/>
    </w:rPr>
  </w:style>
  <w:style w:type="character" w:customStyle="1" w:styleId="CommentTextChar">
    <w:name w:val="Comment Text Char"/>
    <w:link w:val="CommentText"/>
    <w:uiPriority w:val="99"/>
    <w:semiHidden/>
    <w:rsid w:val="00D1569D"/>
    <w:rPr>
      <w:rFonts w:eastAsia="Times New Roman" w:cs="Arial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  <w:sz w:val="24"/>
    </w:rPr>
  </w:style>
  <w:style w:type="character" w:customStyle="1" w:styleId="HeaderChar">
    <w:name w:val="Header Char"/>
    <w:link w:val="Header"/>
    <w:uiPriority w:val="99"/>
    <w:rsid w:val="00D1569D"/>
    <w:rPr>
      <w:rFonts w:eastAsia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1569D"/>
    <w:pPr>
      <w:tabs>
        <w:tab w:val="center" w:pos="4513"/>
        <w:tab w:val="right" w:pos="9026"/>
      </w:tabs>
    </w:pPr>
    <w:rPr>
      <w:rFonts w:eastAsia="Times New Roman"/>
      <w:sz w:val="24"/>
    </w:rPr>
  </w:style>
  <w:style w:type="character" w:customStyle="1" w:styleId="FooterChar">
    <w:name w:val="Footer Char"/>
    <w:link w:val="Footer"/>
    <w:uiPriority w:val="99"/>
    <w:rsid w:val="00D1569D"/>
    <w:rPr>
      <w:rFonts w:eastAsia="Times New Roman"/>
      <w:lang w:eastAsia="en-GB"/>
    </w:rPr>
  </w:style>
  <w:style w:type="character" w:styleId="CommentReference">
    <w:name w:val="annotation reference"/>
    <w:uiPriority w:val="99"/>
    <w:semiHidden/>
    <w:unhideWhenUsed/>
    <w:rsid w:val="00D1569D"/>
    <w:rPr>
      <w:sz w:val="16"/>
      <w:szCs w:val="16"/>
    </w:rPr>
  </w:style>
  <w:style w:type="character" w:styleId="Hyperlink">
    <w:name w:val="Hyperlink"/>
    <w:uiPriority w:val="99"/>
    <w:unhideWhenUsed/>
    <w:rsid w:val="00D1569D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D1569D"/>
    <w:rPr>
      <w:i w:val="0"/>
      <w:iCs/>
      <w:color w:val="2288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69D"/>
    <w:rPr>
      <w:rFonts w:eastAsia="Times New Roman" w:cs="Tahoma"/>
      <w:sz w:val="24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569D"/>
    <w:rPr>
      <w:rFonts w:eastAsia="Times New Roman" w:cs="Tahoma"/>
      <w:sz w:val="16"/>
      <w:szCs w:val="16"/>
      <w:lang w:eastAsia="en-GB"/>
    </w:rPr>
  </w:style>
  <w:style w:type="table" w:styleId="TableGrid">
    <w:name w:val="Table Grid"/>
    <w:basedOn w:val="TableNormal"/>
    <w:uiPriority w:val="39"/>
    <w:rsid w:val="00D1569D"/>
    <w:rPr>
      <w:rFonts w:eastAsia="Times New Roman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D1569D"/>
    <w:pPr>
      <w:spacing w:line="360" w:lineRule="auto"/>
    </w:pPr>
    <w:rPr>
      <w:rFonts w:ascii="Tahoma" w:eastAsia="Times New Roman" w:hAnsi="Tahoma"/>
      <w:lang w:eastAsia="en-GB"/>
    </w:rPr>
  </w:style>
  <w:style w:type="paragraph" w:styleId="ListParagraph">
    <w:name w:val="List Paragraph"/>
    <w:basedOn w:val="Normal"/>
    <w:uiPriority w:val="34"/>
    <w:qFormat/>
    <w:rsid w:val="00D1569D"/>
    <w:pPr>
      <w:ind w:left="720"/>
      <w:contextualSpacing/>
    </w:pPr>
    <w:rPr>
      <w:rFonts w:eastAsia="Calibri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D68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85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85D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85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85D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8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85D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8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8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85D"/>
    <w:pPr>
      <w:numPr>
        <w:ilvl w:val="1"/>
      </w:numPr>
      <w:spacing w:after="160"/>
      <w:ind w:hanging="425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8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85D"/>
    <w:pPr>
      <w:spacing w:before="160" w:after="160"/>
    </w:pPr>
    <w:rPr>
      <w:i/>
      <w:iCs w:val="0"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AD685D"/>
    <w:rPr>
      <w:i/>
      <w:iCs w:val="0"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D685D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 w:val="0"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5D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8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2</cp:revision>
  <dcterms:created xsi:type="dcterms:W3CDTF">2024-11-14T08:41:00Z</dcterms:created>
  <dcterms:modified xsi:type="dcterms:W3CDTF">2024-11-14T08:41:00Z</dcterms:modified>
</cp:coreProperties>
</file>