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38BFC0" w14:textId="77777777" w:rsidR="00B46296" w:rsidRDefault="005E7506">
      <w:pPr>
        <w:jc w:val="center"/>
        <w:rPr>
          <w:b/>
          <w:bCs/>
          <w:sz w:val="100"/>
          <w:szCs w:val="100"/>
        </w:rPr>
      </w:pPr>
      <w:r>
        <w:rPr>
          <w:b/>
          <w:bCs/>
          <w:sz w:val="100"/>
          <w:szCs w:val="100"/>
        </w:rPr>
        <w:t>MOLLOY DEVELOPMENTS LTD.</w:t>
      </w:r>
    </w:p>
    <w:p w14:paraId="1F38BFC1" w14:textId="77777777" w:rsidR="00B46296" w:rsidRDefault="00B46296">
      <w:pPr>
        <w:rPr>
          <w:b/>
          <w:bCs/>
          <w:sz w:val="48"/>
          <w:szCs w:val="48"/>
        </w:rPr>
      </w:pPr>
    </w:p>
    <w:p w14:paraId="1F38BFC2" w14:textId="77777777" w:rsidR="00B46296" w:rsidRDefault="005E7506">
      <w:pPr>
        <w:jc w:val="center"/>
        <w:rPr>
          <w:b/>
          <w:bCs/>
          <w:sz w:val="80"/>
          <w:szCs w:val="80"/>
        </w:rPr>
      </w:pPr>
      <w:r>
        <w:rPr>
          <w:b/>
          <w:bCs/>
          <w:sz w:val="80"/>
          <w:szCs w:val="80"/>
        </w:rPr>
        <w:t>CONSTRUCTION &amp; ENVIRONMENTAL MANANGEMENT</w:t>
      </w:r>
    </w:p>
    <w:p w14:paraId="1F38BFC3" w14:textId="77777777" w:rsidR="00B46296" w:rsidRDefault="00B46296">
      <w:pPr>
        <w:rPr>
          <w:b/>
          <w:bCs/>
          <w:sz w:val="48"/>
          <w:szCs w:val="48"/>
        </w:rPr>
      </w:pPr>
    </w:p>
    <w:p w14:paraId="1F38BFC4" w14:textId="77777777" w:rsidR="00B46296" w:rsidRPr="009D4A30" w:rsidRDefault="005E7506" w:rsidP="009D4A30">
      <w:r w:rsidRPr="009D4A30">
        <w:t>LINKSIDE, SUNNY BROW ROAD, MIDDLETON, M24 4BG</w:t>
      </w:r>
    </w:p>
    <w:p w14:paraId="1F38BFC5" w14:textId="77777777" w:rsidR="00B46296" w:rsidRPr="00EE6A61" w:rsidRDefault="00B46296">
      <w:pPr>
        <w:rPr>
          <w:b/>
          <w:bCs/>
          <w:sz w:val="48"/>
          <w:szCs w:val="48"/>
        </w:rPr>
      </w:pPr>
    </w:p>
    <w:p w14:paraId="1F38BFC6" w14:textId="77777777" w:rsidR="00B46296" w:rsidRPr="009D4A30" w:rsidRDefault="005E7506" w:rsidP="009D4A30">
      <w:r w:rsidRPr="009D4A30">
        <w:t xml:space="preserve">Revision </w:t>
      </w:r>
      <w:proofErr w:type="gramStart"/>
      <w:r w:rsidRPr="009D4A30">
        <w:t>0</w:t>
      </w:r>
      <w:proofErr w:type="gramEnd"/>
    </w:p>
    <w:p w14:paraId="1F38BFC7" w14:textId="77777777" w:rsidR="00B46296" w:rsidRPr="009D4A30" w:rsidRDefault="005E7506" w:rsidP="009D4A30">
      <w:r w:rsidRPr="009D4A30">
        <w:t>26/11/2024</w:t>
      </w:r>
    </w:p>
    <w:p w14:paraId="1F38BFC8" w14:textId="77777777" w:rsidR="00B46296" w:rsidRDefault="00B46296">
      <w:pPr>
        <w:rPr>
          <w:b/>
          <w:bCs/>
          <w:sz w:val="48"/>
          <w:szCs w:val="48"/>
        </w:rPr>
      </w:pPr>
    </w:p>
    <w:tbl>
      <w:tblPr>
        <w:tblW w:w="9016" w:type="dxa"/>
        <w:tblCellMar>
          <w:left w:w="10" w:type="dxa"/>
          <w:right w:w="10" w:type="dxa"/>
        </w:tblCellMar>
        <w:tblLook w:val="04A0" w:firstRow="1" w:lastRow="0" w:firstColumn="1" w:lastColumn="0" w:noHBand="0" w:noVBand="1"/>
      </w:tblPr>
      <w:tblGrid>
        <w:gridCol w:w="4508"/>
        <w:gridCol w:w="4508"/>
      </w:tblGrid>
      <w:tr w:rsidR="00B46296" w14:paraId="1F38BFCC" w14:textId="77777777">
        <w:tc>
          <w:tcPr>
            <w:tcW w:w="4508" w:type="dxa"/>
            <w:shd w:val="clear" w:color="auto" w:fill="auto"/>
            <w:tcMar>
              <w:top w:w="0" w:type="dxa"/>
              <w:left w:w="108" w:type="dxa"/>
              <w:bottom w:w="0" w:type="dxa"/>
              <w:right w:w="108" w:type="dxa"/>
            </w:tcMar>
          </w:tcPr>
          <w:p w14:paraId="13FCC9F5" w14:textId="77777777" w:rsidR="00E0214C" w:rsidRDefault="00E0214C">
            <w:pPr>
              <w:spacing w:after="0" w:line="240" w:lineRule="auto"/>
              <w:rPr>
                <w:b/>
                <w:bCs/>
                <w:sz w:val="28"/>
                <w:szCs w:val="28"/>
              </w:rPr>
            </w:pPr>
          </w:p>
          <w:p w14:paraId="1965E21A" w14:textId="77777777" w:rsidR="00E0214C" w:rsidRDefault="00E0214C">
            <w:pPr>
              <w:spacing w:after="0" w:line="240" w:lineRule="auto"/>
              <w:rPr>
                <w:b/>
                <w:bCs/>
                <w:sz w:val="28"/>
                <w:szCs w:val="28"/>
              </w:rPr>
            </w:pPr>
          </w:p>
          <w:p w14:paraId="2EF8C9E3" w14:textId="77777777" w:rsidR="00E0214C" w:rsidRDefault="00E0214C">
            <w:pPr>
              <w:spacing w:after="0" w:line="240" w:lineRule="auto"/>
              <w:rPr>
                <w:b/>
                <w:bCs/>
                <w:sz w:val="28"/>
                <w:szCs w:val="28"/>
              </w:rPr>
            </w:pPr>
          </w:p>
          <w:p w14:paraId="1F38BFC9" w14:textId="749FBBE9" w:rsidR="00B46296" w:rsidRDefault="005E7506">
            <w:pPr>
              <w:spacing w:after="0" w:line="240" w:lineRule="auto"/>
              <w:rPr>
                <w:b/>
                <w:bCs/>
                <w:sz w:val="28"/>
                <w:szCs w:val="28"/>
              </w:rPr>
            </w:pPr>
            <w:r>
              <w:rPr>
                <w:b/>
                <w:bCs/>
                <w:sz w:val="28"/>
                <w:szCs w:val="28"/>
              </w:rPr>
              <w:lastRenderedPageBreak/>
              <w:t>Client:</w:t>
            </w:r>
          </w:p>
          <w:p w14:paraId="1F38BFCA" w14:textId="77777777" w:rsidR="00B46296" w:rsidRDefault="00B46296">
            <w:pPr>
              <w:spacing w:after="0" w:line="240" w:lineRule="auto"/>
              <w:rPr>
                <w:b/>
                <w:bCs/>
                <w:sz w:val="28"/>
                <w:szCs w:val="28"/>
              </w:rPr>
            </w:pPr>
          </w:p>
        </w:tc>
        <w:tc>
          <w:tcPr>
            <w:tcW w:w="4508" w:type="dxa"/>
            <w:shd w:val="clear" w:color="auto" w:fill="auto"/>
            <w:tcMar>
              <w:top w:w="0" w:type="dxa"/>
              <w:left w:w="108" w:type="dxa"/>
              <w:bottom w:w="0" w:type="dxa"/>
              <w:right w:w="108" w:type="dxa"/>
            </w:tcMar>
          </w:tcPr>
          <w:p w14:paraId="75637248" w14:textId="77777777" w:rsidR="00E0214C" w:rsidRDefault="00E0214C">
            <w:pPr>
              <w:spacing w:after="0" w:line="240" w:lineRule="auto"/>
              <w:rPr>
                <w:b/>
                <w:bCs/>
                <w:sz w:val="28"/>
                <w:szCs w:val="28"/>
              </w:rPr>
            </w:pPr>
          </w:p>
          <w:p w14:paraId="1B89E6BF" w14:textId="77777777" w:rsidR="00E0214C" w:rsidRDefault="00E0214C">
            <w:pPr>
              <w:spacing w:after="0" w:line="240" w:lineRule="auto"/>
              <w:rPr>
                <w:b/>
                <w:bCs/>
                <w:sz w:val="28"/>
                <w:szCs w:val="28"/>
              </w:rPr>
            </w:pPr>
          </w:p>
          <w:p w14:paraId="23ACC43F" w14:textId="77777777" w:rsidR="00E0214C" w:rsidRDefault="00E0214C">
            <w:pPr>
              <w:spacing w:after="0" w:line="240" w:lineRule="auto"/>
              <w:rPr>
                <w:b/>
                <w:bCs/>
                <w:sz w:val="28"/>
                <w:szCs w:val="28"/>
              </w:rPr>
            </w:pPr>
          </w:p>
          <w:p w14:paraId="1F38BFCB" w14:textId="1465E271" w:rsidR="00B46296" w:rsidRDefault="005E7506">
            <w:pPr>
              <w:spacing w:after="0" w:line="240" w:lineRule="auto"/>
              <w:rPr>
                <w:b/>
                <w:bCs/>
                <w:sz w:val="28"/>
                <w:szCs w:val="28"/>
              </w:rPr>
            </w:pPr>
            <w:r>
              <w:rPr>
                <w:b/>
                <w:bCs/>
                <w:sz w:val="28"/>
                <w:szCs w:val="28"/>
              </w:rPr>
              <w:lastRenderedPageBreak/>
              <w:t>Molloy Developments LTD</w:t>
            </w:r>
          </w:p>
        </w:tc>
      </w:tr>
      <w:tr w:rsidR="00B46296" w14:paraId="1F38BFD4" w14:textId="77777777">
        <w:tc>
          <w:tcPr>
            <w:tcW w:w="4508" w:type="dxa"/>
            <w:shd w:val="clear" w:color="auto" w:fill="auto"/>
            <w:tcMar>
              <w:top w:w="0" w:type="dxa"/>
              <w:left w:w="108" w:type="dxa"/>
              <w:bottom w:w="0" w:type="dxa"/>
              <w:right w:w="108" w:type="dxa"/>
            </w:tcMar>
          </w:tcPr>
          <w:p w14:paraId="1F38BFCD" w14:textId="77777777" w:rsidR="00B46296" w:rsidRDefault="005E7506">
            <w:pPr>
              <w:spacing w:after="0" w:line="240" w:lineRule="auto"/>
              <w:rPr>
                <w:b/>
                <w:bCs/>
                <w:sz w:val="28"/>
                <w:szCs w:val="28"/>
              </w:rPr>
            </w:pPr>
            <w:r>
              <w:rPr>
                <w:b/>
                <w:bCs/>
                <w:sz w:val="28"/>
                <w:szCs w:val="28"/>
              </w:rPr>
              <w:lastRenderedPageBreak/>
              <w:t>Address:</w:t>
            </w:r>
          </w:p>
        </w:tc>
        <w:tc>
          <w:tcPr>
            <w:tcW w:w="4508" w:type="dxa"/>
            <w:shd w:val="clear" w:color="auto" w:fill="auto"/>
            <w:tcMar>
              <w:top w:w="0" w:type="dxa"/>
              <w:left w:w="108" w:type="dxa"/>
              <w:bottom w:w="0" w:type="dxa"/>
              <w:right w:w="108" w:type="dxa"/>
            </w:tcMar>
          </w:tcPr>
          <w:p w14:paraId="1F38BFCE" w14:textId="77777777" w:rsidR="00B46296" w:rsidRDefault="005E7506">
            <w:pPr>
              <w:spacing w:after="0" w:line="240" w:lineRule="auto"/>
              <w:rPr>
                <w:b/>
                <w:bCs/>
                <w:sz w:val="28"/>
                <w:szCs w:val="28"/>
              </w:rPr>
            </w:pPr>
            <w:r>
              <w:rPr>
                <w:b/>
                <w:bCs/>
                <w:sz w:val="28"/>
                <w:szCs w:val="28"/>
              </w:rPr>
              <w:t>Unit 7</w:t>
            </w:r>
          </w:p>
          <w:p w14:paraId="1F38BFCF" w14:textId="77777777" w:rsidR="00B46296" w:rsidRDefault="005E7506">
            <w:pPr>
              <w:spacing w:after="0" w:line="240" w:lineRule="auto"/>
              <w:rPr>
                <w:b/>
                <w:bCs/>
                <w:sz w:val="28"/>
                <w:szCs w:val="28"/>
              </w:rPr>
            </w:pPr>
            <w:r>
              <w:rPr>
                <w:b/>
                <w:bCs/>
                <w:sz w:val="28"/>
                <w:szCs w:val="28"/>
              </w:rPr>
              <w:t>Oak Green Business Park</w:t>
            </w:r>
          </w:p>
          <w:p w14:paraId="1F38BFD0" w14:textId="77777777" w:rsidR="00B46296" w:rsidRDefault="005E7506">
            <w:pPr>
              <w:spacing w:after="0" w:line="240" w:lineRule="auto"/>
              <w:rPr>
                <w:b/>
                <w:bCs/>
                <w:sz w:val="28"/>
                <w:szCs w:val="28"/>
              </w:rPr>
            </w:pPr>
            <w:r>
              <w:rPr>
                <w:b/>
                <w:bCs/>
                <w:sz w:val="28"/>
                <w:szCs w:val="28"/>
              </w:rPr>
              <w:t>Earl Road</w:t>
            </w:r>
          </w:p>
          <w:p w14:paraId="1F38BFD1" w14:textId="77777777" w:rsidR="00B46296" w:rsidRDefault="005E7506">
            <w:pPr>
              <w:spacing w:after="0" w:line="240" w:lineRule="auto"/>
              <w:rPr>
                <w:b/>
                <w:bCs/>
                <w:sz w:val="28"/>
                <w:szCs w:val="28"/>
              </w:rPr>
            </w:pPr>
            <w:r>
              <w:rPr>
                <w:b/>
                <w:bCs/>
                <w:sz w:val="28"/>
                <w:szCs w:val="28"/>
              </w:rPr>
              <w:t xml:space="preserve">Cheadle Hulme </w:t>
            </w:r>
          </w:p>
          <w:p w14:paraId="1F38BFD2" w14:textId="77777777" w:rsidR="00B46296" w:rsidRDefault="005E7506">
            <w:pPr>
              <w:spacing w:after="0" w:line="240" w:lineRule="auto"/>
              <w:rPr>
                <w:b/>
                <w:bCs/>
                <w:sz w:val="28"/>
                <w:szCs w:val="28"/>
              </w:rPr>
            </w:pPr>
            <w:r>
              <w:rPr>
                <w:b/>
                <w:bCs/>
                <w:sz w:val="28"/>
                <w:szCs w:val="28"/>
              </w:rPr>
              <w:t xml:space="preserve">Cheshire </w:t>
            </w:r>
          </w:p>
          <w:p w14:paraId="1F38BFD3" w14:textId="77777777" w:rsidR="00B46296" w:rsidRDefault="005E7506">
            <w:pPr>
              <w:spacing w:after="0" w:line="240" w:lineRule="auto"/>
              <w:rPr>
                <w:b/>
                <w:bCs/>
                <w:sz w:val="28"/>
                <w:szCs w:val="28"/>
              </w:rPr>
            </w:pPr>
            <w:r>
              <w:rPr>
                <w:b/>
                <w:bCs/>
                <w:sz w:val="28"/>
                <w:szCs w:val="28"/>
              </w:rPr>
              <w:t>SK8 6QL</w:t>
            </w:r>
          </w:p>
        </w:tc>
      </w:tr>
    </w:tbl>
    <w:p w14:paraId="1F38BFD5" w14:textId="77777777" w:rsidR="00B46296" w:rsidRDefault="00B46296">
      <w:pPr>
        <w:rPr>
          <w:b/>
          <w:bCs/>
          <w:sz w:val="28"/>
          <w:szCs w:val="28"/>
        </w:rPr>
      </w:pPr>
    </w:p>
    <w:p w14:paraId="1F38BFD6" w14:textId="77777777" w:rsidR="00B46296" w:rsidRDefault="00B46296">
      <w:pPr>
        <w:rPr>
          <w:b/>
          <w:bCs/>
          <w:sz w:val="28"/>
          <w:szCs w:val="28"/>
        </w:rPr>
      </w:pPr>
    </w:p>
    <w:tbl>
      <w:tblPr>
        <w:tblW w:w="9016" w:type="dxa"/>
        <w:tblCellMar>
          <w:left w:w="10" w:type="dxa"/>
          <w:right w:w="10" w:type="dxa"/>
        </w:tblCellMar>
        <w:tblLook w:val="04A0" w:firstRow="1" w:lastRow="0" w:firstColumn="1" w:lastColumn="0" w:noHBand="0" w:noVBand="1"/>
      </w:tblPr>
      <w:tblGrid>
        <w:gridCol w:w="1304"/>
        <w:gridCol w:w="4645"/>
        <w:gridCol w:w="1559"/>
        <w:gridCol w:w="1508"/>
      </w:tblGrid>
      <w:tr w:rsidR="00B46296" w14:paraId="1F38BFDB" w14:textId="77777777">
        <w:tc>
          <w:tcPr>
            <w:tcW w:w="13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8BFD7" w14:textId="77777777" w:rsidR="00B46296" w:rsidRDefault="005E7506">
            <w:pPr>
              <w:spacing w:after="0" w:line="240" w:lineRule="auto"/>
              <w:rPr>
                <w:b/>
                <w:bCs/>
                <w:sz w:val="28"/>
                <w:szCs w:val="28"/>
              </w:rPr>
            </w:pPr>
            <w:r>
              <w:rPr>
                <w:b/>
                <w:bCs/>
                <w:sz w:val="28"/>
                <w:szCs w:val="28"/>
              </w:rPr>
              <w:t>Revision number</w:t>
            </w:r>
          </w:p>
        </w:tc>
        <w:tc>
          <w:tcPr>
            <w:tcW w:w="4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8BFD8" w14:textId="77777777" w:rsidR="00B46296" w:rsidRDefault="005E7506">
            <w:pPr>
              <w:spacing w:after="0" w:line="240" w:lineRule="auto"/>
              <w:rPr>
                <w:b/>
                <w:bCs/>
                <w:sz w:val="28"/>
                <w:szCs w:val="28"/>
              </w:rPr>
            </w:pPr>
            <w:r>
              <w:rPr>
                <w:b/>
                <w:bCs/>
                <w:sz w:val="28"/>
                <w:szCs w:val="28"/>
              </w:rPr>
              <w:t xml:space="preserve">Revision details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F38BFD9" w14:textId="77777777" w:rsidR="00B46296" w:rsidRDefault="005E7506">
            <w:pPr>
              <w:spacing w:after="0" w:line="240" w:lineRule="auto"/>
              <w:rPr>
                <w:b/>
                <w:bCs/>
                <w:sz w:val="28"/>
                <w:szCs w:val="28"/>
              </w:rPr>
            </w:pPr>
            <w:r>
              <w:rPr>
                <w:b/>
                <w:bCs/>
                <w:sz w:val="28"/>
                <w:szCs w:val="28"/>
              </w:rPr>
              <w:t>Revised By</w:t>
            </w:r>
          </w:p>
        </w:tc>
        <w:tc>
          <w:tcPr>
            <w:tcW w:w="1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8BFDA" w14:textId="77777777" w:rsidR="00B46296" w:rsidRDefault="005E7506">
            <w:pPr>
              <w:spacing w:after="0" w:line="240" w:lineRule="auto"/>
              <w:rPr>
                <w:b/>
                <w:bCs/>
                <w:sz w:val="28"/>
                <w:szCs w:val="28"/>
              </w:rPr>
            </w:pPr>
            <w:r>
              <w:rPr>
                <w:b/>
                <w:bCs/>
                <w:sz w:val="28"/>
                <w:szCs w:val="28"/>
              </w:rPr>
              <w:t>Date</w:t>
            </w:r>
          </w:p>
        </w:tc>
      </w:tr>
      <w:tr w:rsidR="00B46296" w14:paraId="1F38BFE0" w14:textId="77777777">
        <w:tc>
          <w:tcPr>
            <w:tcW w:w="13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8BFDC" w14:textId="77777777" w:rsidR="00B46296" w:rsidRDefault="00B46296">
            <w:pPr>
              <w:spacing w:after="0" w:line="240" w:lineRule="auto"/>
              <w:rPr>
                <w:b/>
                <w:bCs/>
                <w:sz w:val="28"/>
                <w:szCs w:val="28"/>
              </w:rPr>
            </w:pPr>
          </w:p>
        </w:tc>
        <w:tc>
          <w:tcPr>
            <w:tcW w:w="4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8BFDD" w14:textId="77777777" w:rsidR="00B46296" w:rsidRDefault="00B46296">
            <w:pPr>
              <w:spacing w:after="0" w:line="240" w:lineRule="auto"/>
              <w:rPr>
                <w:b/>
                <w:bCs/>
                <w:sz w:val="28"/>
                <w:szCs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F38BFDE" w14:textId="77777777" w:rsidR="00B46296" w:rsidRDefault="00B46296">
            <w:pPr>
              <w:spacing w:after="0" w:line="240" w:lineRule="auto"/>
              <w:rPr>
                <w:b/>
                <w:bCs/>
                <w:sz w:val="28"/>
                <w:szCs w:val="28"/>
              </w:rPr>
            </w:pPr>
          </w:p>
        </w:tc>
        <w:tc>
          <w:tcPr>
            <w:tcW w:w="1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8BFDF" w14:textId="77777777" w:rsidR="00B46296" w:rsidRDefault="00B46296">
            <w:pPr>
              <w:spacing w:after="0" w:line="240" w:lineRule="auto"/>
              <w:rPr>
                <w:b/>
                <w:bCs/>
                <w:sz w:val="28"/>
                <w:szCs w:val="28"/>
              </w:rPr>
            </w:pPr>
          </w:p>
        </w:tc>
      </w:tr>
      <w:tr w:rsidR="00B46296" w14:paraId="1F38BFE5" w14:textId="77777777">
        <w:tc>
          <w:tcPr>
            <w:tcW w:w="13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8BFE1" w14:textId="77777777" w:rsidR="00B46296" w:rsidRDefault="00B46296">
            <w:pPr>
              <w:spacing w:after="0" w:line="240" w:lineRule="auto"/>
              <w:rPr>
                <w:b/>
                <w:bCs/>
                <w:sz w:val="28"/>
                <w:szCs w:val="28"/>
              </w:rPr>
            </w:pPr>
          </w:p>
        </w:tc>
        <w:tc>
          <w:tcPr>
            <w:tcW w:w="4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8BFE2" w14:textId="77777777" w:rsidR="00B46296" w:rsidRDefault="00B46296">
            <w:pPr>
              <w:spacing w:after="0" w:line="240" w:lineRule="auto"/>
              <w:rPr>
                <w:b/>
                <w:bCs/>
                <w:sz w:val="28"/>
                <w:szCs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F38BFE3" w14:textId="77777777" w:rsidR="00B46296" w:rsidRDefault="00B46296">
            <w:pPr>
              <w:spacing w:after="0" w:line="240" w:lineRule="auto"/>
              <w:rPr>
                <w:b/>
                <w:bCs/>
                <w:sz w:val="28"/>
                <w:szCs w:val="28"/>
              </w:rPr>
            </w:pPr>
          </w:p>
        </w:tc>
        <w:tc>
          <w:tcPr>
            <w:tcW w:w="1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8BFE4" w14:textId="77777777" w:rsidR="00B46296" w:rsidRDefault="00B46296">
            <w:pPr>
              <w:spacing w:after="0" w:line="240" w:lineRule="auto"/>
              <w:rPr>
                <w:b/>
                <w:bCs/>
                <w:sz w:val="28"/>
                <w:szCs w:val="28"/>
              </w:rPr>
            </w:pPr>
          </w:p>
        </w:tc>
      </w:tr>
      <w:tr w:rsidR="00B46296" w14:paraId="1F38BFEA" w14:textId="77777777">
        <w:tc>
          <w:tcPr>
            <w:tcW w:w="13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8BFE6" w14:textId="77777777" w:rsidR="00B46296" w:rsidRDefault="00B46296">
            <w:pPr>
              <w:spacing w:after="0" w:line="240" w:lineRule="auto"/>
              <w:rPr>
                <w:b/>
                <w:bCs/>
                <w:sz w:val="28"/>
                <w:szCs w:val="28"/>
              </w:rPr>
            </w:pPr>
          </w:p>
        </w:tc>
        <w:tc>
          <w:tcPr>
            <w:tcW w:w="4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8BFE7" w14:textId="77777777" w:rsidR="00B46296" w:rsidRDefault="00B46296">
            <w:pPr>
              <w:spacing w:after="0" w:line="240" w:lineRule="auto"/>
              <w:rPr>
                <w:b/>
                <w:bCs/>
                <w:sz w:val="28"/>
                <w:szCs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F38BFE8" w14:textId="77777777" w:rsidR="00B46296" w:rsidRDefault="00B46296">
            <w:pPr>
              <w:spacing w:after="0" w:line="240" w:lineRule="auto"/>
              <w:rPr>
                <w:b/>
                <w:bCs/>
                <w:sz w:val="28"/>
                <w:szCs w:val="28"/>
              </w:rPr>
            </w:pPr>
          </w:p>
        </w:tc>
        <w:tc>
          <w:tcPr>
            <w:tcW w:w="1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8BFE9" w14:textId="77777777" w:rsidR="00B46296" w:rsidRDefault="00B46296">
            <w:pPr>
              <w:spacing w:after="0" w:line="240" w:lineRule="auto"/>
              <w:rPr>
                <w:b/>
                <w:bCs/>
                <w:sz w:val="28"/>
                <w:szCs w:val="28"/>
              </w:rPr>
            </w:pPr>
          </w:p>
        </w:tc>
      </w:tr>
      <w:tr w:rsidR="00B46296" w14:paraId="1F38BFEF" w14:textId="77777777">
        <w:tc>
          <w:tcPr>
            <w:tcW w:w="13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8BFEB" w14:textId="77777777" w:rsidR="00B46296" w:rsidRDefault="00B46296">
            <w:pPr>
              <w:spacing w:after="0" w:line="240" w:lineRule="auto"/>
              <w:rPr>
                <w:b/>
                <w:bCs/>
                <w:sz w:val="28"/>
                <w:szCs w:val="28"/>
              </w:rPr>
            </w:pPr>
          </w:p>
        </w:tc>
        <w:tc>
          <w:tcPr>
            <w:tcW w:w="4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8BFEC" w14:textId="77777777" w:rsidR="00B46296" w:rsidRDefault="00B46296">
            <w:pPr>
              <w:spacing w:after="0" w:line="240" w:lineRule="auto"/>
              <w:rPr>
                <w:b/>
                <w:bCs/>
                <w:sz w:val="28"/>
                <w:szCs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F38BFED" w14:textId="77777777" w:rsidR="00B46296" w:rsidRDefault="00B46296">
            <w:pPr>
              <w:spacing w:after="0" w:line="240" w:lineRule="auto"/>
              <w:rPr>
                <w:b/>
                <w:bCs/>
                <w:sz w:val="28"/>
                <w:szCs w:val="28"/>
              </w:rPr>
            </w:pPr>
          </w:p>
        </w:tc>
        <w:tc>
          <w:tcPr>
            <w:tcW w:w="1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8BFEE" w14:textId="77777777" w:rsidR="00B46296" w:rsidRDefault="00B46296">
            <w:pPr>
              <w:spacing w:after="0" w:line="240" w:lineRule="auto"/>
              <w:rPr>
                <w:b/>
                <w:bCs/>
                <w:sz w:val="28"/>
                <w:szCs w:val="28"/>
              </w:rPr>
            </w:pPr>
          </w:p>
        </w:tc>
      </w:tr>
      <w:tr w:rsidR="00B46296" w14:paraId="1F38BFF4" w14:textId="77777777">
        <w:tc>
          <w:tcPr>
            <w:tcW w:w="13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8BFF0" w14:textId="77777777" w:rsidR="00B46296" w:rsidRDefault="00B46296">
            <w:pPr>
              <w:spacing w:after="0" w:line="240" w:lineRule="auto"/>
              <w:rPr>
                <w:b/>
                <w:bCs/>
                <w:sz w:val="28"/>
                <w:szCs w:val="28"/>
              </w:rPr>
            </w:pPr>
          </w:p>
        </w:tc>
        <w:tc>
          <w:tcPr>
            <w:tcW w:w="4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8BFF1" w14:textId="77777777" w:rsidR="00B46296" w:rsidRDefault="00B46296">
            <w:pPr>
              <w:spacing w:after="0" w:line="240" w:lineRule="auto"/>
              <w:rPr>
                <w:b/>
                <w:bCs/>
                <w:sz w:val="28"/>
                <w:szCs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F38BFF2" w14:textId="77777777" w:rsidR="00B46296" w:rsidRDefault="00B46296">
            <w:pPr>
              <w:spacing w:after="0" w:line="240" w:lineRule="auto"/>
              <w:rPr>
                <w:b/>
                <w:bCs/>
                <w:sz w:val="28"/>
                <w:szCs w:val="28"/>
              </w:rPr>
            </w:pPr>
          </w:p>
        </w:tc>
        <w:tc>
          <w:tcPr>
            <w:tcW w:w="1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8BFF3" w14:textId="77777777" w:rsidR="00B46296" w:rsidRDefault="00B46296">
            <w:pPr>
              <w:spacing w:after="0" w:line="240" w:lineRule="auto"/>
              <w:rPr>
                <w:b/>
                <w:bCs/>
                <w:sz w:val="28"/>
                <w:szCs w:val="28"/>
              </w:rPr>
            </w:pPr>
          </w:p>
        </w:tc>
      </w:tr>
      <w:tr w:rsidR="00B46296" w14:paraId="1F38BFF9" w14:textId="77777777">
        <w:tc>
          <w:tcPr>
            <w:tcW w:w="13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8BFF5" w14:textId="77777777" w:rsidR="00B46296" w:rsidRDefault="00B46296">
            <w:pPr>
              <w:spacing w:after="0" w:line="240" w:lineRule="auto"/>
              <w:rPr>
                <w:b/>
                <w:bCs/>
                <w:sz w:val="28"/>
                <w:szCs w:val="28"/>
              </w:rPr>
            </w:pPr>
          </w:p>
        </w:tc>
        <w:tc>
          <w:tcPr>
            <w:tcW w:w="4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8BFF6" w14:textId="77777777" w:rsidR="00B46296" w:rsidRDefault="00B46296">
            <w:pPr>
              <w:spacing w:after="0" w:line="240" w:lineRule="auto"/>
              <w:rPr>
                <w:b/>
                <w:bCs/>
                <w:sz w:val="28"/>
                <w:szCs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F38BFF7" w14:textId="77777777" w:rsidR="00B46296" w:rsidRDefault="00B46296">
            <w:pPr>
              <w:spacing w:after="0" w:line="240" w:lineRule="auto"/>
              <w:rPr>
                <w:b/>
                <w:bCs/>
                <w:sz w:val="28"/>
                <w:szCs w:val="28"/>
              </w:rPr>
            </w:pPr>
          </w:p>
        </w:tc>
        <w:tc>
          <w:tcPr>
            <w:tcW w:w="1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8BFF8" w14:textId="77777777" w:rsidR="00B46296" w:rsidRDefault="00B46296">
            <w:pPr>
              <w:spacing w:after="0" w:line="240" w:lineRule="auto"/>
              <w:rPr>
                <w:b/>
                <w:bCs/>
                <w:sz w:val="28"/>
                <w:szCs w:val="28"/>
              </w:rPr>
            </w:pPr>
          </w:p>
        </w:tc>
      </w:tr>
    </w:tbl>
    <w:p w14:paraId="1F38BFFA" w14:textId="77777777" w:rsidR="00B46296" w:rsidRDefault="00B46296">
      <w:pPr>
        <w:rPr>
          <w:b/>
          <w:bCs/>
          <w:sz w:val="28"/>
          <w:szCs w:val="28"/>
        </w:rPr>
      </w:pPr>
    </w:p>
    <w:p w14:paraId="1F38BFFB" w14:textId="77777777" w:rsidR="00B46296" w:rsidRDefault="005E7506">
      <w:pPr>
        <w:rPr>
          <w:b/>
          <w:bCs/>
          <w:sz w:val="28"/>
          <w:szCs w:val="28"/>
        </w:rPr>
      </w:pPr>
      <w:r>
        <w:rPr>
          <w:b/>
          <w:bCs/>
          <w:sz w:val="28"/>
          <w:szCs w:val="28"/>
        </w:rPr>
        <w:t>Created by:</w:t>
      </w:r>
    </w:p>
    <w:tbl>
      <w:tblPr>
        <w:tblW w:w="6799" w:type="dxa"/>
        <w:tblCellMar>
          <w:left w:w="10" w:type="dxa"/>
          <w:right w:w="10" w:type="dxa"/>
        </w:tblCellMar>
        <w:tblLook w:val="04A0" w:firstRow="1" w:lastRow="0" w:firstColumn="1" w:lastColumn="0" w:noHBand="0" w:noVBand="1"/>
      </w:tblPr>
      <w:tblGrid>
        <w:gridCol w:w="2122"/>
        <w:gridCol w:w="4677"/>
      </w:tblGrid>
      <w:tr w:rsidR="00B46296" w14:paraId="1F38BFFE" w14:textId="77777777">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8BFFC" w14:textId="77777777" w:rsidR="00B46296" w:rsidRDefault="005E7506">
            <w:pPr>
              <w:spacing w:after="0" w:line="240" w:lineRule="auto"/>
              <w:rPr>
                <w:b/>
                <w:bCs/>
                <w:sz w:val="28"/>
                <w:szCs w:val="28"/>
              </w:rPr>
            </w:pPr>
            <w:r>
              <w:rPr>
                <w:b/>
                <w:bCs/>
                <w:sz w:val="28"/>
                <w:szCs w:val="28"/>
              </w:rPr>
              <w:t xml:space="preserve">Print </w:t>
            </w: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8BFFD" w14:textId="2B17E090" w:rsidR="00B46296" w:rsidRDefault="00E0214C">
            <w:pPr>
              <w:spacing w:after="0" w:line="240" w:lineRule="auto"/>
              <w:rPr>
                <w:b/>
                <w:bCs/>
                <w:sz w:val="28"/>
                <w:szCs w:val="28"/>
              </w:rPr>
            </w:pPr>
            <w:r>
              <w:rPr>
                <w:b/>
                <w:bCs/>
                <w:sz w:val="28"/>
                <w:szCs w:val="28"/>
              </w:rPr>
              <w:t>J Ellis</w:t>
            </w:r>
          </w:p>
        </w:tc>
      </w:tr>
      <w:tr w:rsidR="00B46296" w14:paraId="1F38C001" w14:textId="77777777">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8BFFF" w14:textId="77777777" w:rsidR="00B46296" w:rsidRDefault="005E7506">
            <w:pPr>
              <w:spacing w:after="0" w:line="240" w:lineRule="auto"/>
              <w:rPr>
                <w:b/>
                <w:bCs/>
                <w:sz w:val="28"/>
                <w:szCs w:val="28"/>
              </w:rPr>
            </w:pPr>
            <w:r>
              <w:rPr>
                <w:b/>
                <w:bCs/>
                <w:sz w:val="28"/>
                <w:szCs w:val="28"/>
              </w:rPr>
              <w:t xml:space="preserve">Sign </w:t>
            </w: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8C000" w14:textId="77777777" w:rsidR="00B46296" w:rsidRDefault="00B46296">
            <w:pPr>
              <w:spacing w:after="0" w:line="240" w:lineRule="auto"/>
              <w:rPr>
                <w:b/>
                <w:bCs/>
                <w:sz w:val="28"/>
                <w:szCs w:val="28"/>
              </w:rPr>
            </w:pPr>
          </w:p>
        </w:tc>
      </w:tr>
      <w:tr w:rsidR="00B46296" w14:paraId="1F38C004" w14:textId="77777777">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8C002" w14:textId="77777777" w:rsidR="00B46296" w:rsidRDefault="005E7506">
            <w:pPr>
              <w:spacing w:after="0" w:line="240" w:lineRule="auto"/>
              <w:rPr>
                <w:b/>
                <w:bCs/>
                <w:sz w:val="28"/>
                <w:szCs w:val="28"/>
              </w:rPr>
            </w:pPr>
            <w:r>
              <w:rPr>
                <w:b/>
                <w:bCs/>
                <w:sz w:val="28"/>
                <w:szCs w:val="28"/>
              </w:rPr>
              <w:t xml:space="preserve">Position </w:t>
            </w: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8C003" w14:textId="26F7A111" w:rsidR="00B46296" w:rsidRDefault="00E0214C">
            <w:pPr>
              <w:spacing w:after="0" w:line="240" w:lineRule="auto"/>
              <w:rPr>
                <w:b/>
                <w:bCs/>
                <w:sz w:val="28"/>
                <w:szCs w:val="28"/>
              </w:rPr>
            </w:pPr>
            <w:r>
              <w:rPr>
                <w:b/>
                <w:bCs/>
                <w:sz w:val="28"/>
                <w:szCs w:val="28"/>
              </w:rPr>
              <w:t>H&amp;S Manager</w:t>
            </w:r>
          </w:p>
        </w:tc>
      </w:tr>
      <w:tr w:rsidR="00B46296" w14:paraId="1F38C007" w14:textId="77777777">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8C005" w14:textId="77777777" w:rsidR="00B46296" w:rsidRDefault="005E7506">
            <w:pPr>
              <w:spacing w:after="0" w:line="240" w:lineRule="auto"/>
              <w:rPr>
                <w:b/>
                <w:bCs/>
                <w:sz w:val="28"/>
                <w:szCs w:val="28"/>
              </w:rPr>
            </w:pPr>
            <w:r>
              <w:rPr>
                <w:b/>
                <w:bCs/>
                <w:sz w:val="28"/>
                <w:szCs w:val="28"/>
              </w:rPr>
              <w:t>Date</w:t>
            </w: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8C006" w14:textId="74C099B3" w:rsidR="00B46296" w:rsidRDefault="00E0214C">
            <w:pPr>
              <w:spacing w:after="0" w:line="240" w:lineRule="auto"/>
              <w:rPr>
                <w:b/>
                <w:bCs/>
                <w:sz w:val="28"/>
                <w:szCs w:val="28"/>
              </w:rPr>
            </w:pPr>
            <w:r>
              <w:rPr>
                <w:b/>
                <w:bCs/>
                <w:sz w:val="28"/>
                <w:szCs w:val="28"/>
              </w:rPr>
              <w:t>26/11/24</w:t>
            </w:r>
          </w:p>
        </w:tc>
      </w:tr>
    </w:tbl>
    <w:p w14:paraId="1F38C008" w14:textId="77777777" w:rsidR="00B46296" w:rsidRDefault="00B46296">
      <w:pPr>
        <w:rPr>
          <w:b/>
          <w:bCs/>
          <w:sz w:val="28"/>
          <w:szCs w:val="28"/>
        </w:rPr>
      </w:pPr>
    </w:p>
    <w:p w14:paraId="1F38C009" w14:textId="77777777" w:rsidR="00B46296" w:rsidRDefault="005E7506">
      <w:pPr>
        <w:rPr>
          <w:b/>
          <w:bCs/>
          <w:sz w:val="28"/>
          <w:szCs w:val="28"/>
        </w:rPr>
      </w:pPr>
      <w:r>
        <w:rPr>
          <w:b/>
          <w:bCs/>
          <w:sz w:val="28"/>
          <w:szCs w:val="28"/>
        </w:rPr>
        <w:t>Reviewed by:</w:t>
      </w:r>
    </w:p>
    <w:tbl>
      <w:tblPr>
        <w:tblW w:w="6799" w:type="dxa"/>
        <w:tblCellMar>
          <w:left w:w="10" w:type="dxa"/>
          <w:right w:w="10" w:type="dxa"/>
        </w:tblCellMar>
        <w:tblLook w:val="04A0" w:firstRow="1" w:lastRow="0" w:firstColumn="1" w:lastColumn="0" w:noHBand="0" w:noVBand="1"/>
      </w:tblPr>
      <w:tblGrid>
        <w:gridCol w:w="2122"/>
        <w:gridCol w:w="4677"/>
      </w:tblGrid>
      <w:tr w:rsidR="00B46296" w14:paraId="1F38C00C" w14:textId="77777777">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8C00A" w14:textId="77777777" w:rsidR="00B46296" w:rsidRDefault="005E7506">
            <w:pPr>
              <w:spacing w:after="0" w:line="240" w:lineRule="auto"/>
              <w:rPr>
                <w:b/>
                <w:bCs/>
                <w:sz w:val="28"/>
                <w:szCs w:val="28"/>
              </w:rPr>
            </w:pPr>
            <w:r>
              <w:rPr>
                <w:b/>
                <w:bCs/>
                <w:sz w:val="28"/>
                <w:szCs w:val="28"/>
              </w:rPr>
              <w:t xml:space="preserve">Print </w:t>
            </w: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8C00B" w14:textId="0C742F66" w:rsidR="00B46296" w:rsidRDefault="00E0214C">
            <w:pPr>
              <w:spacing w:after="0" w:line="240" w:lineRule="auto"/>
              <w:rPr>
                <w:b/>
                <w:bCs/>
                <w:sz w:val="28"/>
                <w:szCs w:val="28"/>
              </w:rPr>
            </w:pPr>
            <w:r>
              <w:rPr>
                <w:b/>
                <w:bCs/>
                <w:sz w:val="28"/>
                <w:szCs w:val="28"/>
              </w:rPr>
              <w:t>N Howard</w:t>
            </w:r>
          </w:p>
        </w:tc>
      </w:tr>
      <w:tr w:rsidR="00B46296" w14:paraId="1F38C00F" w14:textId="77777777">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8C00D" w14:textId="77777777" w:rsidR="00B46296" w:rsidRDefault="005E7506">
            <w:pPr>
              <w:spacing w:after="0" w:line="240" w:lineRule="auto"/>
              <w:rPr>
                <w:b/>
                <w:bCs/>
                <w:sz w:val="28"/>
                <w:szCs w:val="28"/>
              </w:rPr>
            </w:pPr>
            <w:r>
              <w:rPr>
                <w:b/>
                <w:bCs/>
                <w:sz w:val="28"/>
                <w:szCs w:val="28"/>
              </w:rPr>
              <w:t xml:space="preserve">Sign </w:t>
            </w: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8C00E" w14:textId="77777777" w:rsidR="00B46296" w:rsidRDefault="00B46296">
            <w:pPr>
              <w:spacing w:after="0" w:line="240" w:lineRule="auto"/>
              <w:rPr>
                <w:b/>
                <w:bCs/>
                <w:sz w:val="28"/>
                <w:szCs w:val="28"/>
              </w:rPr>
            </w:pPr>
          </w:p>
        </w:tc>
      </w:tr>
      <w:tr w:rsidR="00B46296" w14:paraId="1F38C012" w14:textId="77777777">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8C010" w14:textId="77777777" w:rsidR="00B46296" w:rsidRDefault="005E7506">
            <w:pPr>
              <w:spacing w:after="0" w:line="240" w:lineRule="auto"/>
              <w:rPr>
                <w:b/>
                <w:bCs/>
                <w:sz w:val="28"/>
                <w:szCs w:val="28"/>
              </w:rPr>
            </w:pPr>
            <w:r>
              <w:rPr>
                <w:b/>
                <w:bCs/>
                <w:sz w:val="28"/>
                <w:szCs w:val="28"/>
              </w:rPr>
              <w:t xml:space="preserve">Position </w:t>
            </w: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8C011" w14:textId="45AF3390" w:rsidR="00B46296" w:rsidRDefault="00E0214C">
            <w:pPr>
              <w:spacing w:after="0" w:line="240" w:lineRule="auto"/>
              <w:rPr>
                <w:b/>
                <w:bCs/>
                <w:sz w:val="28"/>
                <w:szCs w:val="28"/>
              </w:rPr>
            </w:pPr>
            <w:r>
              <w:rPr>
                <w:b/>
                <w:bCs/>
                <w:sz w:val="28"/>
                <w:szCs w:val="28"/>
              </w:rPr>
              <w:t>Director</w:t>
            </w:r>
          </w:p>
        </w:tc>
      </w:tr>
      <w:tr w:rsidR="00B46296" w14:paraId="1F38C015" w14:textId="77777777">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8C013" w14:textId="77777777" w:rsidR="00B46296" w:rsidRDefault="005E7506">
            <w:pPr>
              <w:spacing w:after="0" w:line="240" w:lineRule="auto"/>
              <w:rPr>
                <w:b/>
                <w:bCs/>
                <w:sz w:val="28"/>
                <w:szCs w:val="28"/>
              </w:rPr>
            </w:pPr>
            <w:r>
              <w:rPr>
                <w:b/>
                <w:bCs/>
                <w:sz w:val="28"/>
                <w:szCs w:val="28"/>
              </w:rPr>
              <w:t>Date</w:t>
            </w: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8C014" w14:textId="29C6E022" w:rsidR="00B46296" w:rsidRDefault="00FF3B40">
            <w:pPr>
              <w:spacing w:after="0" w:line="240" w:lineRule="auto"/>
              <w:rPr>
                <w:b/>
                <w:bCs/>
                <w:sz w:val="28"/>
                <w:szCs w:val="28"/>
              </w:rPr>
            </w:pPr>
            <w:r>
              <w:rPr>
                <w:b/>
                <w:bCs/>
                <w:sz w:val="28"/>
                <w:szCs w:val="28"/>
              </w:rPr>
              <w:t>18/12/24</w:t>
            </w:r>
          </w:p>
        </w:tc>
      </w:tr>
    </w:tbl>
    <w:p w14:paraId="1F38C016" w14:textId="77777777" w:rsidR="00B46296" w:rsidRDefault="00B46296">
      <w:pPr>
        <w:rPr>
          <w:b/>
          <w:bCs/>
          <w:sz w:val="28"/>
          <w:szCs w:val="28"/>
        </w:rPr>
      </w:pPr>
    </w:p>
    <w:p w14:paraId="1F38C017" w14:textId="77777777" w:rsidR="00B46296" w:rsidRDefault="00B46296">
      <w:pPr>
        <w:rPr>
          <w:b/>
          <w:bCs/>
          <w:sz w:val="28"/>
          <w:szCs w:val="28"/>
        </w:rPr>
      </w:pPr>
    </w:p>
    <w:p w14:paraId="1F38C018" w14:textId="77777777" w:rsidR="00B46296" w:rsidRDefault="005E7506">
      <w:pPr>
        <w:pStyle w:val="TOCHeading"/>
        <w:numPr>
          <w:ilvl w:val="0"/>
          <w:numId w:val="0"/>
        </w:numPr>
        <w:ind w:left="432" w:hanging="432"/>
        <w:outlineLvl w:val="9"/>
      </w:pPr>
      <w:r>
        <w:t>Contents</w:t>
      </w:r>
    </w:p>
    <w:p w14:paraId="1F38C019" w14:textId="77777777" w:rsidR="00B46296" w:rsidRDefault="005E7506">
      <w:pPr>
        <w:pStyle w:val="TOC1"/>
        <w:tabs>
          <w:tab w:val="right" w:leader="dot" w:pos="480"/>
          <w:tab w:val="right" w:leader="dot" w:pos="9016"/>
        </w:tabs>
      </w:pPr>
      <w:r>
        <w:rPr>
          <w:rFonts w:ascii="Aptos Display" w:eastAsia="Times New Roman" w:hAnsi="Aptos Display"/>
          <w:color w:val="0F4761"/>
          <w:kern w:val="0"/>
          <w:sz w:val="32"/>
          <w:szCs w:val="32"/>
          <w:lang w:eastAsia="en-GB"/>
        </w:rPr>
        <w:fldChar w:fldCharType="begin"/>
      </w:r>
      <w:r>
        <w:instrText xml:space="preserve"> TOC \o "1-3" \u \h </w:instrText>
      </w:r>
      <w:r>
        <w:rPr>
          <w:rFonts w:ascii="Aptos Display" w:eastAsia="Times New Roman" w:hAnsi="Aptos Display"/>
          <w:color w:val="0F4761"/>
          <w:kern w:val="0"/>
          <w:sz w:val="32"/>
          <w:szCs w:val="32"/>
          <w:lang w:eastAsia="en-GB"/>
        </w:rPr>
        <w:fldChar w:fldCharType="separate"/>
      </w:r>
      <w:hyperlink w:anchor="_Toc182560346" w:history="1">
        <w:r>
          <w:rPr>
            <w:rStyle w:val="Hyperlink"/>
          </w:rPr>
          <w:t>1</w:t>
        </w:r>
        <w:r>
          <w:rPr>
            <w:rFonts w:eastAsia="Times New Roman"/>
            <w:lang w:eastAsia="en-GB"/>
          </w:rPr>
          <w:tab/>
        </w:r>
        <w:r>
          <w:rPr>
            <w:rStyle w:val="Hyperlink"/>
          </w:rPr>
          <w:t>Introduction</w:t>
        </w:r>
        <w:r>
          <w:tab/>
          <w:t>4</w:t>
        </w:r>
      </w:hyperlink>
    </w:p>
    <w:p w14:paraId="1F38C01A" w14:textId="77777777" w:rsidR="00B46296" w:rsidRDefault="005E7506">
      <w:pPr>
        <w:pStyle w:val="TOC2"/>
        <w:tabs>
          <w:tab w:val="right" w:leader="dot" w:pos="960"/>
          <w:tab w:val="right" w:leader="dot" w:pos="9016"/>
        </w:tabs>
      </w:pPr>
      <w:hyperlink w:anchor="_Toc182560347" w:history="1">
        <w:r>
          <w:rPr>
            <w:rStyle w:val="Hyperlink"/>
          </w:rPr>
          <w:t>1.1</w:t>
        </w:r>
        <w:r>
          <w:rPr>
            <w:rFonts w:eastAsia="Times New Roman"/>
            <w:lang w:eastAsia="en-GB"/>
          </w:rPr>
          <w:tab/>
        </w:r>
        <w:r>
          <w:rPr>
            <w:rStyle w:val="Hyperlink"/>
          </w:rPr>
          <w:t>Background</w:t>
        </w:r>
        <w:r>
          <w:tab/>
          <w:t>4</w:t>
        </w:r>
      </w:hyperlink>
    </w:p>
    <w:p w14:paraId="1F38C01B" w14:textId="77777777" w:rsidR="00B46296" w:rsidRDefault="005E7506">
      <w:pPr>
        <w:pStyle w:val="TOC1"/>
        <w:tabs>
          <w:tab w:val="right" w:leader="dot" w:pos="480"/>
          <w:tab w:val="right" w:leader="dot" w:pos="9016"/>
        </w:tabs>
      </w:pPr>
      <w:hyperlink w:anchor="_Toc182560348" w:history="1">
        <w:r>
          <w:rPr>
            <w:rStyle w:val="Hyperlink"/>
          </w:rPr>
          <w:t>2</w:t>
        </w:r>
        <w:r>
          <w:rPr>
            <w:rFonts w:eastAsia="Times New Roman"/>
            <w:lang w:eastAsia="en-GB"/>
          </w:rPr>
          <w:tab/>
        </w:r>
        <w:r>
          <w:rPr>
            <w:rStyle w:val="Hyperlink"/>
          </w:rPr>
          <w:t>The Project</w:t>
        </w:r>
        <w:r>
          <w:tab/>
          <w:t>4</w:t>
        </w:r>
      </w:hyperlink>
    </w:p>
    <w:p w14:paraId="1F38C01C" w14:textId="77777777" w:rsidR="00B46296" w:rsidRDefault="005E7506">
      <w:pPr>
        <w:pStyle w:val="TOC2"/>
        <w:tabs>
          <w:tab w:val="right" w:leader="dot" w:pos="960"/>
          <w:tab w:val="right" w:leader="dot" w:pos="9016"/>
        </w:tabs>
      </w:pPr>
      <w:hyperlink w:anchor="_Toc182560349" w:history="1">
        <w:r>
          <w:rPr>
            <w:rStyle w:val="Hyperlink"/>
          </w:rPr>
          <w:t>2.1</w:t>
        </w:r>
        <w:r>
          <w:rPr>
            <w:rFonts w:eastAsia="Times New Roman"/>
            <w:lang w:eastAsia="en-GB"/>
          </w:rPr>
          <w:tab/>
        </w:r>
        <w:r>
          <w:rPr>
            <w:rStyle w:val="Hyperlink"/>
          </w:rPr>
          <w:t>The Project Details</w:t>
        </w:r>
        <w:r>
          <w:tab/>
          <w:t>4</w:t>
        </w:r>
      </w:hyperlink>
    </w:p>
    <w:p w14:paraId="1F38C01D" w14:textId="77777777" w:rsidR="00B46296" w:rsidRDefault="005E7506">
      <w:pPr>
        <w:pStyle w:val="TOC2"/>
        <w:tabs>
          <w:tab w:val="right" w:leader="dot" w:pos="960"/>
          <w:tab w:val="right" w:leader="dot" w:pos="9016"/>
        </w:tabs>
      </w:pPr>
      <w:hyperlink w:anchor="_Toc182560350" w:history="1">
        <w:r>
          <w:rPr>
            <w:rStyle w:val="Hyperlink"/>
          </w:rPr>
          <w:t>2.2</w:t>
        </w:r>
        <w:r>
          <w:rPr>
            <w:rFonts w:eastAsia="Times New Roman"/>
            <w:lang w:eastAsia="en-GB"/>
          </w:rPr>
          <w:tab/>
        </w:r>
        <w:r>
          <w:rPr>
            <w:rStyle w:val="Hyperlink"/>
          </w:rPr>
          <w:t>Project Location</w:t>
        </w:r>
        <w:r>
          <w:tab/>
          <w:t>4</w:t>
        </w:r>
      </w:hyperlink>
    </w:p>
    <w:p w14:paraId="1F38C01E" w14:textId="77777777" w:rsidR="00B46296" w:rsidRDefault="005E7506">
      <w:pPr>
        <w:pStyle w:val="TOC2"/>
        <w:tabs>
          <w:tab w:val="right" w:leader="dot" w:pos="960"/>
          <w:tab w:val="right" w:leader="dot" w:pos="9016"/>
        </w:tabs>
      </w:pPr>
      <w:hyperlink w:anchor="_Toc182560351" w:history="1">
        <w:r>
          <w:rPr>
            <w:rStyle w:val="Hyperlink"/>
          </w:rPr>
          <w:t>2.3</w:t>
        </w:r>
        <w:r>
          <w:rPr>
            <w:rFonts w:eastAsia="Times New Roman"/>
            <w:lang w:eastAsia="en-GB"/>
          </w:rPr>
          <w:tab/>
        </w:r>
        <w:r>
          <w:rPr>
            <w:rStyle w:val="Hyperlink"/>
          </w:rPr>
          <w:t>The site</w:t>
        </w:r>
        <w:r>
          <w:tab/>
          <w:t>5</w:t>
        </w:r>
      </w:hyperlink>
    </w:p>
    <w:p w14:paraId="1F38C01F" w14:textId="77777777" w:rsidR="00B46296" w:rsidRDefault="005E7506">
      <w:pPr>
        <w:pStyle w:val="TOC1"/>
        <w:tabs>
          <w:tab w:val="right" w:leader="dot" w:pos="480"/>
          <w:tab w:val="right" w:leader="dot" w:pos="9016"/>
        </w:tabs>
      </w:pPr>
      <w:hyperlink w:anchor="_Toc182560352" w:history="1">
        <w:r>
          <w:rPr>
            <w:rStyle w:val="Hyperlink"/>
          </w:rPr>
          <w:t>3</w:t>
        </w:r>
        <w:r>
          <w:rPr>
            <w:rFonts w:eastAsia="Times New Roman"/>
            <w:lang w:eastAsia="en-GB"/>
          </w:rPr>
          <w:tab/>
        </w:r>
        <w:r>
          <w:rPr>
            <w:rStyle w:val="Hyperlink"/>
          </w:rPr>
          <w:t>Project Management</w:t>
        </w:r>
        <w:r>
          <w:tab/>
          <w:t>5</w:t>
        </w:r>
      </w:hyperlink>
    </w:p>
    <w:p w14:paraId="1F38C020" w14:textId="77777777" w:rsidR="00B46296" w:rsidRDefault="005E7506">
      <w:pPr>
        <w:pStyle w:val="TOC2"/>
        <w:tabs>
          <w:tab w:val="right" w:leader="dot" w:pos="960"/>
          <w:tab w:val="right" w:leader="dot" w:pos="9016"/>
        </w:tabs>
      </w:pPr>
      <w:hyperlink w:anchor="_Toc182560353" w:history="1">
        <w:r>
          <w:rPr>
            <w:rStyle w:val="Hyperlink"/>
          </w:rPr>
          <w:t>3.1</w:t>
        </w:r>
        <w:r>
          <w:rPr>
            <w:rFonts w:eastAsia="Times New Roman"/>
            <w:lang w:eastAsia="en-GB"/>
          </w:rPr>
          <w:tab/>
        </w:r>
        <w:r>
          <w:rPr>
            <w:rStyle w:val="Hyperlink"/>
          </w:rPr>
          <w:t>Site Access &amp; Parking</w:t>
        </w:r>
        <w:r>
          <w:tab/>
          <w:t>5</w:t>
        </w:r>
      </w:hyperlink>
    </w:p>
    <w:p w14:paraId="1F38C021" w14:textId="77777777" w:rsidR="00B46296" w:rsidRDefault="005E7506">
      <w:pPr>
        <w:pStyle w:val="TOC2"/>
        <w:tabs>
          <w:tab w:val="right" w:leader="dot" w:pos="960"/>
          <w:tab w:val="right" w:leader="dot" w:pos="9016"/>
        </w:tabs>
      </w:pPr>
      <w:hyperlink w:anchor="_Toc182560354" w:history="1">
        <w:r>
          <w:rPr>
            <w:rStyle w:val="Hyperlink"/>
          </w:rPr>
          <w:t>3.2</w:t>
        </w:r>
        <w:r>
          <w:rPr>
            <w:rFonts w:eastAsia="Times New Roman"/>
            <w:lang w:eastAsia="en-GB"/>
          </w:rPr>
          <w:tab/>
        </w:r>
        <w:r>
          <w:rPr>
            <w:rStyle w:val="Hyperlink"/>
          </w:rPr>
          <w:t>Working Hours &amp; Delivery Hours</w:t>
        </w:r>
        <w:r>
          <w:tab/>
          <w:t>6</w:t>
        </w:r>
      </w:hyperlink>
    </w:p>
    <w:p w14:paraId="1F38C022" w14:textId="77777777" w:rsidR="00B46296" w:rsidRDefault="005E7506">
      <w:pPr>
        <w:pStyle w:val="TOC3"/>
        <w:tabs>
          <w:tab w:val="right" w:leader="dot" w:pos="1440"/>
          <w:tab w:val="right" w:leader="dot" w:pos="9016"/>
        </w:tabs>
      </w:pPr>
      <w:hyperlink w:anchor="_Toc182560355" w:history="1">
        <w:r>
          <w:rPr>
            <w:rStyle w:val="Hyperlink"/>
          </w:rPr>
          <w:t>3.2.1</w:t>
        </w:r>
        <w:r>
          <w:rPr>
            <w:rFonts w:eastAsia="Times New Roman"/>
            <w:lang w:eastAsia="en-GB"/>
          </w:rPr>
          <w:tab/>
        </w:r>
        <w:r>
          <w:rPr>
            <w:rStyle w:val="Hyperlink"/>
          </w:rPr>
          <w:t>Working Hours</w:t>
        </w:r>
        <w:r>
          <w:tab/>
          <w:t>6</w:t>
        </w:r>
      </w:hyperlink>
    </w:p>
    <w:p w14:paraId="1F38C023" w14:textId="77777777" w:rsidR="00B46296" w:rsidRDefault="005E7506">
      <w:pPr>
        <w:pStyle w:val="TOC3"/>
        <w:tabs>
          <w:tab w:val="right" w:leader="dot" w:pos="1440"/>
          <w:tab w:val="right" w:leader="dot" w:pos="9016"/>
        </w:tabs>
      </w:pPr>
      <w:hyperlink w:anchor="_Toc182560356" w:history="1">
        <w:r>
          <w:rPr>
            <w:rStyle w:val="Hyperlink"/>
          </w:rPr>
          <w:t>3.2.2</w:t>
        </w:r>
        <w:r>
          <w:rPr>
            <w:rFonts w:eastAsia="Times New Roman"/>
            <w:lang w:eastAsia="en-GB"/>
          </w:rPr>
          <w:tab/>
        </w:r>
        <w:r>
          <w:rPr>
            <w:rStyle w:val="Hyperlink"/>
          </w:rPr>
          <w:t>Delivery Hours</w:t>
        </w:r>
        <w:r>
          <w:tab/>
          <w:t>6</w:t>
        </w:r>
      </w:hyperlink>
    </w:p>
    <w:p w14:paraId="1F38C024" w14:textId="77777777" w:rsidR="00B46296" w:rsidRDefault="005E7506">
      <w:pPr>
        <w:pStyle w:val="TOC2"/>
        <w:tabs>
          <w:tab w:val="right" w:leader="dot" w:pos="960"/>
          <w:tab w:val="right" w:leader="dot" w:pos="9016"/>
        </w:tabs>
      </w:pPr>
      <w:hyperlink w:anchor="_Toc182560357" w:history="1">
        <w:r>
          <w:rPr>
            <w:rStyle w:val="Hyperlink"/>
          </w:rPr>
          <w:t>3.3</w:t>
        </w:r>
        <w:r>
          <w:rPr>
            <w:rFonts w:eastAsia="Times New Roman"/>
            <w:lang w:eastAsia="en-GB"/>
          </w:rPr>
          <w:tab/>
        </w:r>
        <w:r>
          <w:rPr>
            <w:rStyle w:val="Hyperlink"/>
          </w:rPr>
          <w:t>Site Establishment and Hoarding</w:t>
        </w:r>
        <w:r>
          <w:tab/>
          <w:t>6</w:t>
        </w:r>
      </w:hyperlink>
    </w:p>
    <w:p w14:paraId="1F38C025" w14:textId="77777777" w:rsidR="00B46296" w:rsidRDefault="005E7506">
      <w:pPr>
        <w:pStyle w:val="TOC2"/>
        <w:tabs>
          <w:tab w:val="right" w:leader="dot" w:pos="960"/>
          <w:tab w:val="right" w:leader="dot" w:pos="9016"/>
        </w:tabs>
      </w:pPr>
      <w:hyperlink w:anchor="_Toc182560358" w:history="1">
        <w:r>
          <w:rPr>
            <w:rStyle w:val="Hyperlink"/>
          </w:rPr>
          <w:t>3.4</w:t>
        </w:r>
        <w:r>
          <w:rPr>
            <w:rFonts w:eastAsia="Times New Roman"/>
            <w:lang w:eastAsia="en-GB"/>
          </w:rPr>
          <w:tab/>
        </w:r>
        <w:r>
          <w:rPr>
            <w:rStyle w:val="Hyperlink"/>
          </w:rPr>
          <w:t>Construction Site Layout and Housekeeping</w:t>
        </w:r>
        <w:r>
          <w:tab/>
          <w:t>6</w:t>
        </w:r>
      </w:hyperlink>
    </w:p>
    <w:p w14:paraId="1F38C026" w14:textId="77777777" w:rsidR="00B46296" w:rsidRDefault="005E7506">
      <w:pPr>
        <w:pStyle w:val="TOC2"/>
        <w:tabs>
          <w:tab w:val="right" w:leader="dot" w:pos="960"/>
          <w:tab w:val="right" w:leader="dot" w:pos="9016"/>
        </w:tabs>
      </w:pPr>
      <w:hyperlink w:anchor="_Toc182560359" w:history="1">
        <w:r>
          <w:rPr>
            <w:rStyle w:val="Hyperlink"/>
          </w:rPr>
          <w:t>3.5</w:t>
        </w:r>
        <w:r>
          <w:rPr>
            <w:rFonts w:eastAsia="Times New Roman"/>
            <w:lang w:eastAsia="en-GB"/>
          </w:rPr>
          <w:tab/>
        </w:r>
        <w:r>
          <w:rPr>
            <w:rStyle w:val="Hyperlink"/>
          </w:rPr>
          <w:t>Storage of Plant and Materials</w:t>
        </w:r>
        <w:r>
          <w:tab/>
          <w:t>7</w:t>
        </w:r>
      </w:hyperlink>
    </w:p>
    <w:p w14:paraId="1F38C027" w14:textId="77777777" w:rsidR="00B46296" w:rsidRDefault="005E7506">
      <w:pPr>
        <w:pStyle w:val="TOC2"/>
        <w:tabs>
          <w:tab w:val="right" w:leader="dot" w:pos="960"/>
          <w:tab w:val="right" w:leader="dot" w:pos="9016"/>
        </w:tabs>
      </w:pPr>
      <w:hyperlink w:anchor="_Toc182560360" w:history="1">
        <w:r>
          <w:rPr>
            <w:rStyle w:val="Hyperlink"/>
          </w:rPr>
          <w:t>3.6</w:t>
        </w:r>
        <w:r>
          <w:rPr>
            <w:rFonts w:eastAsia="Times New Roman"/>
            <w:lang w:eastAsia="en-GB"/>
          </w:rPr>
          <w:tab/>
        </w:r>
        <w:r>
          <w:rPr>
            <w:rStyle w:val="Hyperlink"/>
          </w:rPr>
          <w:t>Construction Traffic Management</w:t>
        </w:r>
        <w:r>
          <w:tab/>
          <w:t>7</w:t>
        </w:r>
      </w:hyperlink>
    </w:p>
    <w:p w14:paraId="1F38C028" w14:textId="77777777" w:rsidR="00B46296" w:rsidRDefault="005E7506">
      <w:pPr>
        <w:pStyle w:val="TOC2"/>
        <w:tabs>
          <w:tab w:val="right" w:leader="dot" w:pos="960"/>
          <w:tab w:val="right" w:leader="dot" w:pos="9016"/>
        </w:tabs>
      </w:pPr>
      <w:hyperlink w:anchor="_Toc182560361" w:history="1">
        <w:r>
          <w:rPr>
            <w:rStyle w:val="Hyperlink"/>
          </w:rPr>
          <w:t>3.7</w:t>
        </w:r>
        <w:r>
          <w:rPr>
            <w:rFonts w:eastAsia="Times New Roman"/>
            <w:lang w:eastAsia="en-GB"/>
          </w:rPr>
          <w:tab/>
        </w:r>
        <w:r>
          <w:rPr>
            <w:rStyle w:val="Hyperlink"/>
          </w:rPr>
          <w:t>Loading and Unloading of Materials.</w:t>
        </w:r>
        <w:r>
          <w:tab/>
          <w:t>7</w:t>
        </w:r>
      </w:hyperlink>
    </w:p>
    <w:p w14:paraId="1F38C029" w14:textId="77777777" w:rsidR="00B46296" w:rsidRDefault="005E7506">
      <w:pPr>
        <w:pStyle w:val="TOC2"/>
        <w:tabs>
          <w:tab w:val="right" w:leader="dot" w:pos="960"/>
          <w:tab w:val="right" w:leader="dot" w:pos="9016"/>
        </w:tabs>
      </w:pPr>
      <w:hyperlink w:anchor="_Toc182560362" w:history="1">
        <w:r>
          <w:rPr>
            <w:rStyle w:val="Hyperlink"/>
          </w:rPr>
          <w:t>3.8</w:t>
        </w:r>
        <w:r>
          <w:rPr>
            <w:rFonts w:eastAsia="Times New Roman"/>
            <w:lang w:eastAsia="en-GB"/>
          </w:rPr>
          <w:tab/>
        </w:r>
        <w:r>
          <w:rPr>
            <w:rStyle w:val="Hyperlink"/>
          </w:rPr>
          <w:t>Road Cleaning</w:t>
        </w:r>
        <w:r>
          <w:tab/>
          <w:t>7</w:t>
        </w:r>
      </w:hyperlink>
    </w:p>
    <w:p w14:paraId="1F38C02A" w14:textId="77777777" w:rsidR="00B46296" w:rsidRDefault="005E7506">
      <w:pPr>
        <w:pStyle w:val="TOC2"/>
        <w:tabs>
          <w:tab w:val="right" w:leader="dot" w:pos="960"/>
          <w:tab w:val="right" w:leader="dot" w:pos="9016"/>
        </w:tabs>
      </w:pPr>
      <w:hyperlink w:anchor="_Toc182560363" w:history="1">
        <w:r>
          <w:rPr>
            <w:rStyle w:val="Hyperlink"/>
          </w:rPr>
          <w:t>3.9</w:t>
        </w:r>
        <w:r>
          <w:rPr>
            <w:rFonts w:eastAsia="Times New Roman"/>
            <w:lang w:eastAsia="en-GB"/>
          </w:rPr>
          <w:tab/>
        </w:r>
        <w:r>
          <w:rPr>
            <w:rStyle w:val="Hyperlink"/>
          </w:rPr>
          <w:t>Public Rights of Way</w:t>
        </w:r>
        <w:r>
          <w:tab/>
          <w:t>7</w:t>
        </w:r>
      </w:hyperlink>
    </w:p>
    <w:p w14:paraId="1F38C02B" w14:textId="77777777" w:rsidR="00B46296" w:rsidRDefault="005E7506">
      <w:pPr>
        <w:pStyle w:val="TOC2"/>
        <w:tabs>
          <w:tab w:val="right" w:leader="dot" w:pos="960"/>
          <w:tab w:val="right" w:leader="dot" w:pos="9016"/>
        </w:tabs>
      </w:pPr>
      <w:hyperlink w:anchor="_Toc182560364" w:history="1">
        <w:r>
          <w:rPr>
            <w:rStyle w:val="Hyperlink"/>
          </w:rPr>
          <w:t>3.10</w:t>
        </w:r>
        <w:r>
          <w:rPr>
            <w:rFonts w:eastAsia="Times New Roman"/>
            <w:lang w:eastAsia="en-GB"/>
          </w:rPr>
          <w:tab/>
        </w:r>
        <w:r>
          <w:rPr>
            <w:rStyle w:val="Hyperlink"/>
          </w:rPr>
          <w:t>Control of Dust and Dirt</w:t>
        </w:r>
        <w:r>
          <w:tab/>
          <w:t>7</w:t>
        </w:r>
      </w:hyperlink>
    </w:p>
    <w:p w14:paraId="1F38C02C" w14:textId="77777777" w:rsidR="00B46296" w:rsidRDefault="005E7506">
      <w:pPr>
        <w:pStyle w:val="TOC2"/>
        <w:tabs>
          <w:tab w:val="right" w:leader="dot" w:pos="960"/>
          <w:tab w:val="right" w:leader="dot" w:pos="9016"/>
        </w:tabs>
      </w:pPr>
      <w:hyperlink w:anchor="_Toc182560365" w:history="1">
        <w:r>
          <w:rPr>
            <w:rStyle w:val="Hyperlink"/>
          </w:rPr>
          <w:t>3.11</w:t>
        </w:r>
        <w:r>
          <w:rPr>
            <w:rFonts w:eastAsia="Times New Roman"/>
            <w:lang w:eastAsia="en-GB"/>
          </w:rPr>
          <w:tab/>
        </w:r>
        <w:r>
          <w:rPr>
            <w:rStyle w:val="Hyperlink"/>
          </w:rPr>
          <w:t>Asbestos</w:t>
        </w:r>
        <w:r>
          <w:tab/>
          <w:t>7</w:t>
        </w:r>
      </w:hyperlink>
    </w:p>
    <w:p w14:paraId="1F38C02D" w14:textId="77777777" w:rsidR="00B46296" w:rsidRDefault="005E7506">
      <w:pPr>
        <w:pStyle w:val="TOC2"/>
        <w:tabs>
          <w:tab w:val="right" w:leader="dot" w:pos="960"/>
          <w:tab w:val="right" w:leader="dot" w:pos="9016"/>
        </w:tabs>
      </w:pPr>
      <w:hyperlink w:anchor="_Toc182560366" w:history="1">
        <w:r>
          <w:rPr>
            <w:rStyle w:val="Hyperlink"/>
          </w:rPr>
          <w:t>3.12</w:t>
        </w:r>
        <w:r>
          <w:rPr>
            <w:rFonts w:eastAsia="Times New Roman"/>
            <w:lang w:eastAsia="en-GB"/>
          </w:rPr>
          <w:tab/>
        </w:r>
        <w:r>
          <w:rPr>
            <w:rStyle w:val="Hyperlink"/>
          </w:rPr>
          <w:t>Contaminated Land</w:t>
        </w:r>
        <w:r>
          <w:tab/>
          <w:t>7</w:t>
        </w:r>
      </w:hyperlink>
    </w:p>
    <w:p w14:paraId="1F38C02E" w14:textId="77777777" w:rsidR="00B46296" w:rsidRDefault="005E7506">
      <w:pPr>
        <w:pStyle w:val="TOC2"/>
        <w:tabs>
          <w:tab w:val="right" w:leader="dot" w:pos="960"/>
          <w:tab w:val="right" w:leader="dot" w:pos="9016"/>
        </w:tabs>
      </w:pPr>
      <w:hyperlink w:anchor="_Toc182560367" w:history="1">
        <w:r>
          <w:rPr>
            <w:rStyle w:val="Hyperlink"/>
          </w:rPr>
          <w:t>3.13</w:t>
        </w:r>
        <w:r>
          <w:rPr>
            <w:rFonts w:eastAsia="Times New Roman"/>
            <w:lang w:eastAsia="en-GB"/>
          </w:rPr>
          <w:tab/>
        </w:r>
        <w:r>
          <w:rPr>
            <w:rStyle w:val="Hyperlink"/>
          </w:rPr>
          <w:t>Pollution Prevention to Watercourses</w:t>
        </w:r>
        <w:r>
          <w:tab/>
          <w:t>7</w:t>
        </w:r>
      </w:hyperlink>
    </w:p>
    <w:p w14:paraId="1F38C02F" w14:textId="77777777" w:rsidR="00B46296" w:rsidRDefault="005E7506">
      <w:pPr>
        <w:pStyle w:val="TOC2"/>
        <w:tabs>
          <w:tab w:val="right" w:leader="dot" w:pos="960"/>
          <w:tab w:val="right" w:leader="dot" w:pos="9016"/>
        </w:tabs>
      </w:pPr>
      <w:hyperlink w:anchor="_Toc182560368" w:history="1">
        <w:r>
          <w:rPr>
            <w:rStyle w:val="Hyperlink"/>
          </w:rPr>
          <w:t>3.14</w:t>
        </w:r>
        <w:r>
          <w:rPr>
            <w:rFonts w:eastAsia="Times New Roman"/>
            <w:lang w:eastAsia="en-GB"/>
          </w:rPr>
          <w:tab/>
        </w:r>
        <w:r>
          <w:rPr>
            <w:rStyle w:val="Hyperlink"/>
          </w:rPr>
          <w:t>Ecological Sensitive Areas</w:t>
        </w:r>
        <w:r>
          <w:tab/>
          <w:t>7</w:t>
        </w:r>
      </w:hyperlink>
    </w:p>
    <w:p w14:paraId="1F38C030" w14:textId="77777777" w:rsidR="00B46296" w:rsidRDefault="005E7506">
      <w:r>
        <w:fldChar w:fldCharType="end"/>
      </w:r>
    </w:p>
    <w:p w14:paraId="1F38C031" w14:textId="77777777" w:rsidR="00B46296" w:rsidRDefault="00B46296">
      <w:pPr>
        <w:rPr>
          <w:b/>
          <w:bCs/>
          <w:sz w:val="28"/>
          <w:szCs w:val="28"/>
        </w:rPr>
      </w:pPr>
    </w:p>
    <w:p w14:paraId="1F38C032" w14:textId="77777777" w:rsidR="00B46296" w:rsidRDefault="00B46296">
      <w:pPr>
        <w:rPr>
          <w:b/>
          <w:bCs/>
          <w:sz w:val="28"/>
          <w:szCs w:val="28"/>
        </w:rPr>
      </w:pPr>
    </w:p>
    <w:p w14:paraId="1F38C033" w14:textId="77777777" w:rsidR="00B46296" w:rsidRDefault="00B46296">
      <w:pPr>
        <w:rPr>
          <w:b/>
          <w:bCs/>
          <w:sz w:val="28"/>
          <w:szCs w:val="28"/>
        </w:rPr>
      </w:pPr>
    </w:p>
    <w:p w14:paraId="1F38C034" w14:textId="77777777" w:rsidR="00B46296" w:rsidRDefault="00B46296">
      <w:pPr>
        <w:rPr>
          <w:b/>
          <w:bCs/>
          <w:sz w:val="28"/>
          <w:szCs w:val="28"/>
        </w:rPr>
      </w:pPr>
    </w:p>
    <w:p w14:paraId="1F38C035" w14:textId="77777777" w:rsidR="00B46296" w:rsidRDefault="00B46296">
      <w:pPr>
        <w:rPr>
          <w:b/>
          <w:bCs/>
          <w:sz w:val="28"/>
          <w:szCs w:val="28"/>
        </w:rPr>
      </w:pPr>
    </w:p>
    <w:p w14:paraId="1F38C036" w14:textId="77777777" w:rsidR="00B46296" w:rsidRDefault="005E7506">
      <w:pPr>
        <w:pStyle w:val="Heading1"/>
      </w:pPr>
      <w:bookmarkStart w:id="0" w:name="_Toc182235524"/>
      <w:bookmarkStart w:id="1" w:name="_Toc182493295"/>
      <w:bookmarkStart w:id="2" w:name="_Toc182560346"/>
      <w:r>
        <w:lastRenderedPageBreak/>
        <w:t>Introduction</w:t>
      </w:r>
      <w:bookmarkEnd w:id="0"/>
      <w:bookmarkEnd w:id="1"/>
      <w:bookmarkEnd w:id="2"/>
      <w:r>
        <w:t xml:space="preserve"> </w:t>
      </w:r>
    </w:p>
    <w:p w14:paraId="1F38C037" w14:textId="77777777" w:rsidR="00B46296" w:rsidRDefault="005E7506">
      <w:pPr>
        <w:spacing w:line="240" w:lineRule="auto"/>
      </w:pPr>
      <w:r>
        <w:t xml:space="preserve">This is the Construction and Environmental Management Plan (CEMP) is pertinent to </w:t>
      </w:r>
      <w:r w:rsidRPr="007778E7">
        <w:t>Condition 6</w:t>
      </w:r>
      <w:r>
        <w:t xml:space="preserve"> of the approved planning permission </w:t>
      </w:r>
      <w:r w:rsidRPr="007778E7">
        <w:t>reference 23/00331/FUL</w:t>
      </w:r>
      <w:proofErr w:type="gramStart"/>
      <w:r w:rsidRPr="007778E7">
        <w:t>.</w:t>
      </w:r>
      <w:r>
        <w:t xml:space="preserve">  </w:t>
      </w:r>
      <w:proofErr w:type="gramEnd"/>
    </w:p>
    <w:p w14:paraId="1F38C038" w14:textId="77777777" w:rsidR="00B46296" w:rsidRDefault="00B46296"/>
    <w:p w14:paraId="1F38C039" w14:textId="77777777" w:rsidR="00B46296" w:rsidRDefault="005E7506">
      <w:pPr>
        <w:pStyle w:val="Heading2"/>
      </w:pPr>
      <w:bookmarkStart w:id="3" w:name="_Toc182493296"/>
      <w:bookmarkStart w:id="4" w:name="_Toc182560347"/>
      <w:r>
        <w:t>Background</w:t>
      </w:r>
      <w:bookmarkEnd w:id="3"/>
      <w:bookmarkEnd w:id="4"/>
      <w:r>
        <w:t xml:space="preserve"> </w:t>
      </w:r>
    </w:p>
    <w:p w14:paraId="1F38C03A" w14:textId="77777777" w:rsidR="00B46296" w:rsidRPr="007778E7" w:rsidRDefault="005E7506" w:rsidP="007778E7">
      <w:r w:rsidRPr="007778E7">
        <w:t xml:space="preserve">Planning condition </w:t>
      </w:r>
      <w:proofErr w:type="gramStart"/>
      <w:r w:rsidRPr="007778E7">
        <w:t>6</w:t>
      </w:r>
      <w:proofErr w:type="gramEnd"/>
      <w:r w:rsidRPr="007778E7">
        <w:t xml:space="preserve"> of the approved planning permission 23/00331/FUL states:</w:t>
      </w:r>
    </w:p>
    <w:p w14:paraId="1F38C03B" w14:textId="77777777" w:rsidR="00B46296" w:rsidRPr="007778E7" w:rsidRDefault="005E7506" w:rsidP="007778E7">
      <w:r w:rsidRPr="007778E7">
        <w:t>No development shall take place (including any demolition) until a Construction Method</w:t>
      </w:r>
    </w:p>
    <w:p w14:paraId="1F38C03C" w14:textId="77777777" w:rsidR="00B46296" w:rsidRPr="007778E7" w:rsidRDefault="005E7506" w:rsidP="007778E7">
      <w:r w:rsidRPr="007778E7">
        <w:t xml:space="preserve">Statement (CMS), has </w:t>
      </w:r>
      <w:proofErr w:type="gramStart"/>
      <w:r w:rsidRPr="007778E7">
        <w:t>been submitted</w:t>
      </w:r>
      <w:proofErr w:type="gramEnd"/>
      <w:r w:rsidRPr="007778E7">
        <w:t xml:space="preserve"> to, and approved in writing by the Local</w:t>
      </w:r>
    </w:p>
    <w:p w14:paraId="1F38C03D" w14:textId="77777777" w:rsidR="00B46296" w:rsidRPr="007778E7" w:rsidRDefault="005E7506" w:rsidP="007778E7">
      <w:r w:rsidRPr="007778E7">
        <w:t>Planning Authority, which shall include the following:</w:t>
      </w:r>
    </w:p>
    <w:p w14:paraId="1F38C03E" w14:textId="77777777" w:rsidR="00B46296" w:rsidRPr="007778E7" w:rsidRDefault="005E7506" w:rsidP="007778E7">
      <w:proofErr w:type="spellStart"/>
      <w:r w:rsidRPr="007778E7">
        <w:t>i</w:t>
      </w:r>
      <w:proofErr w:type="spellEnd"/>
      <w:r w:rsidRPr="007778E7">
        <w:t xml:space="preserve">) the parking of vehicles of site operatives and </w:t>
      </w:r>
      <w:proofErr w:type="gramStart"/>
      <w:r w:rsidRPr="007778E7">
        <w:t>visitors;</w:t>
      </w:r>
      <w:proofErr w:type="gramEnd"/>
    </w:p>
    <w:p w14:paraId="1F38C03F" w14:textId="77777777" w:rsidR="00B46296" w:rsidRPr="007778E7" w:rsidRDefault="005E7506" w:rsidP="007778E7">
      <w:r w:rsidRPr="007778E7">
        <w:t xml:space="preserve">ii) loading and unloading of plant and </w:t>
      </w:r>
      <w:proofErr w:type="gramStart"/>
      <w:r w:rsidRPr="007778E7">
        <w:t>materials;</w:t>
      </w:r>
      <w:proofErr w:type="gramEnd"/>
    </w:p>
    <w:p w14:paraId="1F38C040" w14:textId="77777777" w:rsidR="00B46296" w:rsidRPr="007778E7" w:rsidRDefault="005E7506" w:rsidP="007778E7">
      <w:r w:rsidRPr="007778E7">
        <w:t xml:space="preserve">iii) storage of plant and materials used in constructing the </w:t>
      </w:r>
      <w:proofErr w:type="gramStart"/>
      <w:r w:rsidRPr="007778E7">
        <w:t>development;</w:t>
      </w:r>
      <w:proofErr w:type="gramEnd"/>
    </w:p>
    <w:p w14:paraId="1F38C041" w14:textId="77777777" w:rsidR="00B46296" w:rsidRPr="007778E7" w:rsidRDefault="005E7506" w:rsidP="007778E7">
      <w:r w:rsidRPr="007778E7">
        <w:t xml:space="preserve">iv) the erection and maintenance of security </w:t>
      </w:r>
      <w:proofErr w:type="gramStart"/>
      <w:r w:rsidRPr="007778E7">
        <w:t>hoarding;</w:t>
      </w:r>
      <w:proofErr w:type="gramEnd"/>
    </w:p>
    <w:p w14:paraId="1F38C042" w14:textId="77777777" w:rsidR="00B46296" w:rsidRPr="007778E7" w:rsidRDefault="005E7506" w:rsidP="007778E7">
      <w:r w:rsidRPr="007778E7">
        <w:t>v) measures for the protection of the natural environment from accidental spillages,</w:t>
      </w:r>
    </w:p>
    <w:p w14:paraId="1F38C043" w14:textId="77777777" w:rsidR="00B46296" w:rsidRPr="007778E7" w:rsidRDefault="005E7506" w:rsidP="007778E7">
      <w:r w:rsidRPr="007778E7">
        <w:t xml:space="preserve">dust and debris including dedicated protection measures (including high visibility fencing) for the retained trees during and after </w:t>
      </w:r>
      <w:proofErr w:type="gramStart"/>
      <w:r w:rsidRPr="007778E7">
        <w:t>construction;</w:t>
      </w:r>
      <w:proofErr w:type="gramEnd"/>
    </w:p>
    <w:p w14:paraId="1F38C044" w14:textId="77777777" w:rsidR="00B46296" w:rsidRPr="007778E7" w:rsidRDefault="005E7506" w:rsidP="007778E7">
      <w:r w:rsidRPr="007778E7">
        <w:t>vi) a lighting plan designed to direct any temporary lighting away from the retained</w:t>
      </w:r>
    </w:p>
    <w:p w14:paraId="1F38C045" w14:textId="77777777" w:rsidR="00B46296" w:rsidRPr="007778E7" w:rsidRDefault="005E7506" w:rsidP="007778E7">
      <w:r w:rsidRPr="007778E7">
        <w:t>trees and hedgerow during and after construction.</w:t>
      </w:r>
    </w:p>
    <w:p w14:paraId="1F38C046" w14:textId="77777777" w:rsidR="00B46296" w:rsidRPr="007778E7" w:rsidRDefault="005E7506" w:rsidP="007778E7">
      <w:r w:rsidRPr="007778E7">
        <w:t>vii) hours of construction, including deliveries (which should not take place outside of the hours of 08:00-18:00 Monday to Friday and 09:00-14:00 Saturday, with no work taking place on Sundays or Bank Holidays).</w:t>
      </w:r>
    </w:p>
    <w:p w14:paraId="1F38C047" w14:textId="77777777" w:rsidR="00B46296" w:rsidRDefault="005E7506">
      <w:pPr>
        <w:pStyle w:val="Heading1"/>
      </w:pPr>
      <w:bookmarkStart w:id="5" w:name="_Toc182235525"/>
      <w:bookmarkStart w:id="6" w:name="_Toc182493297"/>
      <w:bookmarkStart w:id="7" w:name="_Toc182560348"/>
      <w:r>
        <w:t>The Project</w:t>
      </w:r>
      <w:bookmarkEnd w:id="5"/>
      <w:bookmarkEnd w:id="6"/>
      <w:bookmarkEnd w:id="7"/>
    </w:p>
    <w:p w14:paraId="1F38C048" w14:textId="77777777" w:rsidR="00B46296" w:rsidRDefault="005E7506">
      <w:pPr>
        <w:pStyle w:val="Heading2"/>
      </w:pPr>
      <w:bookmarkStart w:id="8" w:name="_Toc182235526"/>
      <w:bookmarkStart w:id="9" w:name="_Toc182493298"/>
      <w:bookmarkStart w:id="10" w:name="_Toc182560349"/>
      <w:r>
        <w:t>The Project Details</w:t>
      </w:r>
      <w:bookmarkEnd w:id="8"/>
      <w:bookmarkEnd w:id="9"/>
      <w:bookmarkEnd w:id="10"/>
      <w:r>
        <w:t xml:space="preserve"> </w:t>
      </w:r>
    </w:p>
    <w:p w14:paraId="1F38C049" w14:textId="77777777" w:rsidR="00B46296" w:rsidRPr="007778E7" w:rsidRDefault="005E7506" w:rsidP="007778E7">
      <w:r w:rsidRPr="007778E7">
        <w:t xml:space="preserve">The proposed development is to erect 7 no. dwellings, associated access works, infrastructure and landscaping following demolition of the existing dwelling and buildings on site. </w:t>
      </w:r>
    </w:p>
    <w:p w14:paraId="1F38C04A" w14:textId="77777777" w:rsidR="00B46296" w:rsidRDefault="00B46296"/>
    <w:p w14:paraId="1F38C04B" w14:textId="77777777" w:rsidR="00B46296" w:rsidRDefault="005E7506">
      <w:pPr>
        <w:pStyle w:val="Heading2"/>
      </w:pPr>
      <w:bookmarkStart w:id="11" w:name="_Toc182235527"/>
      <w:bookmarkStart w:id="12" w:name="_Toc182493299"/>
      <w:bookmarkStart w:id="13" w:name="_Toc182560350"/>
      <w:r>
        <w:lastRenderedPageBreak/>
        <w:t>Project Location</w:t>
      </w:r>
      <w:bookmarkEnd w:id="11"/>
      <w:bookmarkEnd w:id="12"/>
      <w:bookmarkEnd w:id="13"/>
      <w:r>
        <w:t xml:space="preserve"> </w:t>
      </w:r>
    </w:p>
    <w:p w14:paraId="1F38C04C" w14:textId="77777777" w:rsidR="00B46296" w:rsidRDefault="005E7506">
      <w:pPr>
        <w:spacing w:line="240" w:lineRule="auto"/>
      </w:pPr>
      <w:r>
        <w:t>The site is located at the address below:</w:t>
      </w:r>
    </w:p>
    <w:p w14:paraId="1F38C04D" w14:textId="77777777" w:rsidR="00B46296" w:rsidRPr="007778E7" w:rsidRDefault="005E7506" w:rsidP="007778E7">
      <w:proofErr w:type="spellStart"/>
      <w:r w:rsidRPr="007778E7">
        <w:t>Linkside</w:t>
      </w:r>
      <w:proofErr w:type="spellEnd"/>
    </w:p>
    <w:p w14:paraId="1F38C04E" w14:textId="77777777" w:rsidR="00B46296" w:rsidRPr="007778E7" w:rsidRDefault="005E7506" w:rsidP="007778E7">
      <w:r w:rsidRPr="007778E7">
        <w:t xml:space="preserve">Sunny Brow Road, </w:t>
      </w:r>
    </w:p>
    <w:p w14:paraId="1F38C04F" w14:textId="77777777" w:rsidR="00B46296" w:rsidRPr="007778E7" w:rsidRDefault="005E7506" w:rsidP="007778E7">
      <w:r w:rsidRPr="007778E7">
        <w:t>Middleton</w:t>
      </w:r>
    </w:p>
    <w:p w14:paraId="1F38C050" w14:textId="77777777" w:rsidR="00B46296" w:rsidRPr="007778E7" w:rsidRDefault="005E7506" w:rsidP="007778E7">
      <w:r w:rsidRPr="007778E7">
        <w:t>M24 4BG</w:t>
      </w:r>
    </w:p>
    <w:p w14:paraId="1F38C051" w14:textId="77777777" w:rsidR="00B46296" w:rsidRDefault="00B46296"/>
    <w:p w14:paraId="1F38C052" w14:textId="77777777" w:rsidR="00B46296" w:rsidRDefault="005E7506">
      <w:pPr>
        <w:pStyle w:val="Heading2"/>
      </w:pPr>
      <w:bookmarkStart w:id="14" w:name="_Toc182493300"/>
      <w:bookmarkStart w:id="15" w:name="_Toc182560351"/>
      <w:r>
        <w:t>The site</w:t>
      </w:r>
      <w:bookmarkEnd w:id="14"/>
      <w:bookmarkEnd w:id="15"/>
    </w:p>
    <w:p w14:paraId="1F38C053" w14:textId="77777777" w:rsidR="00B46296" w:rsidRPr="00DA1A8E" w:rsidRDefault="005E7506" w:rsidP="00DA1A8E">
      <w:r w:rsidRPr="00DA1A8E">
        <w:t>There are residential houses located to the east, south and west of the development. North Manchester Golf Club is located south of the site. It is acknowledged within the planning conditions that North Manchester Golf Club will not accept responsibility for any injuries or damages to person(s) or property from stray golf balls</w:t>
      </w:r>
      <w:proofErr w:type="gramStart"/>
      <w:r w:rsidRPr="00DA1A8E">
        <w:t xml:space="preserve">.  </w:t>
      </w:r>
      <w:proofErr w:type="gramEnd"/>
    </w:p>
    <w:p w14:paraId="1F38C054" w14:textId="77777777" w:rsidR="00B46296" w:rsidRPr="00DA1A8E" w:rsidRDefault="005E7506" w:rsidP="00DA1A8E">
      <w:r w:rsidRPr="00DA1A8E">
        <w:t xml:space="preserve">The site has an </w:t>
      </w:r>
      <w:proofErr w:type="gramStart"/>
      <w:r w:rsidRPr="00DA1A8E">
        <w:t>existing buildings</w:t>
      </w:r>
      <w:proofErr w:type="gramEnd"/>
      <w:r w:rsidRPr="00DA1A8E">
        <w:t xml:space="preserve"> which require demolishing. Services will also require disconnecting prior to demolishing works </w:t>
      </w:r>
      <w:proofErr w:type="gramStart"/>
      <w:r w:rsidRPr="00DA1A8E">
        <w:t>are undertaken</w:t>
      </w:r>
      <w:proofErr w:type="gramEnd"/>
      <w:r w:rsidRPr="00DA1A8E">
        <w:t xml:space="preserve">. Confirmation of disconnection are to be issued to the contractor undertaking demolition works. </w:t>
      </w:r>
    </w:p>
    <w:p w14:paraId="1F38C055" w14:textId="77777777" w:rsidR="00B46296" w:rsidRDefault="00B46296"/>
    <w:p w14:paraId="1F38C056" w14:textId="77777777" w:rsidR="00B46296" w:rsidRDefault="005E7506">
      <w:pPr>
        <w:pStyle w:val="Heading1"/>
      </w:pPr>
      <w:bookmarkStart w:id="16" w:name="_Toc182493301"/>
      <w:bookmarkStart w:id="17" w:name="_Toc182560352"/>
      <w:r>
        <w:t>Project Management</w:t>
      </w:r>
      <w:bookmarkEnd w:id="16"/>
      <w:bookmarkEnd w:id="17"/>
      <w:r>
        <w:t xml:space="preserve"> </w:t>
      </w:r>
    </w:p>
    <w:p w14:paraId="1F38C057" w14:textId="77777777" w:rsidR="00B46296" w:rsidRDefault="005E7506">
      <w:pPr>
        <w:pStyle w:val="Heading2"/>
      </w:pPr>
      <w:bookmarkStart w:id="18" w:name="_Toc182493302"/>
      <w:bookmarkStart w:id="19" w:name="_Toc182560353"/>
      <w:r>
        <w:t>Site Access &amp; Parking</w:t>
      </w:r>
      <w:bookmarkEnd w:id="18"/>
      <w:bookmarkEnd w:id="19"/>
      <w:r>
        <w:t xml:space="preserve"> </w:t>
      </w:r>
    </w:p>
    <w:p w14:paraId="1F38C058" w14:textId="77777777" w:rsidR="00B46296" w:rsidRPr="00DA1A8E" w:rsidRDefault="005E7506" w:rsidP="00DA1A8E">
      <w:r w:rsidRPr="00DA1A8E">
        <w:t xml:space="preserve">Access to site will be via the track off Sunny Brow Road. </w:t>
      </w:r>
    </w:p>
    <w:p w14:paraId="1F38C059" w14:textId="77777777" w:rsidR="00B46296" w:rsidRDefault="005E7506">
      <w:r>
        <w:rPr>
          <w:noProof/>
        </w:rPr>
        <w:drawing>
          <wp:inline distT="0" distB="0" distL="0" distR="0" wp14:anchorId="1F38BFC0" wp14:editId="1F38BFC1">
            <wp:extent cx="2791215" cy="2781687"/>
            <wp:effectExtent l="0" t="0" r="9135" b="0"/>
            <wp:docPr id="472337346" name="Picture 1" descr="A map of a neighborhood&#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791215" cy="2781687"/>
                    </a:xfrm>
                    <a:prstGeom prst="rect">
                      <a:avLst/>
                    </a:prstGeom>
                    <a:noFill/>
                    <a:ln>
                      <a:noFill/>
                      <a:prstDash/>
                    </a:ln>
                  </pic:spPr>
                </pic:pic>
              </a:graphicData>
            </a:graphic>
          </wp:inline>
        </w:drawing>
      </w:r>
    </w:p>
    <w:p w14:paraId="1F38C05A" w14:textId="33B5562C" w:rsidR="00B46296" w:rsidRPr="00DA1A8E" w:rsidRDefault="005E7506" w:rsidP="00DA1A8E">
      <w:r w:rsidRPr="00DA1A8E">
        <w:lastRenderedPageBreak/>
        <w:t xml:space="preserve">A designated parking area will be provided for visitors and site </w:t>
      </w:r>
      <w:proofErr w:type="gramStart"/>
      <w:r w:rsidRPr="00DA1A8E">
        <w:t>personnel  within</w:t>
      </w:r>
      <w:proofErr w:type="gramEnd"/>
      <w:r w:rsidRPr="00DA1A8E">
        <w:t xml:space="preserve"> site construction compound. Site visitors and contractors will </w:t>
      </w:r>
      <w:proofErr w:type="gramStart"/>
      <w:r w:rsidRPr="00DA1A8E">
        <w:t>be advised</w:t>
      </w:r>
      <w:proofErr w:type="gramEnd"/>
      <w:r w:rsidRPr="00DA1A8E">
        <w:t xml:space="preserve"> not to park on outside of the development. </w:t>
      </w:r>
    </w:p>
    <w:p w14:paraId="1F38C05B" w14:textId="77777777" w:rsidR="00B46296" w:rsidRDefault="005E7506">
      <w:pPr>
        <w:pStyle w:val="Heading2"/>
      </w:pPr>
      <w:bookmarkStart w:id="20" w:name="_Toc182493303"/>
      <w:bookmarkStart w:id="21" w:name="_Toc182560354"/>
      <w:r>
        <w:t>Working Hours &amp; Delivery Hours</w:t>
      </w:r>
      <w:bookmarkEnd w:id="20"/>
      <w:bookmarkEnd w:id="21"/>
      <w:r>
        <w:t xml:space="preserve"> </w:t>
      </w:r>
    </w:p>
    <w:p w14:paraId="1F38C05C" w14:textId="77777777" w:rsidR="00B46296" w:rsidRDefault="005E7506">
      <w:pPr>
        <w:pStyle w:val="Heading3"/>
      </w:pPr>
      <w:bookmarkStart w:id="22" w:name="_Toc182493304"/>
      <w:bookmarkStart w:id="23" w:name="_Toc182560355"/>
      <w:r>
        <w:t>Working Hours</w:t>
      </w:r>
      <w:bookmarkEnd w:id="22"/>
      <w:bookmarkEnd w:id="23"/>
      <w:r>
        <w:t xml:space="preserve"> </w:t>
      </w:r>
    </w:p>
    <w:p w14:paraId="1F38C05D" w14:textId="77777777" w:rsidR="00B46296" w:rsidRDefault="005E7506">
      <w:r>
        <w:t>No construction or demolition shall take place outside the hours of the hours specified by the local planning authority:</w:t>
      </w:r>
    </w:p>
    <w:p w14:paraId="1F38C05E" w14:textId="77777777" w:rsidR="00B46296" w:rsidRPr="00DA1A8E" w:rsidRDefault="005E7506" w:rsidP="00DA1A8E">
      <w:r w:rsidRPr="00DA1A8E">
        <w:t xml:space="preserve">Monday – Friday: 08:00 - 18:00 </w:t>
      </w:r>
    </w:p>
    <w:p w14:paraId="1F38C05F" w14:textId="77777777" w:rsidR="00B46296" w:rsidRPr="00DA1A8E" w:rsidRDefault="005E7506" w:rsidP="00DA1A8E">
      <w:r w:rsidRPr="00DA1A8E">
        <w:t xml:space="preserve">Saturday: 09:00 - 14:00 </w:t>
      </w:r>
    </w:p>
    <w:p w14:paraId="1F38C060" w14:textId="77777777" w:rsidR="00B46296" w:rsidRPr="00DA1A8E" w:rsidRDefault="005E7506" w:rsidP="00DA1A8E">
      <w:r w:rsidRPr="00DA1A8E">
        <w:t xml:space="preserve">Sunday: No work </w:t>
      </w:r>
      <w:proofErr w:type="gramStart"/>
      <w:r w:rsidRPr="00DA1A8E">
        <w:t>permitted</w:t>
      </w:r>
      <w:proofErr w:type="gramEnd"/>
      <w:r w:rsidRPr="00DA1A8E">
        <w:t xml:space="preserve"> </w:t>
      </w:r>
    </w:p>
    <w:p w14:paraId="1F38C061" w14:textId="77777777" w:rsidR="00B46296" w:rsidRPr="00DA1A8E" w:rsidRDefault="005E7506" w:rsidP="00DA1A8E">
      <w:r w:rsidRPr="00DA1A8E">
        <w:t xml:space="preserve">Bank Holidays: No works </w:t>
      </w:r>
      <w:proofErr w:type="gramStart"/>
      <w:r w:rsidRPr="00DA1A8E">
        <w:t>permitted</w:t>
      </w:r>
      <w:proofErr w:type="gramEnd"/>
    </w:p>
    <w:p w14:paraId="1F38C062" w14:textId="77777777" w:rsidR="00B46296" w:rsidRDefault="00B46296"/>
    <w:p w14:paraId="1F38C063" w14:textId="77777777" w:rsidR="00B46296" w:rsidRDefault="005E7506">
      <w:pPr>
        <w:pStyle w:val="Heading3"/>
      </w:pPr>
      <w:bookmarkStart w:id="24" w:name="_Toc182493305"/>
      <w:bookmarkStart w:id="25" w:name="_Toc182560356"/>
      <w:r>
        <w:t>Delivery Hours</w:t>
      </w:r>
      <w:bookmarkEnd w:id="24"/>
      <w:bookmarkEnd w:id="25"/>
      <w:r>
        <w:t xml:space="preserve"> </w:t>
      </w:r>
    </w:p>
    <w:p w14:paraId="1F38C064" w14:textId="77777777" w:rsidR="00B46296" w:rsidRPr="00DA1A8E" w:rsidRDefault="005E7506" w:rsidP="00DA1A8E">
      <w:r w:rsidRPr="00DA1A8E">
        <w:t>Delivery hours are the same of the working hours</w:t>
      </w:r>
      <w:proofErr w:type="gramStart"/>
      <w:r w:rsidRPr="00DA1A8E">
        <w:t xml:space="preserve">.  </w:t>
      </w:r>
      <w:proofErr w:type="gramEnd"/>
    </w:p>
    <w:p w14:paraId="1F38C065" w14:textId="77777777" w:rsidR="00B46296" w:rsidRDefault="005E7506">
      <w:pPr>
        <w:pStyle w:val="Heading2"/>
      </w:pPr>
      <w:bookmarkStart w:id="26" w:name="_Toc182493306"/>
      <w:bookmarkStart w:id="27" w:name="_Toc182560357"/>
      <w:r>
        <w:t>Site Establishment and Hoarding</w:t>
      </w:r>
      <w:bookmarkEnd w:id="26"/>
      <w:bookmarkEnd w:id="27"/>
      <w:r>
        <w:t xml:space="preserve"> </w:t>
      </w:r>
    </w:p>
    <w:p w14:paraId="1F38C066" w14:textId="5275987B" w:rsidR="00B46296" w:rsidRDefault="005E7506">
      <w:r>
        <w:t xml:space="preserve">Adequate security </w:t>
      </w:r>
      <w:r w:rsidR="000772AF">
        <w:t xml:space="preserve">fencing to the boundaries of the development </w:t>
      </w:r>
      <w:r>
        <w:t xml:space="preserve">will </w:t>
      </w:r>
      <w:proofErr w:type="gramStart"/>
      <w:r>
        <w:t>be established</w:t>
      </w:r>
      <w:proofErr w:type="gramEnd"/>
      <w:r>
        <w:t xml:space="preserve"> by the principal contractor to protect the public and prevent unauthorised entry to or exit from site. Site gates will also </w:t>
      </w:r>
      <w:proofErr w:type="gramStart"/>
      <w:r>
        <w:t>be locked</w:t>
      </w:r>
      <w:proofErr w:type="gramEnd"/>
      <w:r>
        <w:t xml:space="preserve"> when site is closed. </w:t>
      </w:r>
    </w:p>
    <w:p w14:paraId="1F38C067" w14:textId="77777777" w:rsidR="00B46296" w:rsidRDefault="00B46296"/>
    <w:p w14:paraId="1F38C068" w14:textId="77777777" w:rsidR="00B46296" w:rsidRDefault="005E7506">
      <w:pPr>
        <w:pStyle w:val="Heading2"/>
      </w:pPr>
      <w:bookmarkStart w:id="28" w:name="_Toc182493307"/>
      <w:bookmarkStart w:id="29" w:name="_Toc182560358"/>
      <w:r>
        <w:t>Construction Site Layout and Housekeeping</w:t>
      </w:r>
      <w:bookmarkEnd w:id="28"/>
      <w:bookmarkEnd w:id="29"/>
      <w:r>
        <w:t xml:space="preserve"> </w:t>
      </w:r>
    </w:p>
    <w:p w14:paraId="1F38C069" w14:textId="77777777" w:rsidR="00B46296" w:rsidRDefault="005E7506">
      <w:pPr>
        <w:pStyle w:val="ListParagraph"/>
        <w:numPr>
          <w:ilvl w:val="0"/>
          <w:numId w:val="8"/>
        </w:numPr>
      </w:pPr>
      <w:r>
        <w:t xml:space="preserve">Suitable and sufficient welfare will </w:t>
      </w:r>
      <w:proofErr w:type="gramStart"/>
      <w:r>
        <w:t>be provided</w:t>
      </w:r>
      <w:proofErr w:type="gramEnd"/>
      <w:r>
        <w:t xml:space="preserve"> for all site personnel.</w:t>
      </w:r>
    </w:p>
    <w:p w14:paraId="1F38C06A" w14:textId="77777777" w:rsidR="00B46296" w:rsidRDefault="005E7506">
      <w:pPr>
        <w:pStyle w:val="ListParagraph"/>
        <w:numPr>
          <w:ilvl w:val="0"/>
          <w:numId w:val="8"/>
        </w:numPr>
      </w:pPr>
      <w:r>
        <w:t xml:space="preserve">Rubbish and food waste will be removed from site a </w:t>
      </w:r>
      <w:proofErr w:type="gramStart"/>
      <w:r>
        <w:t>frequent intervals</w:t>
      </w:r>
      <w:proofErr w:type="gramEnd"/>
      <w:r>
        <w:t xml:space="preserve">. </w:t>
      </w:r>
    </w:p>
    <w:p w14:paraId="1F38C06B" w14:textId="77777777" w:rsidR="00B46296" w:rsidRDefault="005E7506">
      <w:pPr>
        <w:pStyle w:val="ListParagraph"/>
        <w:numPr>
          <w:ilvl w:val="0"/>
          <w:numId w:val="8"/>
        </w:numPr>
      </w:pPr>
      <w:r>
        <w:t xml:space="preserve">Open fires will </w:t>
      </w:r>
      <w:proofErr w:type="gramStart"/>
      <w:r>
        <w:t>be prohibited</w:t>
      </w:r>
      <w:proofErr w:type="gramEnd"/>
      <w:r>
        <w:t xml:space="preserve"> on site. </w:t>
      </w:r>
    </w:p>
    <w:p w14:paraId="1F38C06C" w14:textId="77777777" w:rsidR="00B46296" w:rsidRDefault="005E7506">
      <w:pPr>
        <w:pStyle w:val="ListParagraph"/>
        <w:numPr>
          <w:ilvl w:val="0"/>
          <w:numId w:val="8"/>
        </w:numPr>
      </w:pPr>
      <w:r>
        <w:t xml:space="preserve">Construction lighting must not cause nuisance to residents under the Environmental Protection Act 1990 (as amended), external lighting will </w:t>
      </w:r>
      <w:proofErr w:type="gramStart"/>
      <w:r>
        <w:t>be designated</w:t>
      </w:r>
      <w:proofErr w:type="gramEnd"/>
      <w:r>
        <w:t xml:space="preserve"> and positioned to:</w:t>
      </w:r>
    </w:p>
    <w:p w14:paraId="1F38C06D" w14:textId="77777777" w:rsidR="00B46296" w:rsidRDefault="005E7506">
      <w:pPr>
        <w:pStyle w:val="ListParagraph"/>
        <w:numPr>
          <w:ilvl w:val="1"/>
          <w:numId w:val="8"/>
        </w:numPr>
      </w:pPr>
      <w:r>
        <w:t xml:space="preserve">Provide the minimum levels necessary for safe working. </w:t>
      </w:r>
    </w:p>
    <w:p w14:paraId="1F38C06E" w14:textId="77777777" w:rsidR="00B46296" w:rsidRDefault="005E7506">
      <w:pPr>
        <w:pStyle w:val="ListParagraph"/>
        <w:numPr>
          <w:ilvl w:val="1"/>
          <w:numId w:val="8"/>
        </w:numPr>
      </w:pPr>
      <w:r>
        <w:t xml:space="preserve">Avoid disturbance to adjoining residents and occupiers. </w:t>
      </w:r>
    </w:p>
    <w:p w14:paraId="1F38C06F" w14:textId="77777777" w:rsidR="00B46296" w:rsidRDefault="005E7506">
      <w:pPr>
        <w:pStyle w:val="ListParagraph"/>
        <w:numPr>
          <w:ilvl w:val="1"/>
          <w:numId w:val="8"/>
        </w:numPr>
      </w:pPr>
      <w:r>
        <w:t>Avoid creating dazzle or distraction for drivers using adjacent.</w:t>
      </w:r>
    </w:p>
    <w:p w14:paraId="1F38C070" w14:textId="77777777" w:rsidR="00B46296" w:rsidRDefault="005E7506">
      <w:pPr>
        <w:pStyle w:val="ListParagraph"/>
        <w:numPr>
          <w:ilvl w:val="1"/>
          <w:numId w:val="8"/>
        </w:numPr>
      </w:pPr>
      <w:r>
        <w:t>Seek to minimise light spillage or pollution</w:t>
      </w:r>
      <w:proofErr w:type="gramStart"/>
      <w:r>
        <w:t xml:space="preserve">.  </w:t>
      </w:r>
      <w:proofErr w:type="gramEnd"/>
    </w:p>
    <w:p w14:paraId="1F38C071" w14:textId="77777777" w:rsidR="00B46296" w:rsidRDefault="005E7506">
      <w:pPr>
        <w:pStyle w:val="ListParagraph"/>
        <w:numPr>
          <w:ilvl w:val="1"/>
          <w:numId w:val="8"/>
        </w:numPr>
      </w:pPr>
      <w:r>
        <w:t>Ensure that excess light does not fall on sensitive ecological habitats.</w:t>
      </w:r>
    </w:p>
    <w:p w14:paraId="1F38C073" w14:textId="77777777" w:rsidR="00B46296" w:rsidRDefault="005E7506">
      <w:pPr>
        <w:pStyle w:val="Heading2"/>
      </w:pPr>
      <w:bookmarkStart w:id="30" w:name="_Toc182493308"/>
      <w:bookmarkStart w:id="31" w:name="_Toc182560359"/>
      <w:r>
        <w:lastRenderedPageBreak/>
        <w:t>Storage of Plant and Materials</w:t>
      </w:r>
      <w:bookmarkEnd w:id="30"/>
      <w:bookmarkEnd w:id="31"/>
      <w:r>
        <w:t xml:space="preserve"> </w:t>
      </w:r>
    </w:p>
    <w:p w14:paraId="1F38C074" w14:textId="77777777" w:rsidR="00B46296" w:rsidRDefault="005E7506">
      <w:r>
        <w:t xml:space="preserve">All plant and materials delivered to the site will </w:t>
      </w:r>
      <w:proofErr w:type="gramStart"/>
      <w:r>
        <w:t>be stored</w:t>
      </w:r>
      <w:proofErr w:type="gramEnd"/>
      <w:r>
        <w:t xml:space="preserve"> within pre-agreed areas within the site boundary. Site will be secured as detailed within ‘3.3 Site Establishment and Hoarding</w:t>
      </w:r>
      <w:proofErr w:type="gramStart"/>
      <w:r>
        <w:t>’.</w:t>
      </w:r>
      <w:proofErr w:type="gramEnd"/>
      <w:r>
        <w:t xml:space="preserve"> </w:t>
      </w:r>
    </w:p>
    <w:p w14:paraId="1F38C075" w14:textId="77777777" w:rsidR="00B46296" w:rsidRDefault="005E7506">
      <w:pPr>
        <w:pStyle w:val="Heading2"/>
      </w:pPr>
      <w:bookmarkStart w:id="32" w:name="_Toc182493309"/>
      <w:bookmarkStart w:id="33" w:name="_Toc182560360"/>
      <w:r>
        <w:t>Construction Traffic Management</w:t>
      </w:r>
      <w:bookmarkEnd w:id="32"/>
      <w:bookmarkEnd w:id="33"/>
      <w:r>
        <w:t xml:space="preserve"> </w:t>
      </w:r>
    </w:p>
    <w:p w14:paraId="1F38C076" w14:textId="77777777" w:rsidR="00B46296" w:rsidRDefault="005E7506">
      <w:r>
        <w:t xml:space="preserve">Banksman is to </w:t>
      </w:r>
      <w:proofErr w:type="gramStart"/>
      <w:r>
        <w:t>be deployed</w:t>
      </w:r>
      <w:proofErr w:type="gramEnd"/>
      <w:r>
        <w:t xml:space="preserve"> where reversing operations are required, however reversing on a public road is to be mitigated where possible. </w:t>
      </w:r>
    </w:p>
    <w:p w14:paraId="1F38C077" w14:textId="77777777" w:rsidR="00B46296" w:rsidRDefault="005E7506">
      <w:pPr>
        <w:pStyle w:val="Heading2"/>
      </w:pPr>
      <w:bookmarkStart w:id="34" w:name="_Toc182493310"/>
      <w:bookmarkStart w:id="35" w:name="_Toc182560361"/>
      <w:r>
        <w:t>Loading and Unloading of Materials</w:t>
      </w:r>
      <w:bookmarkEnd w:id="34"/>
      <w:bookmarkEnd w:id="35"/>
    </w:p>
    <w:p w14:paraId="1F38C078" w14:textId="77777777" w:rsidR="00B46296" w:rsidRDefault="005E7506">
      <w:r>
        <w:t>Construction plant and materials will be delivered to site via the site access points as outlined within ‘3.1 Site Access and Parking</w:t>
      </w:r>
      <w:proofErr w:type="gramStart"/>
      <w:r>
        <w:t>’.</w:t>
      </w:r>
      <w:proofErr w:type="gramEnd"/>
      <w:r>
        <w:t xml:space="preserve"> Areas are to be available on site for loading and unloading of materials. Delivery restrictions are to be adhered as highlighted within ‘3.3.2 Delivery Hours</w:t>
      </w:r>
      <w:proofErr w:type="gramStart"/>
      <w:r>
        <w:t>’.</w:t>
      </w:r>
      <w:proofErr w:type="gramEnd"/>
    </w:p>
    <w:p w14:paraId="1F38C079" w14:textId="77777777" w:rsidR="00B46296" w:rsidRDefault="005E7506">
      <w:pPr>
        <w:pStyle w:val="Heading2"/>
      </w:pPr>
      <w:bookmarkStart w:id="36" w:name="_Toc182493311"/>
      <w:bookmarkStart w:id="37" w:name="_Toc182560362"/>
      <w:r>
        <w:t>Road Cleaning</w:t>
      </w:r>
      <w:bookmarkEnd w:id="36"/>
      <w:bookmarkEnd w:id="37"/>
      <w:r>
        <w:t xml:space="preserve"> </w:t>
      </w:r>
    </w:p>
    <w:p w14:paraId="1F38C07A" w14:textId="77777777" w:rsidR="00B46296" w:rsidRDefault="005E7506">
      <w:r>
        <w:t xml:space="preserve">It is important that the surrounding road network </w:t>
      </w:r>
      <w:proofErr w:type="gramStart"/>
      <w:r>
        <w:t>is kept</w:t>
      </w:r>
      <w:proofErr w:type="gramEnd"/>
      <w:r>
        <w:t xml:space="preserve"> clean. A road sweeper will </w:t>
      </w:r>
      <w:proofErr w:type="gramStart"/>
      <w:r>
        <w:t>be used</w:t>
      </w:r>
      <w:proofErr w:type="gramEnd"/>
      <w:r>
        <w:t xml:space="preserve"> when appropriate to protect the surrounding roads. Road sweeping operations will increase during earth moving operations. </w:t>
      </w:r>
    </w:p>
    <w:p w14:paraId="1F38C07B" w14:textId="77777777" w:rsidR="00B46296" w:rsidRDefault="005E7506">
      <w:pPr>
        <w:pStyle w:val="Heading2"/>
      </w:pPr>
      <w:bookmarkStart w:id="38" w:name="_Toc182493312"/>
      <w:bookmarkStart w:id="39" w:name="_Toc182560363"/>
      <w:r>
        <w:t>Public Rights of Way</w:t>
      </w:r>
      <w:bookmarkEnd w:id="38"/>
      <w:bookmarkEnd w:id="39"/>
    </w:p>
    <w:p w14:paraId="1F38C07C" w14:textId="77777777" w:rsidR="00B46296" w:rsidRPr="00DA1A8E" w:rsidRDefault="005E7506" w:rsidP="00DA1A8E">
      <w:r w:rsidRPr="00DA1A8E">
        <w:t>No public rights of way encroach the site boundary</w:t>
      </w:r>
      <w:proofErr w:type="gramStart"/>
      <w:r w:rsidRPr="00DA1A8E">
        <w:t xml:space="preserve">.  </w:t>
      </w:r>
      <w:proofErr w:type="gramEnd"/>
    </w:p>
    <w:p w14:paraId="1F38C07D" w14:textId="77777777" w:rsidR="00B46296" w:rsidRDefault="005E7506">
      <w:pPr>
        <w:pStyle w:val="Heading2"/>
      </w:pPr>
      <w:bookmarkStart w:id="40" w:name="_Toc182493313"/>
      <w:bookmarkStart w:id="41" w:name="_Toc182560364"/>
      <w:r>
        <w:t>Control of Dust and Dirt</w:t>
      </w:r>
      <w:bookmarkEnd w:id="40"/>
      <w:bookmarkEnd w:id="41"/>
    </w:p>
    <w:p w14:paraId="1F38C07E" w14:textId="77777777" w:rsidR="00B46296" w:rsidRDefault="005E7506">
      <w:r>
        <w:t xml:space="preserve">Where surfaces are not naturally </w:t>
      </w:r>
      <w:proofErr w:type="gramStart"/>
      <w:r>
        <w:t>being sufficiently dampened</w:t>
      </w:r>
      <w:proofErr w:type="gramEnd"/>
      <w:r>
        <w:t xml:space="preserve"> down during periods of wet weather, surfaces are to be dampened down. This can be achieved by various methods including hoses, tankers/</w:t>
      </w:r>
      <w:proofErr w:type="gramStart"/>
      <w:r>
        <w:t>bowsers</w:t>
      </w:r>
      <w:proofErr w:type="gramEnd"/>
      <w:r>
        <w:t xml:space="preserve"> and road sweepers. Such measures will not be operating permanently, though will </w:t>
      </w:r>
      <w:proofErr w:type="gramStart"/>
      <w:r>
        <w:t>be deployed</w:t>
      </w:r>
      <w:proofErr w:type="gramEnd"/>
      <w:r>
        <w:t xml:space="preserve"> when necessary. Roads around must </w:t>
      </w:r>
      <w:proofErr w:type="gramStart"/>
      <w:r>
        <w:t>be inspected</w:t>
      </w:r>
      <w:proofErr w:type="gramEnd"/>
      <w:r>
        <w:t xml:space="preserve"> in all weather conditions for dust or mud being transferred onto the roads. Any accumulations must </w:t>
      </w:r>
      <w:proofErr w:type="gramStart"/>
      <w:r>
        <w:t>be removed</w:t>
      </w:r>
      <w:proofErr w:type="gramEnd"/>
      <w:r>
        <w:t xml:space="preserve"> as soon as possible. </w:t>
      </w:r>
    </w:p>
    <w:p w14:paraId="1F38C07F" w14:textId="77777777" w:rsidR="00B46296" w:rsidRDefault="005E7506">
      <w:r>
        <w:t xml:space="preserve">Any contractors who generate dust through their works must ensure that this does not affect the health of themselves or others i.e. workers, </w:t>
      </w:r>
      <w:proofErr w:type="gramStart"/>
      <w:r>
        <w:t>residents</w:t>
      </w:r>
      <w:proofErr w:type="gramEnd"/>
      <w:r>
        <w:t xml:space="preserve"> and the public. This can </w:t>
      </w:r>
      <w:proofErr w:type="gramStart"/>
      <w:r>
        <w:t>be achieved</w:t>
      </w:r>
      <w:proofErr w:type="gramEnd"/>
      <w:r>
        <w:t xml:space="preserve"> using the following methods: </w:t>
      </w:r>
    </w:p>
    <w:p w14:paraId="1F38C080" w14:textId="77777777" w:rsidR="00B46296" w:rsidRDefault="005E7506">
      <w:pPr>
        <w:pStyle w:val="ListParagraph"/>
        <w:numPr>
          <w:ilvl w:val="0"/>
          <w:numId w:val="9"/>
        </w:numPr>
      </w:pPr>
      <w:r>
        <w:t>Adhering to speed limits on site.</w:t>
      </w:r>
    </w:p>
    <w:p w14:paraId="1F38C081" w14:textId="77777777" w:rsidR="00B46296" w:rsidRDefault="005E7506">
      <w:pPr>
        <w:pStyle w:val="ListParagraph"/>
        <w:numPr>
          <w:ilvl w:val="0"/>
          <w:numId w:val="9"/>
        </w:numPr>
      </w:pPr>
      <w:r>
        <w:t xml:space="preserve">Ensure surfaces </w:t>
      </w:r>
      <w:proofErr w:type="gramStart"/>
      <w:r>
        <w:t>are dampened</w:t>
      </w:r>
      <w:proofErr w:type="gramEnd"/>
      <w:r>
        <w:t xml:space="preserve"> down with water and swept during dry weather periods.</w:t>
      </w:r>
    </w:p>
    <w:p w14:paraId="1F38C082" w14:textId="77777777" w:rsidR="00B46296" w:rsidRDefault="005E7506">
      <w:pPr>
        <w:pStyle w:val="ListParagraph"/>
        <w:numPr>
          <w:ilvl w:val="0"/>
          <w:numId w:val="9"/>
        </w:numPr>
      </w:pPr>
      <w:r>
        <w:t xml:space="preserve">Sheet delivery wagons transporting materials which generate dust. </w:t>
      </w:r>
    </w:p>
    <w:p w14:paraId="1F38C083" w14:textId="77777777" w:rsidR="00B46296" w:rsidRDefault="005E7506">
      <w:pPr>
        <w:pStyle w:val="ListParagraph"/>
        <w:numPr>
          <w:ilvl w:val="0"/>
          <w:numId w:val="9"/>
        </w:numPr>
      </w:pPr>
      <w:r>
        <w:t>Demolition works appropriately dampened down where necessary.</w:t>
      </w:r>
    </w:p>
    <w:p w14:paraId="1F38C084" w14:textId="77777777" w:rsidR="00B46296" w:rsidRDefault="005E7506">
      <w:pPr>
        <w:pStyle w:val="ListParagraph"/>
        <w:numPr>
          <w:ilvl w:val="0"/>
          <w:numId w:val="9"/>
        </w:numPr>
      </w:pPr>
      <w:r>
        <w:t>Cutting/grinding operations are sufficiently supressed with water/shielded.</w:t>
      </w:r>
    </w:p>
    <w:p w14:paraId="1F38C085" w14:textId="77777777" w:rsidR="00B46296" w:rsidRDefault="005E7506">
      <w:pPr>
        <w:pStyle w:val="ListParagraph"/>
        <w:numPr>
          <w:ilvl w:val="0"/>
          <w:numId w:val="9"/>
        </w:numPr>
      </w:pPr>
      <w:r>
        <w:lastRenderedPageBreak/>
        <w:t xml:space="preserve">Fine granular materials are to </w:t>
      </w:r>
      <w:proofErr w:type="gramStart"/>
      <w:r>
        <w:t>be protected</w:t>
      </w:r>
      <w:proofErr w:type="gramEnd"/>
      <w:r>
        <w:t xml:space="preserve"> from wind. </w:t>
      </w:r>
    </w:p>
    <w:p w14:paraId="1F38C086" w14:textId="77777777" w:rsidR="00B46296" w:rsidRDefault="005E7506">
      <w:pPr>
        <w:pStyle w:val="Heading2"/>
      </w:pPr>
      <w:r>
        <w:t>Handling of fuel</w:t>
      </w:r>
    </w:p>
    <w:p w14:paraId="1F38C087" w14:textId="77777777" w:rsidR="00B46296" w:rsidRDefault="005E7506">
      <w:r>
        <w:t xml:space="preserve">Tools and equipment used out on site are to </w:t>
      </w:r>
      <w:proofErr w:type="gramStart"/>
      <w:r>
        <w:t>be located in</w:t>
      </w:r>
      <w:proofErr w:type="gramEnd"/>
      <w:r>
        <w:t xml:space="preserve"> a drip tray when not in used in event of any unexpected leaks occur. All refuelling of equipment and mobile plant are to </w:t>
      </w:r>
      <w:proofErr w:type="gramStart"/>
      <w:r>
        <w:t>be undertaken</w:t>
      </w:r>
      <w:proofErr w:type="gramEnd"/>
      <w:r>
        <w:t xml:space="preserve"> with a drip tray. Drip trays and spill kits are to </w:t>
      </w:r>
      <w:proofErr w:type="gramStart"/>
      <w:r>
        <w:t>be available on site at all times</w:t>
      </w:r>
      <w:proofErr w:type="gramEnd"/>
      <w:r>
        <w:t xml:space="preserve"> to deal control and unexpected spillages or leaks. </w:t>
      </w:r>
    </w:p>
    <w:p w14:paraId="1F38C088" w14:textId="77777777" w:rsidR="00B46296" w:rsidRDefault="005E7506">
      <w:r>
        <w:t xml:space="preserve">Fuel storage tanks are to be bunded to a capacity of 110% and they are also to be located inside a bunded storage area. Fuel storage areas are to be located away from any receptors i.e. watercourses, gulleys. </w:t>
      </w:r>
    </w:p>
    <w:p w14:paraId="1F38C089" w14:textId="77777777" w:rsidR="00B46296" w:rsidRDefault="005E7506">
      <w:pPr>
        <w:pStyle w:val="Heading2"/>
      </w:pPr>
      <w:bookmarkStart w:id="42" w:name="_Toc182493314"/>
      <w:bookmarkStart w:id="43" w:name="_Toc182560365"/>
      <w:r>
        <w:t>Asbestos</w:t>
      </w:r>
      <w:bookmarkEnd w:id="42"/>
      <w:bookmarkEnd w:id="43"/>
      <w:r>
        <w:t xml:space="preserve"> </w:t>
      </w:r>
    </w:p>
    <w:p w14:paraId="1F38C08A" w14:textId="191CE8A6" w:rsidR="00B46296" w:rsidRPr="00DA1A8E" w:rsidRDefault="005E7506" w:rsidP="00DA1A8E">
      <w:r w:rsidRPr="00DA1A8E">
        <w:t xml:space="preserve">A full asbestos survey </w:t>
      </w:r>
      <w:r w:rsidR="00DA1A8E">
        <w:t>will</w:t>
      </w:r>
      <w:r w:rsidRPr="00DA1A8E">
        <w:t xml:space="preserve"> </w:t>
      </w:r>
      <w:proofErr w:type="gramStart"/>
      <w:r w:rsidRPr="00DA1A8E">
        <w:t>be undertaken</w:t>
      </w:r>
      <w:proofErr w:type="gramEnd"/>
      <w:r w:rsidRPr="00DA1A8E">
        <w:t xml:space="preserve"> prior to demolition of the existing buildings. If any asbestos containing materials </w:t>
      </w:r>
      <w:proofErr w:type="gramStart"/>
      <w:r w:rsidRPr="00DA1A8E">
        <w:t>are identified</w:t>
      </w:r>
      <w:proofErr w:type="gramEnd"/>
      <w:r w:rsidRPr="00DA1A8E">
        <w:t>, a competent contractor will be instructed to safely remove and dispose asbestos in accordance with the Control of Asbestos Regulations 2012.</w:t>
      </w:r>
    </w:p>
    <w:p w14:paraId="1F38C08B" w14:textId="77777777" w:rsidR="00B46296" w:rsidRDefault="005E7506">
      <w:r>
        <w:t xml:space="preserve">If any asbestos </w:t>
      </w:r>
      <w:proofErr w:type="gramStart"/>
      <w:r>
        <w:t>is encountered</w:t>
      </w:r>
      <w:proofErr w:type="gramEnd"/>
      <w:r>
        <w:t xml:space="preserve"> on site during the construction phase, works must cease immediately in the area and reported to the site manager. The area is to be </w:t>
      </w:r>
      <w:proofErr w:type="gramStart"/>
      <w:r>
        <w:t>segregated</w:t>
      </w:r>
      <w:proofErr w:type="gramEnd"/>
      <w:r>
        <w:t xml:space="preserve"> and a competent contractor will be instructed to safely remove and dispose asbestos in accordance with the Control of Asbestos Regulations 2012.</w:t>
      </w:r>
    </w:p>
    <w:p w14:paraId="1F38C08C" w14:textId="77777777" w:rsidR="00B46296" w:rsidRDefault="005E7506">
      <w:pPr>
        <w:pStyle w:val="Heading2"/>
      </w:pPr>
      <w:bookmarkStart w:id="44" w:name="_Toc182493315"/>
      <w:bookmarkStart w:id="45" w:name="_Toc182560366"/>
      <w:r>
        <w:t>Contaminated Land</w:t>
      </w:r>
      <w:bookmarkEnd w:id="44"/>
      <w:bookmarkEnd w:id="45"/>
    </w:p>
    <w:p w14:paraId="1F38C08D" w14:textId="6DDAC2AB" w:rsidR="00B46296" w:rsidRPr="00FC52C7" w:rsidRDefault="00FC52C7" w:rsidP="00FC52C7">
      <w:r>
        <w:t xml:space="preserve">A watching brief </w:t>
      </w:r>
      <w:r w:rsidR="00254BD2">
        <w:t xml:space="preserve">for contamination as requested in condition </w:t>
      </w:r>
      <w:proofErr w:type="gramStart"/>
      <w:r w:rsidR="00254BD2">
        <w:t>16</w:t>
      </w:r>
      <w:proofErr w:type="gramEnd"/>
      <w:r w:rsidR="00254BD2">
        <w:t xml:space="preserve"> of the approval document will be </w:t>
      </w:r>
      <w:r w:rsidR="006A3D87">
        <w:t xml:space="preserve">carried out. If contamination is suspected, works will </w:t>
      </w:r>
      <w:proofErr w:type="gramStart"/>
      <w:r w:rsidR="006A3D87">
        <w:t>cease</w:t>
      </w:r>
      <w:proofErr w:type="gramEnd"/>
      <w:r w:rsidR="00A77948">
        <w:t xml:space="preserve"> and the local authority notified.</w:t>
      </w:r>
    </w:p>
    <w:p w14:paraId="1F38C08E" w14:textId="77777777" w:rsidR="00B46296" w:rsidRDefault="005E7506">
      <w:pPr>
        <w:pStyle w:val="Heading2"/>
      </w:pPr>
      <w:bookmarkStart w:id="46" w:name="_Toc182493316"/>
      <w:bookmarkStart w:id="47" w:name="_Toc182560367"/>
      <w:r>
        <w:t>Pollution Prevention to Watercourses</w:t>
      </w:r>
      <w:bookmarkEnd w:id="46"/>
      <w:bookmarkEnd w:id="47"/>
    </w:p>
    <w:p w14:paraId="1F38C08F" w14:textId="428D7394" w:rsidR="00B46296" w:rsidRPr="00DA1A8E" w:rsidRDefault="005E7506" w:rsidP="00DA1A8E">
      <w:r w:rsidRPr="00DA1A8E">
        <w:t xml:space="preserve">No watercourse </w:t>
      </w:r>
      <w:proofErr w:type="gramStart"/>
      <w:r w:rsidRPr="00DA1A8E">
        <w:t>are</w:t>
      </w:r>
      <w:proofErr w:type="gramEnd"/>
      <w:r w:rsidRPr="00DA1A8E">
        <w:t xml:space="preserve"> in proximity to the development</w:t>
      </w:r>
      <w:r w:rsidR="00CD757E" w:rsidRPr="00DA1A8E">
        <w:t xml:space="preserve">. Straw bales and/or gully guards will </w:t>
      </w:r>
      <w:proofErr w:type="gramStart"/>
      <w:r w:rsidR="00CD757E" w:rsidRPr="00DA1A8E">
        <w:t>be placed</w:t>
      </w:r>
      <w:proofErr w:type="gramEnd"/>
      <w:r w:rsidR="00CD757E" w:rsidRPr="00DA1A8E">
        <w:t xml:space="preserve"> in drainage gullies to prevent any silt </w:t>
      </w:r>
      <w:r w:rsidR="00766820" w:rsidRPr="00DA1A8E">
        <w:t>entering the sewer network.</w:t>
      </w:r>
    </w:p>
    <w:p w14:paraId="1F38C090" w14:textId="77777777" w:rsidR="00B46296" w:rsidRDefault="005E7506">
      <w:pPr>
        <w:pStyle w:val="Heading2"/>
      </w:pPr>
      <w:bookmarkStart w:id="48" w:name="_Toc182493317"/>
      <w:bookmarkStart w:id="49" w:name="_Toc182560368"/>
      <w:r>
        <w:t>Ecological Sensitive Areas</w:t>
      </w:r>
      <w:bookmarkEnd w:id="48"/>
      <w:bookmarkEnd w:id="49"/>
      <w:r>
        <w:t xml:space="preserve"> </w:t>
      </w:r>
    </w:p>
    <w:p w14:paraId="1F38C091" w14:textId="77777777" w:rsidR="00B46296" w:rsidRPr="00DA1A8E" w:rsidRDefault="005E7506" w:rsidP="00DA1A8E">
      <w:r w:rsidRPr="00DA1A8E">
        <w:t xml:space="preserve">Whilst the existing buildings to be demolished have been assessed as very low risk for bats; if a bat is found, all works should cease </w:t>
      </w:r>
      <w:proofErr w:type="gramStart"/>
      <w:r w:rsidRPr="00DA1A8E">
        <w:t>immediately</w:t>
      </w:r>
      <w:proofErr w:type="gramEnd"/>
      <w:r w:rsidRPr="00DA1A8E">
        <w:t xml:space="preserve"> and a suitably licenced bat worker is to be contacted to assed and advised on how to appropriately safeguard the bat(s). Natural England are also to </w:t>
      </w:r>
      <w:proofErr w:type="gramStart"/>
      <w:r w:rsidRPr="00DA1A8E">
        <w:t>be informed</w:t>
      </w:r>
      <w:proofErr w:type="gramEnd"/>
      <w:r w:rsidRPr="00DA1A8E">
        <w:t xml:space="preserve"> of this. </w:t>
      </w:r>
    </w:p>
    <w:p w14:paraId="1F38C092" w14:textId="77777777" w:rsidR="00B46296" w:rsidRPr="00DA1A8E" w:rsidRDefault="005E7506" w:rsidP="00DA1A8E">
      <w:r w:rsidRPr="00DA1A8E">
        <w:t xml:space="preserve">The erection of fencing for the protection of any retained trees shall </w:t>
      </w:r>
      <w:proofErr w:type="gramStart"/>
      <w:r w:rsidRPr="00DA1A8E">
        <w:t>be undertaken</w:t>
      </w:r>
      <w:proofErr w:type="gramEnd"/>
      <w:r w:rsidRPr="00DA1A8E">
        <w:t xml:space="preserve"> prior to any equipment, machinery or materials are brought to site, as stated within the </w:t>
      </w:r>
      <w:proofErr w:type="spellStart"/>
      <w:r w:rsidRPr="00DA1A8E">
        <w:t>Arboricultural</w:t>
      </w:r>
      <w:proofErr w:type="spellEnd"/>
      <w:r w:rsidRPr="00DA1A8E">
        <w:t xml:space="preserve"> Impact Assessment September 2022. </w:t>
      </w:r>
    </w:p>
    <w:p w14:paraId="1F38C093" w14:textId="77777777" w:rsidR="00B46296" w:rsidRPr="00DA1A8E" w:rsidRDefault="005E7506" w:rsidP="00DA1A8E">
      <w:r w:rsidRPr="00DA1A8E">
        <w:lastRenderedPageBreak/>
        <w:t xml:space="preserve">No retained tree shall be cut down, </w:t>
      </w:r>
      <w:proofErr w:type="gramStart"/>
      <w:r w:rsidRPr="00DA1A8E">
        <w:t>uprooted</w:t>
      </w:r>
      <w:proofErr w:type="gramEnd"/>
      <w:r w:rsidRPr="00DA1A8E">
        <w:t xml:space="preserve"> or destroyed, nor shall any retained tree be topped or lopped other than in accordance with the approved plans and particulars, without the written approval of the Local Planning Authority. </w:t>
      </w:r>
    </w:p>
    <w:p w14:paraId="1F38C094" w14:textId="77777777" w:rsidR="00B46296" w:rsidRDefault="005E7506" w:rsidP="00DA1A8E">
      <w:r w:rsidRPr="00DA1A8E">
        <w:t xml:space="preserve">No removal of or works to, any trees or shrubs shall take place during the main bird breeding season 1st March and 31st August inclusive, unless a competent ecologist has undertaken a careful detailed check of vegetation for active </w:t>
      </w:r>
      <w:proofErr w:type="spellStart"/>
      <w:r w:rsidRPr="00DA1A8E">
        <w:t>birds</w:t>
      </w:r>
      <w:proofErr w:type="spellEnd"/>
      <w:r w:rsidRPr="00DA1A8E">
        <w:t xml:space="preserve"> nests immediately before the vegetation is cleared and provided written confirmation that no birds </w:t>
      </w:r>
      <w:proofErr w:type="spellStart"/>
      <w:r w:rsidRPr="00DA1A8E">
        <w:t>wukk</w:t>
      </w:r>
      <w:proofErr w:type="spellEnd"/>
      <w:r w:rsidRPr="00DA1A8E">
        <w:t xml:space="preserve"> be harmed and/or that there are appropriated measures in place to protect nesting birds  on site. Any such written confirmation should </w:t>
      </w:r>
      <w:proofErr w:type="gramStart"/>
      <w:r w:rsidRPr="00DA1A8E">
        <w:t>be submitted</w:t>
      </w:r>
      <w:proofErr w:type="gramEnd"/>
      <w:r w:rsidRPr="00DA1A8E">
        <w:t xml:space="preserve"> to the local planning authority.</w:t>
      </w:r>
      <w:r>
        <w:t xml:space="preserve"> </w:t>
      </w:r>
    </w:p>
    <w:sectPr w:rsidR="00B46296">
      <w:footerReference w:type="default" r:id="rId8"/>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38BFC6" w14:textId="77777777" w:rsidR="005E7506" w:rsidRDefault="005E7506">
      <w:pPr>
        <w:spacing w:after="0" w:line="240" w:lineRule="auto"/>
      </w:pPr>
      <w:r>
        <w:separator/>
      </w:r>
    </w:p>
  </w:endnote>
  <w:endnote w:type="continuationSeparator" w:id="0">
    <w:p w14:paraId="1F38BFC8" w14:textId="77777777" w:rsidR="005E7506" w:rsidRDefault="005E7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8BFCA" w14:textId="77777777" w:rsidR="005E7506" w:rsidRDefault="005E7506">
    <w:pPr>
      <w:pStyle w:val="Footer"/>
      <w:jc w:val="right"/>
    </w:pPr>
    <w:r>
      <w:fldChar w:fldCharType="begin"/>
    </w:r>
    <w:r>
      <w:instrText xml:space="preserve"> PAGE </w:instrText>
    </w:r>
    <w:r>
      <w:fldChar w:fldCharType="separate"/>
    </w:r>
    <w:r>
      <w:t>2</w:t>
    </w:r>
    <w:r>
      <w:fldChar w:fldCharType="end"/>
    </w:r>
  </w:p>
  <w:p w14:paraId="1F38BFCB" w14:textId="77777777" w:rsidR="005E7506" w:rsidRDefault="005E75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38BFC2" w14:textId="77777777" w:rsidR="005E7506" w:rsidRDefault="005E7506">
      <w:pPr>
        <w:spacing w:after="0" w:line="240" w:lineRule="auto"/>
      </w:pPr>
      <w:r>
        <w:rPr>
          <w:color w:val="000000"/>
        </w:rPr>
        <w:separator/>
      </w:r>
    </w:p>
  </w:footnote>
  <w:footnote w:type="continuationSeparator" w:id="0">
    <w:p w14:paraId="1F38BFC4" w14:textId="77777777" w:rsidR="005E7506" w:rsidRDefault="005E75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395B3C"/>
    <w:multiLevelType w:val="multilevel"/>
    <w:tmpl w:val="A2785758"/>
    <w:styleLink w:val="WWOutlineListStyle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063291E"/>
    <w:multiLevelType w:val="multilevel"/>
    <w:tmpl w:val="3822F5FA"/>
    <w:styleLink w:val="WWOutlineListStyle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40CE58D0"/>
    <w:multiLevelType w:val="multilevel"/>
    <w:tmpl w:val="EEB433D0"/>
    <w:styleLink w:val="WWOutlineListStyle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4B32082A"/>
    <w:multiLevelType w:val="multilevel"/>
    <w:tmpl w:val="E3CEEF32"/>
    <w:styleLink w:val="WWOutlineListStyl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5F200D81"/>
    <w:multiLevelType w:val="multilevel"/>
    <w:tmpl w:val="8F9AB196"/>
    <w:styleLink w:val="WWOutlineListStyle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64AA1129"/>
    <w:multiLevelType w:val="multilevel"/>
    <w:tmpl w:val="2924971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67AE5B71"/>
    <w:multiLevelType w:val="multilevel"/>
    <w:tmpl w:val="98C43FD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73851606"/>
    <w:multiLevelType w:val="multilevel"/>
    <w:tmpl w:val="1A44F88C"/>
    <w:styleLink w:val="WWOutlineListStyle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793D6A8C"/>
    <w:multiLevelType w:val="multilevel"/>
    <w:tmpl w:val="983CB26E"/>
    <w:styleLink w:val="WWOutlineListStyle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492256919">
    <w:abstractNumId w:val="4"/>
  </w:num>
  <w:num w:numId="2" w16cid:durableId="1629702205">
    <w:abstractNumId w:val="7"/>
  </w:num>
  <w:num w:numId="3" w16cid:durableId="726956982">
    <w:abstractNumId w:val="0"/>
  </w:num>
  <w:num w:numId="4" w16cid:durableId="96605799">
    <w:abstractNumId w:val="2"/>
  </w:num>
  <w:num w:numId="5" w16cid:durableId="279847944">
    <w:abstractNumId w:val="1"/>
  </w:num>
  <w:num w:numId="6" w16cid:durableId="1318460162">
    <w:abstractNumId w:val="8"/>
  </w:num>
  <w:num w:numId="7" w16cid:durableId="1849369598">
    <w:abstractNumId w:val="3"/>
  </w:num>
  <w:num w:numId="8" w16cid:durableId="870919989">
    <w:abstractNumId w:val="6"/>
  </w:num>
  <w:num w:numId="9" w16cid:durableId="2828565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296"/>
    <w:rsid w:val="000772AF"/>
    <w:rsid w:val="00114182"/>
    <w:rsid w:val="00254BD2"/>
    <w:rsid w:val="004B3CB5"/>
    <w:rsid w:val="0051446A"/>
    <w:rsid w:val="005E07EB"/>
    <w:rsid w:val="005E7506"/>
    <w:rsid w:val="006A3D87"/>
    <w:rsid w:val="00766820"/>
    <w:rsid w:val="007778E7"/>
    <w:rsid w:val="007C0900"/>
    <w:rsid w:val="009D4A30"/>
    <w:rsid w:val="00A77948"/>
    <w:rsid w:val="00B46296"/>
    <w:rsid w:val="00CD757E"/>
    <w:rsid w:val="00DA1A8E"/>
    <w:rsid w:val="00E0214C"/>
    <w:rsid w:val="00EE6A61"/>
    <w:rsid w:val="00FC52C7"/>
    <w:rsid w:val="00FD5334"/>
    <w:rsid w:val="00FF3B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8BFC0"/>
  <w15:docId w15:val="{CDA734FC-93E3-45B2-95AB-6E916B839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ptos" w:eastAsia="Aptos" w:hAnsi="Aptos"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numPr>
        <w:numId w:val="1"/>
      </w:numPr>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unhideWhenUsed/>
    <w:qFormat/>
    <w:pPr>
      <w:keepNext/>
      <w:keepLines/>
      <w:numPr>
        <w:ilvl w:val="1"/>
        <w:numId w:val="1"/>
      </w:numPr>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unhideWhenUsed/>
    <w:qFormat/>
    <w:pPr>
      <w:keepNext/>
      <w:keepLines/>
      <w:numPr>
        <w:ilvl w:val="2"/>
        <w:numId w:val="1"/>
      </w:numPr>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numPr>
        <w:ilvl w:val="3"/>
        <w:numId w:val="1"/>
      </w:numPr>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numPr>
        <w:ilvl w:val="4"/>
        <w:numId w:val="1"/>
      </w:numPr>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numPr>
        <w:ilvl w:val="5"/>
        <w:numId w:val="1"/>
      </w:numPr>
      <w:spacing w:before="40" w:after="0"/>
      <w:outlineLvl w:val="5"/>
    </w:pPr>
    <w:rPr>
      <w:rFonts w:eastAsia="Times New Roman"/>
      <w:i/>
      <w:iCs/>
      <w:color w:val="595959"/>
    </w:rPr>
  </w:style>
  <w:style w:type="paragraph" w:styleId="Heading7">
    <w:name w:val="heading 7"/>
    <w:basedOn w:val="Normal"/>
    <w:next w:val="Normal"/>
    <w:pPr>
      <w:keepNext/>
      <w:keepLines/>
      <w:numPr>
        <w:ilvl w:val="6"/>
        <w:numId w:val="1"/>
      </w:numPr>
      <w:spacing w:before="40" w:after="0"/>
      <w:outlineLvl w:val="6"/>
    </w:pPr>
    <w:rPr>
      <w:rFonts w:eastAsia="Times New Roman"/>
      <w:color w:val="595959"/>
    </w:rPr>
  </w:style>
  <w:style w:type="paragraph" w:styleId="Heading8">
    <w:name w:val="heading 8"/>
    <w:basedOn w:val="Normal"/>
    <w:next w:val="Normal"/>
    <w:pPr>
      <w:keepNext/>
      <w:keepLines/>
      <w:numPr>
        <w:ilvl w:val="7"/>
        <w:numId w:val="1"/>
      </w:numPr>
      <w:spacing w:after="0"/>
      <w:outlineLvl w:val="7"/>
    </w:pPr>
    <w:rPr>
      <w:rFonts w:eastAsia="Times New Roman"/>
      <w:i/>
      <w:iCs/>
      <w:color w:val="272727"/>
    </w:rPr>
  </w:style>
  <w:style w:type="paragraph" w:styleId="Heading9">
    <w:name w:val="heading 9"/>
    <w:basedOn w:val="Normal"/>
    <w:next w:val="Normal"/>
    <w:pPr>
      <w:keepNext/>
      <w:keepLines/>
      <w:numPr>
        <w:ilvl w:val="8"/>
        <w:numId w:val="1"/>
      </w:numPr>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6">
    <w:name w:val="WW_OutlineListStyle_6"/>
    <w:basedOn w:val="NoList"/>
    <w:pPr>
      <w:numPr>
        <w:numId w:val="1"/>
      </w:numPr>
    </w:pPr>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TOCHeading">
    <w:name w:val="TOC Heading"/>
    <w:basedOn w:val="Heading1"/>
    <w:next w:val="Normal"/>
    <w:pPr>
      <w:spacing w:before="240" w:after="0" w:line="242" w:lineRule="auto"/>
    </w:pPr>
    <w:rPr>
      <w:kern w:val="0"/>
      <w:sz w:val="32"/>
      <w:szCs w:val="32"/>
      <w:lang w:eastAsia="en-GB"/>
    </w:rPr>
  </w:style>
  <w:style w:type="paragraph" w:styleId="TOC1">
    <w:name w:val="toc 1"/>
    <w:basedOn w:val="Normal"/>
    <w:next w:val="Normal"/>
    <w:autoRedefine/>
    <w:pPr>
      <w:spacing w:after="100"/>
    </w:pPr>
  </w:style>
  <w:style w:type="paragraph" w:styleId="TOC2">
    <w:name w:val="toc 2"/>
    <w:basedOn w:val="Normal"/>
    <w:next w:val="Normal"/>
    <w:autoRedefine/>
    <w:pPr>
      <w:spacing w:after="100"/>
      <w:ind w:left="240"/>
    </w:pPr>
  </w:style>
  <w:style w:type="character" w:styleId="Hyperlink">
    <w:name w:val="Hyperlink"/>
    <w:basedOn w:val="DefaultParagraphFont"/>
    <w:rPr>
      <w:color w:val="467886"/>
      <w:u w:val="single"/>
    </w:rPr>
  </w:style>
  <w:style w:type="paragraph" w:styleId="TOC3">
    <w:name w:val="toc 3"/>
    <w:basedOn w:val="Normal"/>
    <w:next w:val="Normal"/>
    <w:autoRedefine/>
    <w:pPr>
      <w:spacing w:after="100"/>
      <w:ind w:left="480"/>
    </w:p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numbering" w:customStyle="1" w:styleId="WWOutlineListStyle5">
    <w:name w:val="WW_OutlineListStyle_5"/>
    <w:basedOn w:val="NoList"/>
    <w:pPr>
      <w:numPr>
        <w:numId w:val="2"/>
      </w:numPr>
    </w:pPr>
  </w:style>
  <w:style w:type="numbering" w:customStyle="1" w:styleId="WWOutlineListStyle4">
    <w:name w:val="WW_OutlineListStyle_4"/>
    <w:basedOn w:val="NoList"/>
    <w:pPr>
      <w:numPr>
        <w:numId w:val="3"/>
      </w:numPr>
    </w:pPr>
  </w:style>
  <w:style w:type="numbering" w:customStyle="1" w:styleId="WWOutlineListStyle3">
    <w:name w:val="WW_OutlineListStyle_3"/>
    <w:basedOn w:val="NoList"/>
    <w:pPr>
      <w:numPr>
        <w:numId w:val="4"/>
      </w:numPr>
    </w:pPr>
  </w:style>
  <w:style w:type="numbering" w:customStyle="1" w:styleId="WWOutlineListStyle2">
    <w:name w:val="WW_OutlineListStyle_2"/>
    <w:basedOn w:val="NoList"/>
    <w:pPr>
      <w:numPr>
        <w:numId w:val="5"/>
      </w:numPr>
    </w:pPr>
  </w:style>
  <w:style w:type="numbering" w:customStyle="1" w:styleId="WWOutlineListStyle1">
    <w:name w:val="WW_OutlineListStyle_1"/>
    <w:basedOn w:val="NoList"/>
    <w:pPr>
      <w:numPr>
        <w:numId w:val="6"/>
      </w:numPr>
    </w:pPr>
  </w:style>
  <w:style w:type="numbering" w:customStyle="1" w:styleId="WWOutlineListStyle">
    <w:name w:val="WW_OutlineListStyle"/>
    <w:basedOn w:val="NoList"/>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76F5124B564F48BAE3B28A1E10589D" ma:contentTypeVersion="11" ma:contentTypeDescription="Create a new document." ma:contentTypeScope="" ma:versionID="44297a21ef524285ee26aa99175d4f38">
  <xsd:schema xmlns:xsd="http://www.w3.org/2001/XMLSchema" xmlns:xs="http://www.w3.org/2001/XMLSchema" xmlns:p="http://schemas.microsoft.com/office/2006/metadata/properties" xmlns:ns2="4b531b2d-7c26-4c7f-ba4f-98c2f4d494d7" xmlns:ns3="b58ac090-a2e7-48c9-bf11-73dc6390ebea" targetNamespace="http://schemas.microsoft.com/office/2006/metadata/properties" ma:root="true" ma:fieldsID="43595d11b30af36443fca3e37ca81346" ns2:_="" ns3:_="">
    <xsd:import namespace="4b531b2d-7c26-4c7f-ba4f-98c2f4d494d7"/>
    <xsd:import namespace="b58ac090-a2e7-48c9-bf11-73dc6390eb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531b2d-7c26-4c7f-ba4f-98c2f4d494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3db676d-871e-41ad-81ef-547b31d9d8e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8ac090-a2e7-48c9-bf11-73dc6390ebe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39cf4f0-a244-4270-b1e3-55702fa330f0}" ma:internalName="TaxCatchAll" ma:showField="CatchAllData" ma:web="b58ac090-a2e7-48c9-bf11-73dc6390eb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b531b2d-7c26-4c7f-ba4f-98c2f4d494d7">
      <Terms xmlns="http://schemas.microsoft.com/office/infopath/2007/PartnerControls"/>
    </lcf76f155ced4ddcb4097134ff3c332f>
    <TaxCatchAll xmlns="b58ac090-a2e7-48c9-bf11-73dc6390ebea" xsi:nil="true"/>
  </documentManagement>
</p:properties>
</file>

<file path=customXml/itemProps1.xml><?xml version="1.0" encoding="utf-8"?>
<ds:datastoreItem xmlns:ds="http://schemas.openxmlformats.org/officeDocument/2006/customXml" ds:itemID="{C8A9D6F8-D36B-4048-B87A-E69B654C28E2}"/>
</file>

<file path=customXml/itemProps2.xml><?xml version="1.0" encoding="utf-8"?>
<ds:datastoreItem xmlns:ds="http://schemas.openxmlformats.org/officeDocument/2006/customXml" ds:itemID="{A1E357E2-9D32-4D7E-8766-778EE6E743F8}"/>
</file>

<file path=customXml/itemProps3.xml><?xml version="1.0" encoding="utf-8"?>
<ds:datastoreItem xmlns:ds="http://schemas.openxmlformats.org/officeDocument/2006/customXml" ds:itemID="{5433470E-9931-4025-90F7-4AE1EF7A4E9A}"/>
</file>

<file path=docMetadata/LabelInfo.xml><?xml version="1.0" encoding="utf-8"?>
<clbl:labelList xmlns:clbl="http://schemas.microsoft.com/office/2020/mipLabelMetadata">
  <clbl:label id="{62196ae0-0569-4c60-9a56-dc16b29a528e}" enabled="0" method="" siteId="{62196ae0-0569-4c60-9a56-dc16b29a528e}" removed="1"/>
</clbl:labelList>
</file>

<file path=docProps/app.xml><?xml version="1.0" encoding="utf-8"?>
<Properties xmlns="http://schemas.openxmlformats.org/officeDocument/2006/extended-properties" xmlns:vt="http://schemas.openxmlformats.org/officeDocument/2006/docPropsVTypes">
  <Template>Normal</Template>
  <TotalTime>13</TotalTime>
  <Pages>9</Pages>
  <Words>1611</Words>
  <Characters>9184</Characters>
  <Application>Microsoft Office Word</Application>
  <DocSecurity>0</DocSecurity>
  <Lines>76</Lines>
  <Paragraphs>21</Paragraphs>
  <ScaleCrop>false</ScaleCrop>
  <Company/>
  <LinksUpToDate>false</LinksUpToDate>
  <CharactersWithSpaces>10774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Jonny Ellis</dc:creator>
  <dc:description/>
  <cp:lastModifiedBy>neil howard</cp:lastModifiedBy>
  <cp:revision>18</cp:revision>
  <dcterms:created xsi:type="dcterms:W3CDTF">2024-12-18T13:42:00Z</dcterms:created>
  <dcterms:modified xsi:type="dcterms:W3CDTF">2024-12-18T13:54:00Z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0x0101009376F5124B564F48BAE3B28A1E10589D</vt:lpwstr>
  </property>
</Properties>
</file>