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1F78F7">
      <w:pPr>
        <w:pStyle w:val="Heading1"/>
        <w:jc w:val="left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6F2FDEE2" w14:textId="1D5F4D21" w:rsidR="004A0C4C" w:rsidRPr="0055396C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5396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5396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55396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55396C" w:rsidRPr="0055396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25/00195/FUL </w:t>
      </w:r>
      <w:r w:rsidR="0056317B" w:rsidRPr="0055396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- </w:t>
      </w:r>
    </w:p>
    <w:p w14:paraId="502F4DD3" w14:textId="787D04D9" w:rsidR="0013199F" w:rsidRPr="005C3DB4" w:rsidRDefault="004A0C4C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5396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Land At Schofield Street Heywood OL10 1DH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316D1777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A70C91">
        <w:rPr>
          <w:noProof/>
          <w:sz w:val="20"/>
          <w:szCs w:val="20"/>
        </w:rPr>
        <w:t>21</w:t>
      </w:r>
      <w:r w:rsidR="00A70C91" w:rsidRPr="00A70C91">
        <w:rPr>
          <w:noProof/>
          <w:sz w:val="20"/>
          <w:szCs w:val="20"/>
          <w:vertAlign w:val="superscript"/>
        </w:rPr>
        <w:t>st</w:t>
      </w:r>
      <w:r w:rsidR="00A70C91">
        <w:rPr>
          <w:noProof/>
          <w:sz w:val="20"/>
          <w:szCs w:val="20"/>
        </w:rPr>
        <w:t xml:space="preserve"> June 2025</w:t>
      </w:r>
    </w:p>
    <w:p w14:paraId="0EB8D3BF" w14:textId="77777777" w:rsidR="00ED08F5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46F68BD3" w14:textId="77777777" w:rsidR="0055396C" w:rsidRDefault="0055396C" w:rsidP="00121631">
      <w:pPr>
        <w:spacing w:after="120"/>
      </w:pPr>
      <w:r w:rsidRPr="0055396C">
        <w:t>Land At Schofield Street Heywood OL10 1DH</w:t>
      </w:r>
    </w:p>
    <w:p w14:paraId="206DD526" w14:textId="519350F8" w:rsidR="00F6335F" w:rsidRPr="001E6EFB" w:rsidRDefault="00F6335F" w:rsidP="00121631">
      <w:pPr>
        <w:spacing w:after="120"/>
      </w:pPr>
      <w:r w:rsidRPr="001E6EFB">
        <w:t xml:space="preserve">Residential development consisting of 9no' </w:t>
      </w:r>
      <w:r w:rsidR="00F845A5" w:rsidRPr="001E6EFB">
        <w:t>4-bedroom</w:t>
      </w:r>
      <w:r w:rsidRPr="001E6EFB">
        <w:t xml:space="preserve"> dwellings with associated parking and landscaping</w:t>
      </w:r>
    </w:p>
    <w:p w14:paraId="0206EED3" w14:textId="366A2081" w:rsidR="00C26E77" w:rsidRPr="001E6EFB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1E6EFB">
        <w:rPr>
          <w:rStyle w:val="SubtleReference"/>
          <w:rFonts w:cs="Arial"/>
          <w:b/>
          <w:color w:val="auto"/>
        </w:rPr>
        <w:t>Documents Reviewed</w:t>
      </w:r>
    </w:p>
    <w:p w14:paraId="02192A00" w14:textId="799EDBB8" w:rsidR="00345A88" w:rsidRPr="001E6EFB" w:rsidRDefault="00F7215D" w:rsidP="00726561">
      <w:pPr>
        <w:pStyle w:val="ListParagraph"/>
        <w:numPr>
          <w:ilvl w:val="0"/>
          <w:numId w:val="39"/>
        </w:numPr>
      </w:pPr>
      <w:r w:rsidRPr="001E6EFB">
        <w:t>CGI-1. CGI-2. CGI-3, images</w:t>
      </w:r>
    </w:p>
    <w:p w14:paraId="28B0BBFD" w14:textId="2D570A74" w:rsidR="00F7215D" w:rsidRPr="001E6EFB" w:rsidRDefault="00A96643" w:rsidP="00726561">
      <w:pPr>
        <w:pStyle w:val="ListParagraph"/>
        <w:numPr>
          <w:ilvl w:val="0"/>
          <w:numId w:val="39"/>
        </w:numPr>
      </w:pPr>
      <w:r w:rsidRPr="001E6EFB">
        <w:t>Consultation from United Utilities, dated 8</w:t>
      </w:r>
      <w:r w:rsidRPr="001E6EFB">
        <w:rPr>
          <w:vertAlign w:val="superscript"/>
        </w:rPr>
        <w:t>th</w:t>
      </w:r>
      <w:r w:rsidRPr="001E6EFB">
        <w:t xml:space="preserve"> May 2025</w:t>
      </w:r>
    </w:p>
    <w:p w14:paraId="40C31939" w14:textId="7084A666" w:rsidR="00A96643" w:rsidRDefault="00E16C3E" w:rsidP="00726561">
      <w:pPr>
        <w:pStyle w:val="ListParagraph"/>
        <w:numPr>
          <w:ilvl w:val="0"/>
          <w:numId w:val="39"/>
        </w:numPr>
      </w:pPr>
      <w:r>
        <w:t>Existing Site Plan 24.3378.1C</w:t>
      </w:r>
    </w:p>
    <w:p w14:paraId="470D1A8D" w14:textId="282630DC" w:rsidR="00E16C3E" w:rsidRDefault="004A20CD" w:rsidP="00726561">
      <w:pPr>
        <w:pStyle w:val="ListParagraph"/>
        <w:numPr>
          <w:ilvl w:val="0"/>
          <w:numId w:val="39"/>
        </w:numPr>
      </w:pPr>
      <w:r>
        <w:t>Proposed Site Plan 24/3378.SC1.1K</w:t>
      </w:r>
    </w:p>
    <w:p w14:paraId="4A8F1D92" w14:textId="1A09391E" w:rsidR="004A20CD" w:rsidRDefault="007F7E5C" w:rsidP="00726561">
      <w:pPr>
        <w:pStyle w:val="ListParagraph"/>
        <w:numPr>
          <w:ilvl w:val="0"/>
          <w:numId w:val="39"/>
        </w:numPr>
      </w:pPr>
      <w:r>
        <w:t>Site Location Plan V2</w:t>
      </w:r>
    </w:p>
    <w:p w14:paraId="0EF4DDB0" w14:textId="79052EDF" w:rsidR="00465849" w:rsidRPr="001E6EFB" w:rsidRDefault="008764BA" w:rsidP="00726561">
      <w:pPr>
        <w:pStyle w:val="ListParagraph"/>
        <w:numPr>
          <w:ilvl w:val="0"/>
          <w:numId w:val="39"/>
        </w:numPr>
      </w:pPr>
      <w:r w:rsidRPr="008764BA">
        <w:t>PHASE I, II AND III SITE INVESTIGATION</w:t>
      </w:r>
      <w:r w:rsidR="00CA159C">
        <w:t>, dated January 2025</w:t>
      </w:r>
    </w:p>
    <w:p w14:paraId="7211C533" w14:textId="77777777" w:rsidR="0095412D" w:rsidRPr="007F7E5C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7F7E5C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388DD2AC" w14:textId="37C04B1E" w:rsidR="008409E8" w:rsidRPr="00B24C59" w:rsidRDefault="00FC34B4" w:rsidP="0033244E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B24C59">
        <w:rPr>
          <w:rStyle w:val="description"/>
          <w:rFonts w:eastAsia="Calibri" w:cs="Arial"/>
        </w:rPr>
        <w:t>T</w:t>
      </w:r>
      <w:r w:rsidR="004D75CA" w:rsidRPr="00B24C59">
        <w:rPr>
          <w:rStyle w:val="description"/>
          <w:rFonts w:eastAsia="Calibri" w:cs="Arial"/>
        </w:rPr>
        <w:t xml:space="preserve">he proposal has not included any drainage information to support the </w:t>
      </w:r>
      <w:r w:rsidR="005E28B2" w:rsidRPr="00B24C59">
        <w:rPr>
          <w:rStyle w:val="description"/>
          <w:rFonts w:eastAsia="Calibri" w:cs="Arial"/>
        </w:rPr>
        <w:t xml:space="preserve">planning application. </w:t>
      </w:r>
      <w:r w:rsidR="005E28B2" w:rsidRPr="00B24C59">
        <w:rPr>
          <w:rStyle w:val="description"/>
          <w:rFonts w:eastAsia="Calibri" w:cs="Arial"/>
        </w:rPr>
        <w:br/>
      </w:r>
      <w:r w:rsidR="00A96C55" w:rsidRPr="00B24C59">
        <w:rPr>
          <w:rStyle w:val="description"/>
          <w:rFonts w:eastAsia="Calibri" w:cs="Arial"/>
        </w:rPr>
        <w:t xml:space="preserve"> </w:t>
      </w:r>
    </w:p>
    <w:p w14:paraId="64B7D9F1" w14:textId="77777777" w:rsidR="00B24C59" w:rsidRPr="00897D99" w:rsidRDefault="00B24C59" w:rsidP="00B24C59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897D99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7C30D65A" w14:textId="77777777" w:rsidR="00B24C59" w:rsidRPr="00897D99" w:rsidRDefault="00B24C59" w:rsidP="00B24C59">
      <w:pPr>
        <w:numPr>
          <w:ilvl w:val="0"/>
          <w:numId w:val="37"/>
        </w:numPr>
        <w:spacing w:after="0"/>
        <w:rPr>
          <w:rFonts w:eastAsia="Calibri" w:cs="Arial"/>
        </w:rPr>
      </w:pPr>
      <w:r w:rsidRPr="00897D99">
        <w:rPr>
          <w:rFonts w:eastAsia="Calibri" w:cs="Arial"/>
        </w:rPr>
        <w:t>Control at Source (Infiltration / Recycling)</w:t>
      </w:r>
    </w:p>
    <w:p w14:paraId="789C38CC" w14:textId="77777777" w:rsidR="00B24C59" w:rsidRPr="00897D99" w:rsidRDefault="00B24C59" w:rsidP="00B24C59">
      <w:pPr>
        <w:numPr>
          <w:ilvl w:val="0"/>
          <w:numId w:val="37"/>
        </w:numPr>
        <w:spacing w:after="0"/>
        <w:rPr>
          <w:rFonts w:eastAsia="Calibri" w:cs="Arial"/>
        </w:rPr>
      </w:pPr>
      <w:r w:rsidRPr="00897D99">
        <w:rPr>
          <w:rFonts w:eastAsia="Calibri" w:cs="Arial"/>
        </w:rPr>
        <w:t>On Site Treatment (Basins, Swales, Rain gardens, Tree pits)</w:t>
      </w:r>
    </w:p>
    <w:p w14:paraId="1C3BDEED" w14:textId="77777777" w:rsidR="00B24C59" w:rsidRPr="00897D99" w:rsidRDefault="00B24C59" w:rsidP="00B24C59">
      <w:pPr>
        <w:numPr>
          <w:ilvl w:val="0"/>
          <w:numId w:val="37"/>
        </w:numPr>
        <w:spacing w:after="0"/>
        <w:rPr>
          <w:rFonts w:eastAsia="Calibri" w:cs="Arial"/>
        </w:rPr>
      </w:pPr>
      <w:r w:rsidRPr="00897D99">
        <w:rPr>
          <w:rFonts w:eastAsia="Calibri" w:cs="Arial"/>
        </w:rPr>
        <w:t>Local Treatment (Adoptable Ponds, Basins, Swales etc)</w:t>
      </w:r>
    </w:p>
    <w:p w14:paraId="3FE3E478" w14:textId="77777777" w:rsidR="00B24C59" w:rsidRPr="00897D99" w:rsidRDefault="00B24C59" w:rsidP="00B24C59">
      <w:pPr>
        <w:numPr>
          <w:ilvl w:val="0"/>
          <w:numId w:val="37"/>
        </w:numPr>
        <w:spacing w:after="0"/>
        <w:rPr>
          <w:rFonts w:eastAsia="Calibri" w:cs="Arial"/>
        </w:rPr>
      </w:pPr>
      <w:r w:rsidRPr="00897D99">
        <w:rPr>
          <w:rFonts w:eastAsia="Calibri" w:cs="Arial"/>
        </w:rPr>
        <w:t>Regional Treatment (ditto usually to a larger scale)</w:t>
      </w:r>
    </w:p>
    <w:p w14:paraId="24C0962E" w14:textId="77777777" w:rsidR="00B24C59" w:rsidRPr="00897D99" w:rsidRDefault="00B24C59" w:rsidP="00B24C59">
      <w:pPr>
        <w:numPr>
          <w:ilvl w:val="0"/>
          <w:numId w:val="37"/>
        </w:numPr>
        <w:spacing w:after="0"/>
        <w:rPr>
          <w:rFonts w:eastAsia="Calibri" w:cs="Arial"/>
        </w:rPr>
      </w:pPr>
      <w:r w:rsidRPr="00897D99">
        <w:rPr>
          <w:rFonts w:eastAsia="Calibri" w:cs="Arial"/>
        </w:rPr>
        <w:t>Discharge to Watercourses / Bodies</w:t>
      </w:r>
    </w:p>
    <w:p w14:paraId="0B4E1A3D" w14:textId="77777777" w:rsidR="00B24C59" w:rsidRPr="00897D99" w:rsidRDefault="00B24C59" w:rsidP="00B24C59">
      <w:pPr>
        <w:numPr>
          <w:ilvl w:val="0"/>
          <w:numId w:val="37"/>
        </w:numPr>
        <w:spacing w:after="0"/>
        <w:rPr>
          <w:rFonts w:eastAsia="Calibri" w:cs="Arial"/>
        </w:rPr>
      </w:pPr>
      <w:r w:rsidRPr="00897D99">
        <w:rPr>
          <w:rFonts w:eastAsia="Calibri" w:cs="Arial"/>
        </w:rPr>
        <w:t>Discharge to SW Sewers</w:t>
      </w:r>
    </w:p>
    <w:p w14:paraId="4E513A20" w14:textId="77777777" w:rsidR="00B24C59" w:rsidRPr="00897D99" w:rsidRDefault="00B24C59" w:rsidP="00B24C59">
      <w:pPr>
        <w:numPr>
          <w:ilvl w:val="0"/>
          <w:numId w:val="37"/>
        </w:numPr>
        <w:spacing w:after="0"/>
        <w:rPr>
          <w:rFonts w:eastAsia="Calibri" w:cs="Arial"/>
        </w:rPr>
      </w:pPr>
      <w:r w:rsidRPr="00897D99">
        <w:rPr>
          <w:rFonts w:eastAsia="Calibri" w:cs="Arial"/>
        </w:rPr>
        <w:t>Discharge to Combined Sewers</w:t>
      </w:r>
    </w:p>
    <w:p w14:paraId="09EF29D1" w14:textId="0005D201" w:rsidR="00B24C59" w:rsidRPr="00252113" w:rsidRDefault="00B24C59" w:rsidP="00B24C59">
      <w:pPr>
        <w:spacing w:after="0"/>
        <w:ind w:left="720"/>
        <w:rPr>
          <w:rFonts w:eastAsia="Calibri" w:cs="Arial"/>
        </w:rPr>
      </w:pPr>
    </w:p>
    <w:p w14:paraId="47606131" w14:textId="2DC6D320" w:rsidR="0080069F" w:rsidRDefault="00B24C59" w:rsidP="00B24C59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654023">
        <w:rPr>
          <w:rFonts w:eastAsia="Calibri" w:cs="Arial"/>
        </w:rPr>
        <w:t>The proposal’s design feasibility should be based on a 1-in-100-year storm event with a 45% allowance for climate change, which is appropriate for peak rainfall. This climate allowance is appropriate for the ‘Irwell Management’ Catchment area for ‘More’ vulnerability class.</w:t>
      </w:r>
      <w:r w:rsidRPr="00654023">
        <w:rPr>
          <w:rFonts w:eastAsia="Calibri" w:cs="Arial"/>
        </w:rPr>
        <w:br/>
      </w:r>
    </w:p>
    <w:p w14:paraId="7A562BDA" w14:textId="4C8558A1" w:rsidR="00F13083" w:rsidRPr="00EB6AAE" w:rsidRDefault="00AC4139" w:rsidP="00C71E06">
      <w:pPr>
        <w:pStyle w:val="ListParagraph"/>
        <w:numPr>
          <w:ilvl w:val="0"/>
          <w:numId w:val="36"/>
        </w:numPr>
        <w:spacing w:after="0"/>
        <w:rPr>
          <w:rFonts w:eastAsia="Calibri" w:cs="Arial"/>
        </w:rPr>
      </w:pPr>
      <w:r w:rsidRPr="00EB6AAE">
        <w:rPr>
          <w:rFonts w:eastAsia="Calibri" w:cs="Arial"/>
        </w:rPr>
        <w:t xml:space="preserve">The </w:t>
      </w:r>
      <w:r w:rsidR="00922368" w:rsidRPr="00EB6AAE">
        <w:rPr>
          <w:rFonts w:eastAsia="Calibri" w:cs="Arial"/>
        </w:rPr>
        <w:t xml:space="preserve">proposal has included </w:t>
      </w:r>
      <w:r w:rsidR="00F07FF1" w:rsidRPr="00EB6AAE">
        <w:rPr>
          <w:rFonts w:eastAsia="Calibri" w:cs="Arial"/>
        </w:rPr>
        <w:t>a</w:t>
      </w:r>
      <w:r w:rsidR="00922368" w:rsidRPr="00EB6AAE">
        <w:rPr>
          <w:rFonts w:eastAsia="Calibri" w:cs="Arial"/>
        </w:rPr>
        <w:t xml:space="preserve"> Phase I, II and III ground investigation. </w:t>
      </w:r>
      <w:r w:rsidR="000E13B7" w:rsidRPr="00EB6AAE">
        <w:rPr>
          <w:rFonts w:eastAsia="Calibri" w:cs="Arial"/>
        </w:rPr>
        <w:br/>
        <w:t xml:space="preserve">The ground investigation report indicates </w:t>
      </w:r>
      <w:r w:rsidR="004A74F9">
        <w:rPr>
          <w:rFonts w:eastAsia="Calibri" w:cs="Arial"/>
        </w:rPr>
        <w:t>t</w:t>
      </w:r>
      <w:r w:rsidR="000E13B7" w:rsidRPr="00EB6AAE">
        <w:rPr>
          <w:rFonts w:eastAsia="Calibri" w:cs="Arial"/>
        </w:rPr>
        <w:t xml:space="preserve">he presence of </w:t>
      </w:r>
      <w:r w:rsidR="004A74F9">
        <w:rPr>
          <w:rFonts w:eastAsia="Calibri" w:cs="Arial"/>
        </w:rPr>
        <w:t xml:space="preserve">significant </w:t>
      </w:r>
      <w:r w:rsidR="000E13B7" w:rsidRPr="00EB6AAE">
        <w:rPr>
          <w:rFonts w:eastAsia="Calibri" w:cs="Arial"/>
        </w:rPr>
        <w:t>contamination including asbestos and hydrocarbons</w:t>
      </w:r>
      <w:r w:rsidR="004A74F9">
        <w:rPr>
          <w:rFonts w:eastAsia="Calibri" w:cs="Arial"/>
        </w:rPr>
        <w:t>. The report further advise</w:t>
      </w:r>
      <w:r w:rsidR="003719C7">
        <w:rPr>
          <w:rFonts w:eastAsia="Calibri" w:cs="Arial"/>
        </w:rPr>
        <w:t>s</w:t>
      </w:r>
      <w:r w:rsidR="004A74F9">
        <w:rPr>
          <w:rFonts w:eastAsia="Calibri" w:cs="Arial"/>
        </w:rPr>
        <w:t xml:space="preserve"> remediation works</w:t>
      </w:r>
      <w:r w:rsidR="003719C7">
        <w:rPr>
          <w:rFonts w:eastAsia="Calibri" w:cs="Arial"/>
        </w:rPr>
        <w:t>.</w:t>
      </w:r>
      <w:r w:rsidR="000E13B7" w:rsidRPr="00EB6AAE">
        <w:rPr>
          <w:rFonts w:eastAsia="Calibri" w:cs="Arial"/>
        </w:rPr>
        <w:t xml:space="preserve"> </w:t>
      </w:r>
      <w:r w:rsidR="000E13B7" w:rsidRPr="00EB6AAE">
        <w:rPr>
          <w:rFonts w:eastAsia="Calibri" w:cs="Arial"/>
        </w:rPr>
        <w:br/>
      </w:r>
      <w:r w:rsidR="00F13083" w:rsidRPr="00EB6AAE">
        <w:rPr>
          <w:rFonts w:eastAsia="Calibri" w:cs="Arial"/>
        </w:rPr>
        <w:t xml:space="preserve">Due to the contaminated ground conditions identified in the ground investigation, infiltration-based SuDS </w:t>
      </w:r>
      <w:r w:rsidR="008B1AED">
        <w:rPr>
          <w:rFonts w:eastAsia="Calibri" w:cs="Arial"/>
        </w:rPr>
        <w:t>may</w:t>
      </w:r>
      <w:r w:rsidR="00F13083" w:rsidRPr="00EB6AAE">
        <w:rPr>
          <w:rFonts w:eastAsia="Calibri" w:cs="Arial"/>
        </w:rPr>
        <w:t xml:space="preserve"> not </w:t>
      </w:r>
      <w:r w:rsidR="008B1AED">
        <w:rPr>
          <w:rFonts w:eastAsia="Calibri" w:cs="Arial"/>
        </w:rPr>
        <w:t xml:space="preserve">be </w:t>
      </w:r>
      <w:r w:rsidR="00F13083" w:rsidRPr="00EB6AAE">
        <w:rPr>
          <w:rFonts w:eastAsia="Calibri" w:cs="Arial"/>
        </w:rPr>
        <w:t xml:space="preserve">suitable for this site. </w:t>
      </w:r>
    </w:p>
    <w:p w14:paraId="2532F93D" w14:textId="75F50C2B" w:rsidR="005E05B5" w:rsidRDefault="005E05B5" w:rsidP="00E17AAC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</w:p>
    <w:p w14:paraId="34F9D926" w14:textId="404D00E9" w:rsidR="00C95F1E" w:rsidRDefault="00C95F1E" w:rsidP="005E05B5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C32820">
        <w:rPr>
          <w:rFonts w:eastAsia="Calibri" w:cs="Arial"/>
        </w:rPr>
        <w:t xml:space="preserve">There are no watercourses </w:t>
      </w:r>
      <w:r>
        <w:rPr>
          <w:rFonts w:eastAsia="Calibri" w:cs="Arial"/>
        </w:rPr>
        <w:t xml:space="preserve">or surface water </w:t>
      </w:r>
      <w:r w:rsidR="00D01117">
        <w:rPr>
          <w:rFonts w:eastAsia="Calibri" w:cs="Arial"/>
        </w:rPr>
        <w:t>sewers within reasonable proximity to the site.</w:t>
      </w:r>
    </w:p>
    <w:p w14:paraId="700C4C1C" w14:textId="77777777" w:rsidR="00C95F1E" w:rsidRPr="00C95F1E" w:rsidRDefault="00C95F1E" w:rsidP="00C95F1E">
      <w:pPr>
        <w:pStyle w:val="ListParagraph"/>
        <w:rPr>
          <w:rFonts w:eastAsia="Calibri" w:cs="Arial"/>
        </w:rPr>
      </w:pPr>
    </w:p>
    <w:p w14:paraId="23F0E8FB" w14:textId="3B88FAFF" w:rsidR="00351BE7" w:rsidRDefault="00EB4C42" w:rsidP="005E05B5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Fonts w:eastAsia="Calibri" w:cs="Arial"/>
        </w:rPr>
        <w:lastRenderedPageBreak/>
        <w:t xml:space="preserve">It is assumed that </w:t>
      </w:r>
      <w:r w:rsidR="004D1C68">
        <w:rPr>
          <w:rFonts w:eastAsia="Calibri" w:cs="Arial"/>
        </w:rPr>
        <w:t>attenuated discharge</w:t>
      </w:r>
      <w:r>
        <w:rPr>
          <w:rFonts w:eastAsia="Calibri" w:cs="Arial"/>
        </w:rPr>
        <w:t xml:space="preserve"> to combined sewers are the</w:t>
      </w:r>
      <w:r w:rsidR="000D3E75">
        <w:rPr>
          <w:rFonts w:eastAsia="Calibri" w:cs="Arial"/>
        </w:rPr>
        <w:t xml:space="preserve"> most likely drainage option. </w:t>
      </w:r>
      <w:r w:rsidR="00F87AE6">
        <w:rPr>
          <w:rFonts w:eastAsia="Calibri" w:cs="Arial"/>
        </w:rPr>
        <w:t>Discharge volumes should be mitigated utilizing SuDS</w:t>
      </w:r>
      <w:r w:rsidR="003E1DBC">
        <w:rPr>
          <w:rFonts w:eastAsia="Calibri" w:cs="Arial"/>
        </w:rPr>
        <w:t xml:space="preserve"> green-based source control such as swales, </w:t>
      </w:r>
      <w:r w:rsidR="000976B7">
        <w:rPr>
          <w:rFonts w:eastAsia="Calibri" w:cs="Arial"/>
        </w:rPr>
        <w:t>raingardens</w:t>
      </w:r>
      <w:r w:rsidR="003E1DBC">
        <w:rPr>
          <w:rFonts w:eastAsia="Calibri" w:cs="Arial"/>
        </w:rPr>
        <w:t xml:space="preserve"> tree</w:t>
      </w:r>
      <w:r w:rsidR="000976B7">
        <w:rPr>
          <w:rFonts w:eastAsia="Calibri" w:cs="Arial"/>
        </w:rPr>
        <w:t>-</w:t>
      </w:r>
      <w:r w:rsidR="003E1DBC">
        <w:rPr>
          <w:rFonts w:eastAsia="Calibri" w:cs="Arial"/>
        </w:rPr>
        <w:t xml:space="preserve">pits etc. Rainwater harvesting for </w:t>
      </w:r>
      <w:r w:rsidR="00351BE7">
        <w:rPr>
          <w:rFonts w:eastAsia="Calibri" w:cs="Arial"/>
        </w:rPr>
        <w:t>potable re-usage such as WC flushing could also be considered.</w:t>
      </w:r>
      <w:r w:rsidR="000D3E75">
        <w:rPr>
          <w:rFonts w:eastAsia="Calibri" w:cs="Arial"/>
        </w:rPr>
        <w:t xml:space="preserve"> </w:t>
      </w:r>
    </w:p>
    <w:p w14:paraId="6C26BBE0" w14:textId="77777777" w:rsidR="00351BE7" w:rsidRPr="00351BE7" w:rsidRDefault="00351BE7" w:rsidP="00351BE7">
      <w:pPr>
        <w:pStyle w:val="ListParagraph"/>
        <w:rPr>
          <w:rFonts w:eastAsia="Calibri" w:cs="Arial"/>
        </w:rPr>
      </w:pPr>
    </w:p>
    <w:p w14:paraId="21DE62BE" w14:textId="6687F9B1" w:rsidR="008A7E34" w:rsidRDefault="008A7E34" w:rsidP="005E05B5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Style w:val="description"/>
          <w:rFonts w:eastAsia="Calibri" w:cs="Arial"/>
        </w:rPr>
      </w:pPr>
      <w:r w:rsidRPr="00EB6AAE">
        <w:rPr>
          <w:rFonts w:eastAsia="Calibri" w:cs="Arial"/>
        </w:rPr>
        <w:t>A comprehensive Sustainable Drainage Assessment should be prepared to explore all viable surface water mitigation options and support the future planning application.</w:t>
      </w:r>
    </w:p>
    <w:p w14:paraId="4D02BF8B" w14:textId="61CF7FA3" w:rsidR="005974D4" w:rsidRDefault="005974D4" w:rsidP="00482D06">
      <w:pPr>
        <w:pStyle w:val="ListParagraph"/>
        <w:numPr>
          <w:ilvl w:val="1"/>
          <w:numId w:val="41"/>
        </w:numPr>
        <w:rPr>
          <w:rStyle w:val="description"/>
          <w:rFonts w:eastAsia="Calibri" w:cs="Arial"/>
        </w:rPr>
      </w:pPr>
    </w:p>
    <w:p w14:paraId="12240370" w14:textId="392EA1D2" w:rsidR="00F27B4F" w:rsidRPr="005974D4" w:rsidRDefault="00F27B4F" w:rsidP="005974D4">
      <w:pPr>
        <w:rPr>
          <w:rStyle w:val="SubtleReference"/>
          <w:rFonts w:eastAsia="Calibri" w:cs="Arial"/>
          <w:smallCaps w:val="0"/>
          <w:color w:val="auto"/>
          <w:u w:val="none"/>
        </w:rPr>
      </w:pPr>
      <w:r w:rsidRPr="005974D4">
        <w:rPr>
          <w:rStyle w:val="SubtleReference"/>
          <w:rFonts w:cs="Arial"/>
          <w:b/>
          <w:color w:val="auto"/>
        </w:rPr>
        <w:t>Drainage &amp; Flood Officer Summary:</w:t>
      </w:r>
    </w:p>
    <w:p w14:paraId="5F5F8A12" w14:textId="25579F4E" w:rsidR="00836C23" w:rsidRDefault="009E433E" w:rsidP="00DF6178">
      <w:pPr>
        <w:pStyle w:val="ListParagraph"/>
        <w:numPr>
          <w:ilvl w:val="0"/>
          <w:numId w:val="38"/>
        </w:numPr>
      </w:pPr>
      <w:r>
        <w:t xml:space="preserve">A sustainable drainage </w:t>
      </w:r>
      <w:r w:rsidR="000976B7">
        <w:t>p</w:t>
      </w:r>
      <w:r>
        <w:t>roposal should be submitted to support the application</w:t>
      </w:r>
      <w:r w:rsidR="00F27B4F" w:rsidRPr="002445E6">
        <w:t xml:space="preserve">. </w:t>
      </w:r>
    </w:p>
    <w:p w14:paraId="67E682DB" w14:textId="06AF3F39" w:rsidR="00FE1ADA" w:rsidRPr="002445E6" w:rsidRDefault="003C6AE8" w:rsidP="00DF6178">
      <w:pPr>
        <w:pStyle w:val="ListParagraph"/>
        <w:numPr>
          <w:ilvl w:val="0"/>
          <w:numId w:val="38"/>
        </w:numPr>
      </w:pPr>
      <w:r>
        <w:t>A proposal should be acceptable i</w:t>
      </w:r>
      <w:r w:rsidR="00FB159B">
        <w:t>n</w:t>
      </w:r>
      <w:r>
        <w:t xml:space="preserve"> principle before any conditions </w:t>
      </w:r>
      <w:r w:rsidR="00FB159B">
        <w:t xml:space="preserve">could be considered. </w:t>
      </w:r>
    </w:p>
    <w:p w14:paraId="74400467" w14:textId="77777777" w:rsidR="003F4EA1" w:rsidRDefault="003F4EA1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</w:p>
    <w:p w14:paraId="6F40B711" w14:textId="422DDB39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2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3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5C2BF" w14:textId="77777777" w:rsidR="00140840" w:rsidRDefault="00140840" w:rsidP="00D546D5">
      <w:r>
        <w:separator/>
      </w:r>
    </w:p>
  </w:endnote>
  <w:endnote w:type="continuationSeparator" w:id="0">
    <w:p w14:paraId="16D7E090" w14:textId="77777777" w:rsidR="00140840" w:rsidRDefault="00140840" w:rsidP="00D546D5">
      <w:r>
        <w:continuationSeparator/>
      </w:r>
    </w:p>
  </w:endnote>
  <w:endnote w:type="continuationNotice" w:id="1">
    <w:p w14:paraId="7F1B8A20" w14:textId="77777777" w:rsidR="00140840" w:rsidRDefault="0014084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6C5F" w14:textId="77777777" w:rsidR="00140840" w:rsidRDefault="00140840" w:rsidP="00D546D5">
      <w:r>
        <w:separator/>
      </w:r>
    </w:p>
  </w:footnote>
  <w:footnote w:type="continuationSeparator" w:id="0">
    <w:p w14:paraId="6D28691F" w14:textId="77777777" w:rsidR="00140840" w:rsidRDefault="00140840" w:rsidP="00D546D5">
      <w:r>
        <w:continuationSeparator/>
      </w:r>
    </w:p>
  </w:footnote>
  <w:footnote w:type="continuationNotice" w:id="1">
    <w:p w14:paraId="6D510AEA" w14:textId="77777777" w:rsidR="00140840" w:rsidRDefault="0014084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F39A01D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702961686" o:spid="_x0000_i1025" type="#_x0000_t75" alt="Phone" style="width:18pt;height:12pt;visibility:visible;mso-wrap-style:square">
            <v:imagedata r:id="rId1" o:title="Phone"/>
          </v:shape>
        </w:pict>
      </mc:Choice>
      <mc:Fallback>
        <w:drawing>
          <wp:inline distT="0" distB="0" distL="0" distR="0" wp14:anchorId="458AE8B0" wp14:editId="7D0D8F7C">
            <wp:extent cx="228600" cy="152400"/>
            <wp:effectExtent l="0" t="0" r="0" b="0"/>
            <wp:docPr id="1702961686" name="Picture 1702961686" descr="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 descr="Phone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90401"/>
    <w:multiLevelType w:val="hybridMultilevel"/>
    <w:tmpl w:val="209425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F57F6F"/>
    <w:multiLevelType w:val="hybridMultilevel"/>
    <w:tmpl w:val="98241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6DFC8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E3736A"/>
    <w:multiLevelType w:val="hybridMultilevel"/>
    <w:tmpl w:val="D5CC7CAE"/>
    <w:lvl w:ilvl="0" w:tplc="5406DFC8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3"/>
  </w:num>
  <w:num w:numId="13" w16cid:durableId="199319951">
    <w:abstractNumId w:val="32"/>
  </w:num>
  <w:num w:numId="14" w16cid:durableId="607852491">
    <w:abstractNumId w:val="38"/>
  </w:num>
  <w:num w:numId="15" w16cid:durableId="1359743798">
    <w:abstractNumId w:val="10"/>
  </w:num>
  <w:num w:numId="16" w16cid:durableId="2064403764">
    <w:abstractNumId w:val="40"/>
  </w:num>
  <w:num w:numId="17" w16cid:durableId="759910132">
    <w:abstractNumId w:val="18"/>
  </w:num>
  <w:num w:numId="18" w16cid:durableId="35587170">
    <w:abstractNumId w:val="21"/>
  </w:num>
  <w:num w:numId="19" w16cid:durableId="444006404">
    <w:abstractNumId w:val="28"/>
  </w:num>
  <w:num w:numId="20" w16cid:durableId="1890221111">
    <w:abstractNumId w:val="17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4"/>
  </w:num>
  <w:num w:numId="24" w16cid:durableId="1122698135">
    <w:abstractNumId w:val="20"/>
  </w:num>
  <w:num w:numId="25" w16cid:durableId="2116317548">
    <w:abstractNumId w:val="23"/>
  </w:num>
  <w:num w:numId="26" w16cid:durableId="1430542147">
    <w:abstractNumId w:val="13"/>
  </w:num>
  <w:num w:numId="27" w16cid:durableId="18666745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9"/>
  </w:num>
  <w:num w:numId="29" w16cid:durableId="1904024732">
    <w:abstractNumId w:val="35"/>
  </w:num>
  <w:num w:numId="30" w16cid:durableId="1627740959">
    <w:abstractNumId w:val="25"/>
  </w:num>
  <w:num w:numId="31" w16cid:durableId="1804887656">
    <w:abstractNumId w:val="11"/>
  </w:num>
  <w:num w:numId="32" w16cid:durableId="720716846">
    <w:abstractNumId w:val="24"/>
  </w:num>
  <w:num w:numId="33" w16cid:durableId="2022780945">
    <w:abstractNumId w:val="22"/>
  </w:num>
  <w:num w:numId="34" w16cid:durableId="1118837332">
    <w:abstractNumId w:val="14"/>
  </w:num>
  <w:num w:numId="35" w16cid:durableId="1793791007">
    <w:abstractNumId w:val="26"/>
  </w:num>
  <w:num w:numId="36" w16cid:durableId="1960184664">
    <w:abstractNumId w:val="30"/>
  </w:num>
  <w:num w:numId="37" w16cid:durableId="916129406">
    <w:abstractNumId w:val="16"/>
  </w:num>
  <w:num w:numId="38" w16cid:durableId="80033554">
    <w:abstractNumId w:val="19"/>
  </w:num>
  <w:num w:numId="39" w16cid:durableId="1376735306">
    <w:abstractNumId w:val="37"/>
  </w:num>
  <w:num w:numId="40" w16cid:durableId="1441677998">
    <w:abstractNumId w:val="29"/>
  </w:num>
  <w:num w:numId="41" w16cid:durableId="444885785">
    <w:abstractNumId w:val="31"/>
  </w:num>
  <w:num w:numId="42" w16cid:durableId="38341356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6E87"/>
    <w:rsid w:val="000071F7"/>
    <w:rsid w:val="000166BD"/>
    <w:rsid w:val="00016A21"/>
    <w:rsid w:val="000231C5"/>
    <w:rsid w:val="0002798A"/>
    <w:rsid w:val="00027D7E"/>
    <w:rsid w:val="00027E6C"/>
    <w:rsid w:val="000332BE"/>
    <w:rsid w:val="00035602"/>
    <w:rsid w:val="00037E42"/>
    <w:rsid w:val="00037E8C"/>
    <w:rsid w:val="000406CB"/>
    <w:rsid w:val="00043BDB"/>
    <w:rsid w:val="000549BA"/>
    <w:rsid w:val="000632E9"/>
    <w:rsid w:val="00063533"/>
    <w:rsid w:val="0006613E"/>
    <w:rsid w:val="00070A7A"/>
    <w:rsid w:val="0007240D"/>
    <w:rsid w:val="00074631"/>
    <w:rsid w:val="00076536"/>
    <w:rsid w:val="0008248C"/>
    <w:rsid w:val="00082D6A"/>
    <w:rsid w:val="00083002"/>
    <w:rsid w:val="00087B85"/>
    <w:rsid w:val="00087CDB"/>
    <w:rsid w:val="00090433"/>
    <w:rsid w:val="0009333E"/>
    <w:rsid w:val="0009338A"/>
    <w:rsid w:val="00093616"/>
    <w:rsid w:val="000976B7"/>
    <w:rsid w:val="0009780B"/>
    <w:rsid w:val="000A01F1"/>
    <w:rsid w:val="000B15E8"/>
    <w:rsid w:val="000B259E"/>
    <w:rsid w:val="000B4766"/>
    <w:rsid w:val="000B5F8C"/>
    <w:rsid w:val="000C1163"/>
    <w:rsid w:val="000C1584"/>
    <w:rsid w:val="000C3BF9"/>
    <w:rsid w:val="000D2539"/>
    <w:rsid w:val="000D3E75"/>
    <w:rsid w:val="000D5D11"/>
    <w:rsid w:val="000D76FD"/>
    <w:rsid w:val="000D7E33"/>
    <w:rsid w:val="000E0505"/>
    <w:rsid w:val="000E13B7"/>
    <w:rsid w:val="000E55B9"/>
    <w:rsid w:val="000E5F18"/>
    <w:rsid w:val="000F10EC"/>
    <w:rsid w:val="000F2DF4"/>
    <w:rsid w:val="000F6783"/>
    <w:rsid w:val="000F6C47"/>
    <w:rsid w:val="00104B99"/>
    <w:rsid w:val="00116146"/>
    <w:rsid w:val="00116EE4"/>
    <w:rsid w:val="00120C95"/>
    <w:rsid w:val="00121631"/>
    <w:rsid w:val="0012494F"/>
    <w:rsid w:val="0013101D"/>
    <w:rsid w:val="00131180"/>
    <w:rsid w:val="00131871"/>
    <w:rsid w:val="0013199F"/>
    <w:rsid w:val="00140840"/>
    <w:rsid w:val="00142069"/>
    <w:rsid w:val="0014513C"/>
    <w:rsid w:val="0014663E"/>
    <w:rsid w:val="00147667"/>
    <w:rsid w:val="00151821"/>
    <w:rsid w:val="00157AB4"/>
    <w:rsid w:val="001661EA"/>
    <w:rsid w:val="00170C65"/>
    <w:rsid w:val="001734FD"/>
    <w:rsid w:val="00176D44"/>
    <w:rsid w:val="00180152"/>
    <w:rsid w:val="00180664"/>
    <w:rsid w:val="00184BA7"/>
    <w:rsid w:val="00184F8A"/>
    <w:rsid w:val="00185758"/>
    <w:rsid w:val="001868EA"/>
    <w:rsid w:val="00191F3E"/>
    <w:rsid w:val="001942FF"/>
    <w:rsid w:val="00194E6F"/>
    <w:rsid w:val="001A0194"/>
    <w:rsid w:val="001A07E1"/>
    <w:rsid w:val="001A74C8"/>
    <w:rsid w:val="001B04E4"/>
    <w:rsid w:val="001B5151"/>
    <w:rsid w:val="001B5B80"/>
    <w:rsid w:val="001C065C"/>
    <w:rsid w:val="001C7F24"/>
    <w:rsid w:val="001D239D"/>
    <w:rsid w:val="001D23FC"/>
    <w:rsid w:val="001D492B"/>
    <w:rsid w:val="001D7724"/>
    <w:rsid w:val="001D7EA4"/>
    <w:rsid w:val="001E6EFB"/>
    <w:rsid w:val="001E76B5"/>
    <w:rsid w:val="001F5299"/>
    <w:rsid w:val="001F78F7"/>
    <w:rsid w:val="002000A1"/>
    <w:rsid w:val="00202E51"/>
    <w:rsid w:val="00206C15"/>
    <w:rsid w:val="002123A6"/>
    <w:rsid w:val="00214D67"/>
    <w:rsid w:val="0021780D"/>
    <w:rsid w:val="00220BFE"/>
    <w:rsid w:val="00234D16"/>
    <w:rsid w:val="0024310C"/>
    <w:rsid w:val="00243386"/>
    <w:rsid w:val="002445E6"/>
    <w:rsid w:val="00245391"/>
    <w:rsid w:val="00245EBF"/>
    <w:rsid w:val="00247880"/>
    <w:rsid w:val="00247D06"/>
    <w:rsid w:val="00250014"/>
    <w:rsid w:val="00252113"/>
    <w:rsid w:val="002540B8"/>
    <w:rsid w:val="002571D2"/>
    <w:rsid w:val="002622CF"/>
    <w:rsid w:val="00263CD1"/>
    <w:rsid w:val="00263FD5"/>
    <w:rsid w:val="002660CF"/>
    <w:rsid w:val="00266281"/>
    <w:rsid w:val="00270338"/>
    <w:rsid w:val="00270365"/>
    <w:rsid w:val="00270557"/>
    <w:rsid w:val="00275BB5"/>
    <w:rsid w:val="00277CF7"/>
    <w:rsid w:val="00282058"/>
    <w:rsid w:val="00286336"/>
    <w:rsid w:val="00286F6A"/>
    <w:rsid w:val="00290063"/>
    <w:rsid w:val="00290ED7"/>
    <w:rsid w:val="00291C8C"/>
    <w:rsid w:val="00294416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F0FCC"/>
    <w:rsid w:val="002F237D"/>
    <w:rsid w:val="002F3EAB"/>
    <w:rsid w:val="003076FD"/>
    <w:rsid w:val="003109D9"/>
    <w:rsid w:val="00310C32"/>
    <w:rsid w:val="00311CD9"/>
    <w:rsid w:val="0031415B"/>
    <w:rsid w:val="00317005"/>
    <w:rsid w:val="003231A3"/>
    <w:rsid w:val="00327785"/>
    <w:rsid w:val="003333DE"/>
    <w:rsid w:val="00334451"/>
    <w:rsid w:val="0033501D"/>
    <w:rsid w:val="00335259"/>
    <w:rsid w:val="00341004"/>
    <w:rsid w:val="00345A88"/>
    <w:rsid w:val="00347B56"/>
    <w:rsid w:val="00347C6D"/>
    <w:rsid w:val="00351BE7"/>
    <w:rsid w:val="00352A99"/>
    <w:rsid w:val="00353458"/>
    <w:rsid w:val="003673DE"/>
    <w:rsid w:val="003719C7"/>
    <w:rsid w:val="003732FE"/>
    <w:rsid w:val="003767A0"/>
    <w:rsid w:val="0038552C"/>
    <w:rsid w:val="003905AF"/>
    <w:rsid w:val="003929F1"/>
    <w:rsid w:val="00397840"/>
    <w:rsid w:val="003A1B63"/>
    <w:rsid w:val="003A2E3E"/>
    <w:rsid w:val="003A3543"/>
    <w:rsid w:val="003A41A1"/>
    <w:rsid w:val="003A6F95"/>
    <w:rsid w:val="003A7BB9"/>
    <w:rsid w:val="003B2326"/>
    <w:rsid w:val="003B31AD"/>
    <w:rsid w:val="003B3690"/>
    <w:rsid w:val="003B5048"/>
    <w:rsid w:val="003B7745"/>
    <w:rsid w:val="003C6AE8"/>
    <w:rsid w:val="003D5F21"/>
    <w:rsid w:val="003D63F7"/>
    <w:rsid w:val="003D7C40"/>
    <w:rsid w:val="003E0BB3"/>
    <w:rsid w:val="003E1DBC"/>
    <w:rsid w:val="003E7435"/>
    <w:rsid w:val="003E7647"/>
    <w:rsid w:val="003F1BF0"/>
    <w:rsid w:val="003F2625"/>
    <w:rsid w:val="003F4EA1"/>
    <w:rsid w:val="003F67E0"/>
    <w:rsid w:val="004021BB"/>
    <w:rsid w:val="004059A7"/>
    <w:rsid w:val="004113F2"/>
    <w:rsid w:val="004114A1"/>
    <w:rsid w:val="004229C1"/>
    <w:rsid w:val="004238E0"/>
    <w:rsid w:val="00430388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CDC"/>
    <w:rsid w:val="004454BA"/>
    <w:rsid w:val="004461AD"/>
    <w:rsid w:val="00450F66"/>
    <w:rsid w:val="004513C8"/>
    <w:rsid w:val="00454926"/>
    <w:rsid w:val="00455D54"/>
    <w:rsid w:val="00461739"/>
    <w:rsid w:val="004624AB"/>
    <w:rsid w:val="00465849"/>
    <w:rsid w:val="00467865"/>
    <w:rsid w:val="00470E86"/>
    <w:rsid w:val="004743FC"/>
    <w:rsid w:val="00477D2E"/>
    <w:rsid w:val="00480096"/>
    <w:rsid w:val="00482D06"/>
    <w:rsid w:val="00484222"/>
    <w:rsid w:val="004854FA"/>
    <w:rsid w:val="00485AEF"/>
    <w:rsid w:val="0048685F"/>
    <w:rsid w:val="00495811"/>
    <w:rsid w:val="00495DBE"/>
    <w:rsid w:val="004A0C4C"/>
    <w:rsid w:val="004A1437"/>
    <w:rsid w:val="004A20CD"/>
    <w:rsid w:val="004A4198"/>
    <w:rsid w:val="004A4373"/>
    <w:rsid w:val="004A54EA"/>
    <w:rsid w:val="004A5FE5"/>
    <w:rsid w:val="004A74F9"/>
    <w:rsid w:val="004B0578"/>
    <w:rsid w:val="004C24ED"/>
    <w:rsid w:val="004C4E82"/>
    <w:rsid w:val="004C5636"/>
    <w:rsid w:val="004C78ED"/>
    <w:rsid w:val="004D1C68"/>
    <w:rsid w:val="004D1C92"/>
    <w:rsid w:val="004D1EFA"/>
    <w:rsid w:val="004D3D42"/>
    <w:rsid w:val="004D4343"/>
    <w:rsid w:val="004D5952"/>
    <w:rsid w:val="004D702E"/>
    <w:rsid w:val="004D75CA"/>
    <w:rsid w:val="004D7CAC"/>
    <w:rsid w:val="004E005E"/>
    <w:rsid w:val="004E34C6"/>
    <w:rsid w:val="004E7D24"/>
    <w:rsid w:val="004F62AD"/>
    <w:rsid w:val="004F6455"/>
    <w:rsid w:val="00501AE8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321D"/>
    <w:rsid w:val="005364FD"/>
    <w:rsid w:val="00536865"/>
    <w:rsid w:val="00542B9A"/>
    <w:rsid w:val="005526F7"/>
    <w:rsid w:val="00552D75"/>
    <w:rsid w:val="00552ED5"/>
    <w:rsid w:val="0055396C"/>
    <w:rsid w:val="005557F6"/>
    <w:rsid w:val="0056317B"/>
    <w:rsid w:val="00563778"/>
    <w:rsid w:val="00577544"/>
    <w:rsid w:val="00581642"/>
    <w:rsid w:val="0058668A"/>
    <w:rsid w:val="0059011D"/>
    <w:rsid w:val="005914E8"/>
    <w:rsid w:val="0059528B"/>
    <w:rsid w:val="005959FF"/>
    <w:rsid w:val="00596412"/>
    <w:rsid w:val="00596B83"/>
    <w:rsid w:val="005974D4"/>
    <w:rsid w:val="00597724"/>
    <w:rsid w:val="005A19EE"/>
    <w:rsid w:val="005A29E2"/>
    <w:rsid w:val="005A66B5"/>
    <w:rsid w:val="005A6B4A"/>
    <w:rsid w:val="005B051B"/>
    <w:rsid w:val="005B0B26"/>
    <w:rsid w:val="005B4AE2"/>
    <w:rsid w:val="005B4B0A"/>
    <w:rsid w:val="005B5415"/>
    <w:rsid w:val="005B72F8"/>
    <w:rsid w:val="005B7A0D"/>
    <w:rsid w:val="005C0C09"/>
    <w:rsid w:val="005C30D9"/>
    <w:rsid w:val="005C3DB4"/>
    <w:rsid w:val="005C7514"/>
    <w:rsid w:val="005D3E96"/>
    <w:rsid w:val="005D50EE"/>
    <w:rsid w:val="005D7622"/>
    <w:rsid w:val="005E05B5"/>
    <w:rsid w:val="005E083F"/>
    <w:rsid w:val="005E28B2"/>
    <w:rsid w:val="005E3A53"/>
    <w:rsid w:val="005E63CC"/>
    <w:rsid w:val="005E7B3C"/>
    <w:rsid w:val="005E7B9B"/>
    <w:rsid w:val="005F0CE0"/>
    <w:rsid w:val="005F40A8"/>
    <w:rsid w:val="005F4C6D"/>
    <w:rsid w:val="005F55BE"/>
    <w:rsid w:val="005F6E87"/>
    <w:rsid w:val="00601AAF"/>
    <w:rsid w:val="00604AE1"/>
    <w:rsid w:val="0060787A"/>
    <w:rsid w:val="006123DB"/>
    <w:rsid w:val="00613129"/>
    <w:rsid w:val="00617C65"/>
    <w:rsid w:val="00622385"/>
    <w:rsid w:val="00626E59"/>
    <w:rsid w:val="006302E3"/>
    <w:rsid w:val="0063045D"/>
    <w:rsid w:val="0063229B"/>
    <w:rsid w:val="00632725"/>
    <w:rsid w:val="0064307A"/>
    <w:rsid w:val="00644769"/>
    <w:rsid w:val="0064639B"/>
    <w:rsid w:val="00651C15"/>
    <w:rsid w:val="00654023"/>
    <w:rsid w:val="00654FFC"/>
    <w:rsid w:val="0066051C"/>
    <w:rsid w:val="00660E45"/>
    <w:rsid w:val="0066200C"/>
    <w:rsid w:val="00673493"/>
    <w:rsid w:val="0067419E"/>
    <w:rsid w:val="006764D3"/>
    <w:rsid w:val="00680B74"/>
    <w:rsid w:val="0068264D"/>
    <w:rsid w:val="00683062"/>
    <w:rsid w:val="006837AC"/>
    <w:rsid w:val="0068541E"/>
    <w:rsid w:val="00686A42"/>
    <w:rsid w:val="006916CE"/>
    <w:rsid w:val="00692FAE"/>
    <w:rsid w:val="00697DEF"/>
    <w:rsid w:val="006A2A0D"/>
    <w:rsid w:val="006A7D0F"/>
    <w:rsid w:val="006B03BF"/>
    <w:rsid w:val="006B31F0"/>
    <w:rsid w:val="006C1246"/>
    <w:rsid w:val="006C2D21"/>
    <w:rsid w:val="006C4610"/>
    <w:rsid w:val="006D1261"/>
    <w:rsid w:val="006D2635"/>
    <w:rsid w:val="006D5463"/>
    <w:rsid w:val="006D779C"/>
    <w:rsid w:val="006E139C"/>
    <w:rsid w:val="006E4F63"/>
    <w:rsid w:val="006E729E"/>
    <w:rsid w:val="006F36B2"/>
    <w:rsid w:val="006F440E"/>
    <w:rsid w:val="006F4C8F"/>
    <w:rsid w:val="006F5C2F"/>
    <w:rsid w:val="007002AF"/>
    <w:rsid w:val="00703A4F"/>
    <w:rsid w:val="00704953"/>
    <w:rsid w:val="00714692"/>
    <w:rsid w:val="00720AE9"/>
    <w:rsid w:val="00721BAF"/>
    <w:rsid w:val="00726330"/>
    <w:rsid w:val="00726561"/>
    <w:rsid w:val="00732E84"/>
    <w:rsid w:val="0074768E"/>
    <w:rsid w:val="007564F5"/>
    <w:rsid w:val="007602AC"/>
    <w:rsid w:val="00760F6E"/>
    <w:rsid w:val="00763B3C"/>
    <w:rsid w:val="00774B67"/>
    <w:rsid w:val="0078190E"/>
    <w:rsid w:val="0078226F"/>
    <w:rsid w:val="0078280E"/>
    <w:rsid w:val="00784E6E"/>
    <w:rsid w:val="00793A72"/>
    <w:rsid w:val="00793AC6"/>
    <w:rsid w:val="007A71DE"/>
    <w:rsid w:val="007B199B"/>
    <w:rsid w:val="007B3DDD"/>
    <w:rsid w:val="007B4E72"/>
    <w:rsid w:val="007B6119"/>
    <w:rsid w:val="007B7FC4"/>
    <w:rsid w:val="007C388B"/>
    <w:rsid w:val="007C7DEE"/>
    <w:rsid w:val="007D0222"/>
    <w:rsid w:val="007D3CAB"/>
    <w:rsid w:val="007D6D92"/>
    <w:rsid w:val="007D7B80"/>
    <w:rsid w:val="007E2A15"/>
    <w:rsid w:val="007E37A1"/>
    <w:rsid w:val="007E69C4"/>
    <w:rsid w:val="007E6F9F"/>
    <w:rsid w:val="007F7D4D"/>
    <w:rsid w:val="007F7E5C"/>
    <w:rsid w:val="0080069F"/>
    <w:rsid w:val="00800A59"/>
    <w:rsid w:val="0081033E"/>
    <w:rsid w:val="008107D6"/>
    <w:rsid w:val="008129C6"/>
    <w:rsid w:val="00813A9E"/>
    <w:rsid w:val="00821C47"/>
    <w:rsid w:val="008230F6"/>
    <w:rsid w:val="00833BA8"/>
    <w:rsid w:val="00836C23"/>
    <w:rsid w:val="00837825"/>
    <w:rsid w:val="008409E8"/>
    <w:rsid w:val="00841645"/>
    <w:rsid w:val="00842F9B"/>
    <w:rsid w:val="00843E8C"/>
    <w:rsid w:val="0084439C"/>
    <w:rsid w:val="00852EC6"/>
    <w:rsid w:val="00857C67"/>
    <w:rsid w:val="00863E8A"/>
    <w:rsid w:val="00865EE9"/>
    <w:rsid w:val="0086732A"/>
    <w:rsid w:val="00873C9C"/>
    <w:rsid w:val="0087417C"/>
    <w:rsid w:val="008764BA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97D99"/>
    <w:rsid w:val="008A3592"/>
    <w:rsid w:val="008A65AB"/>
    <w:rsid w:val="008A7E34"/>
    <w:rsid w:val="008B180E"/>
    <w:rsid w:val="008B1AED"/>
    <w:rsid w:val="008B40C6"/>
    <w:rsid w:val="008B6F52"/>
    <w:rsid w:val="008B7081"/>
    <w:rsid w:val="008C01F2"/>
    <w:rsid w:val="008C08AE"/>
    <w:rsid w:val="008C316E"/>
    <w:rsid w:val="008C75A3"/>
    <w:rsid w:val="008D13C2"/>
    <w:rsid w:val="008D2785"/>
    <w:rsid w:val="008D2E98"/>
    <w:rsid w:val="008D4732"/>
    <w:rsid w:val="008E1330"/>
    <w:rsid w:val="008E66DA"/>
    <w:rsid w:val="008E72CF"/>
    <w:rsid w:val="00902964"/>
    <w:rsid w:val="0090497E"/>
    <w:rsid w:val="00905FDE"/>
    <w:rsid w:val="00910933"/>
    <w:rsid w:val="0091626C"/>
    <w:rsid w:val="00921137"/>
    <w:rsid w:val="00922368"/>
    <w:rsid w:val="00924C81"/>
    <w:rsid w:val="00932421"/>
    <w:rsid w:val="00937437"/>
    <w:rsid w:val="0093773B"/>
    <w:rsid w:val="0094111F"/>
    <w:rsid w:val="009416AC"/>
    <w:rsid w:val="0094790F"/>
    <w:rsid w:val="0095122D"/>
    <w:rsid w:val="0095412D"/>
    <w:rsid w:val="009605B5"/>
    <w:rsid w:val="009618DE"/>
    <w:rsid w:val="00961FA3"/>
    <w:rsid w:val="00966B90"/>
    <w:rsid w:val="009737B7"/>
    <w:rsid w:val="009802C4"/>
    <w:rsid w:val="00981C2C"/>
    <w:rsid w:val="0098446C"/>
    <w:rsid w:val="00990EBF"/>
    <w:rsid w:val="00991C52"/>
    <w:rsid w:val="0099431E"/>
    <w:rsid w:val="009943D7"/>
    <w:rsid w:val="00995C2A"/>
    <w:rsid w:val="009976D9"/>
    <w:rsid w:val="00997A3E"/>
    <w:rsid w:val="009A07D7"/>
    <w:rsid w:val="009A1929"/>
    <w:rsid w:val="009A4EA3"/>
    <w:rsid w:val="009A55DC"/>
    <w:rsid w:val="009B0948"/>
    <w:rsid w:val="009B24E2"/>
    <w:rsid w:val="009B3C43"/>
    <w:rsid w:val="009C220D"/>
    <w:rsid w:val="009C4FF0"/>
    <w:rsid w:val="009D3BE7"/>
    <w:rsid w:val="009D4D57"/>
    <w:rsid w:val="009D5E40"/>
    <w:rsid w:val="009D6F92"/>
    <w:rsid w:val="009E2A26"/>
    <w:rsid w:val="009E433E"/>
    <w:rsid w:val="009E5B13"/>
    <w:rsid w:val="00A11B13"/>
    <w:rsid w:val="00A127D0"/>
    <w:rsid w:val="00A15C1D"/>
    <w:rsid w:val="00A16372"/>
    <w:rsid w:val="00A211B2"/>
    <w:rsid w:val="00A2302A"/>
    <w:rsid w:val="00A24CA4"/>
    <w:rsid w:val="00A2727E"/>
    <w:rsid w:val="00A31DE4"/>
    <w:rsid w:val="00A33BE8"/>
    <w:rsid w:val="00A352DF"/>
    <w:rsid w:val="00A35524"/>
    <w:rsid w:val="00A357D3"/>
    <w:rsid w:val="00A35B71"/>
    <w:rsid w:val="00A3736B"/>
    <w:rsid w:val="00A434A3"/>
    <w:rsid w:val="00A4531A"/>
    <w:rsid w:val="00A463D9"/>
    <w:rsid w:val="00A52ECE"/>
    <w:rsid w:val="00A61ACB"/>
    <w:rsid w:val="00A66DDE"/>
    <w:rsid w:val="00A70C91"/>
    <w:rsid w:val="00A71AEA"/>
    <w:rsid w:val="00A74F99"/>
    <w:rsid w:val="00A779D9"/>
    <w:rsid w:val="00A81B50"/>
    <w:rsid w:val="00A82BA3"/>
    <w:rsid w:val="00A83937"/>
    <w:rsid w:val="00A851A8"/>
    <w:rsid w:val="00A90FD6"/>
    <w:rsid w:val="00A916B5"/>
    <w:rsid w:val="00A91770"/>
    <w:rsid w:val="00A92012"/>
    <w:rsid w:val="00A94ACC"/>
    <w:rsid w:val="00A96381"/>
    <w:rsid w:val="00A96643"/>
    <w:rsid w:val="00A96C55"/>
    <w:rsid w:val="00AA1FF1"/>
    <w:rsid w:val="00AA49B8"/>
    <w:rsid w:val="00AA4F12"/>
    <w:rsid w:val="00AA79BD"/>
    <w:rsid w:val="00AA7EBE"/>
    <w:rsid w:val="00AB1618"/>
    <w:rsid w:val="00AB1C2D"/>
    <w:rsid w:val="00AB6C34"/>
    <w:rsid w:val="00AB7319"/>
    <w:rsid w:val="00AC2C46"/>
    <w:rsid w:val="00AC4139"/>
    <w:rsid w:val="00AC415F"/>
    <w:rsid w:val="00AC59E2"/>
    <w:rsid w:val="00AD282D"/>
    <w:rsid w:val="00AD28E3"/>
    <w:rsid w:val="00AD2986"/>
    <w:rsid w:val="00AD39FE"/>
    <w:rsid w:val="00AD680A"/>
    <w:rsid w:val="00AE53C0"/>
    <w:rsid w:val="00AE6E1A"/>
    <w:rsid w:val="00AE6FA4"/>
    <w:rsid w:val="00AF367D"/>
    <w:rsid w:val="00AF4342"/>
    <w:rsid w:val="00AF5004"/>
    <w:rsid w:val="00B007B8"/>
    <w:rsid w:val="00B03907"/>
    <w:rsid w:val="00B04D38"/>
    <w:rsid w:val="00B11811"/>
    <w:rsid w:val="00B134C0"/>
    <w:rsid w:val="00B15ADD"/>
    <w:rsid w:val="00B207F6"/>
    <w:rsid w:val="00B2083A"/>
    <w:rsid w:val="00B22393"/>
    <w:rsid w:val="00B23185"/>
    <w:rsid w:val="00B2376B"/>
    <w:rsid w:val="00B24C59"/>
    <w:rsid w:val="00B24D62"/>
    <w:rsid w:val="00B256E9"/>
    <w:rsid w:val="00B26A16"/>
    <w:rsid w:val="00B26EDF"/>
    <w:rsid w:val="00B311E1"/>
    <w:rsid w:val="00B351B2"/>
    <w:rsid w:val="00B3773C"/>
    <w:rsid w:val="00B37A7B"/>
    <w:rsid w:val="00B42DC4"/>
    <w:rsid w:val="00B4735C"/>
    <w:rsid w:val="00B53C2A"/>
    <w:rsid w:val="00B54CF7"/>
    <w:rsid w:val="00B62AD4"/>
    <w:rsid w:val="00B77CB0"/>
    <w:rsid w:val="00B801CB"/>
    <w:rsid w:val="00B84A45"/>
    <w:rsid w:val="00B851F1"/>
    <w:rsid w:val="00B8661C"/>
    <w:rsid w:val="00B90EC2"/>
    <w:rsid w:val="00B90ED6"/>
    <w:rsid w:val="00B92E42"/>
    <w:rsid w:val="00B95350"/>
    <w:rsid w:val="00B97EC4"/>
    <w:rsid w:val="00BA268F"/>
    <w:rsid w:val="00BA418F"/>
    <w:rsid w:val="00BA5BD9"/>
    <w:rsid w:val="00BB3219"/>
    <w:rsid w:val="00BC294F"/>
    <w:rsid w:val="00BD463D"/>
    <w:rsid w:val="00BD50B1"/>
    <w:rsid w:val="00BE2DB7"/>
    <w:rsid w:val="00BE36F2"/>
    <w:rsid w:val="00BE71A7"/>
    <w:rsid w:val="00BF17F9"/>
    <w:rsid w:val="00BF1E9C"/>
    <w:rsid w:val="00BF7212"/>
    <w:rsid w:val="00C07319"/>
    <w:rsid w:val="00C079CA"/>
    <w:rsid w:val="00C133F3"/>
    <w:rsid w:val="00C14A7F"/>
    <w:rsid w:val="00C176F3"/>
    <w:rsid w:val="00C255F7"/>
    <w:rsid w:val="00C26E77"/>
    <w:rsid w:val="00C32820"/>
    <w:rsid w:val="00C32886"/>
    <w:rsid w:val="00C32E37"/>
    <w:rsid w:val="00C37B41"/>
    <w:rsid w:val="00C509B5"/>
    <w:rsid w:val="00C551D4"/>
    <w:rsid w:val="00C555C9"/>
    <w:rsid w:val="00C561C3"/>
    <w:rsid w:val="00C57524"/>
    <w:rsid w:val="00C60E44"/>
    <w:rsid w:val="00C6336F"/>
    <w:rsid w:val="00C6463F"/>
    <w:rsid w:val="00C67741"/>
    <w:rsid w:val="00C71112"/>
    <w:rsid w:val="00C71742"/>
    <w:rsid w:val="00C71B2E"/>
    <w:rsid w:val="00C74647"/>
    <w:rsid w:val="00C76039"/>
    <w:rsid w:val="00C76480"/>
    <w:rsid w:val="00C80F41"/>
    <w:rsid w:val="00C836CD"/>
    <w:rsid w:val="00C869B4"/>
    <w:rsid w:val="00C92FD6"/>
    <w:rsid w:val="00C93C8B"/>
    <w:rsid w:val="00C95F1E"/>
    <w:rsid w:val="00CA159C"/>
    <w:rsid w:val="00CA3B8A"/>
    <w:rsid w:val="00CA6725"/>
    <w:rsid w:val="00CB2D84"/>
    <w:rsid w:val="00CB307D"/>
    <w:rsid w:val="00CB3A73"/>
    <w:rsid w:val="00CC6598"/>
    <w:rsid w:val="00CC6BB1"/>
    <w:rsid w:val="00CD1027"/>
    <w:rsid w:val="00CD17FF"/>
    <w:rsid w:val="00CD5F02"/>
    <w:rsid w:val="00CD6E41"/>
    <w:rsid w:val="00CE4D8A"/>
    <w:rsid w:val="00CE560C"/>
    <w:rsid w:val="00CE5DC3"/>
    <w:rsid w:val="00CE7B1B"/>
    <w:rsid w:val="00CF6945"/>
    <w:rsid w:val="00CF718D"/>
    <w:rsid w:val="00D01117"/>
    <w:rsid w:val="00D06E79"/>
    <w:rsid w:val="00D10793"/>
    <w:rsid w:val="00D1407F"/>
    <w:rsid w:val="00D14E73"/>
    <w:rsid w:val="00D17C3A"/>
    <w:rsid w:val="00D25B0D"/>
    <w:rsid w:val="00D30515"/>
    <w:rsid w:val="00D360BD"/>
    <w:rsid w:val="00D37427"/>
    <w:rsid w:val="00D47BFD"/>
    <w:rsid w:val="00D53524"/>
    <w:rsid w:val="00D546D5"/>
    <w:rsid w:val="00D559FC"/>
    <w:rsid w:val="00D5660E"/>
    <w:rsid w:val="00D57C5E"/>
    <w:rsid w:val="00D6155E"/>
    <w:rsid w:val="00D615BD"/>
    <w:rsid w:val="00D7096C"/>
    <w:rsid w:val="00D71237"/>
    <w:rsid w:val="00D74440"/>
    <w:rsid w:val="00D83BB3"/>
    <w:rsid w:val="00D844D8"/>
    <w:rsid w:val="00D876F8"/>
    <w:rsid w:val="00D96C41"/>
    <w:rsid w:val="00DB183C"/>
    <w:rsid w:val="00DB41EB"/>
    <w:rsid w:val="00DB71E5"/>
    <w:rsid w:val="00DC47A2"/>
    <w:rsid w:val="00DC514B"/>
    <w:rsid w:val="00DD1B4E"/>
    <w:rsid w:val="00DE1551"/>
    <w:rsid w:val="00DE49D3"/>
    <w:rsid w:val="00DE7FB7"/>
    <w:rsid w:val="00DF0F5B"/>
    <w:rsid w:val="00DF1DC2"/>
    <w:rsid w:val="00DF42A3"/>
    <w:rsid w:val="00DF6178"/>
    <w:rsid w:val="00DF764E"/>
    <w:rsid w:val="00E040BA"/>
    <w:rsid w:val="00E07C0E"/>
    <w:rsid w:val="00E13B44"/>
    <w:rsid w:val="00E14DD0"/>
    <w:rsid w:val="00E16C3E"/>
    <w:rsid w:val="00E17AAC"/>
    <w:rsid w:val="00E20DDA"/>
    <w:rsid w:val="00E218EC"/>
    <w:rsid w:val="00E2287E"/>
    <w:rsid w:val="00E279DC"/>
    <w:rsid w:val="00E31FA5"/>
    <w:rsid w:val="00E3207F"/>
    <w:rsid w:val="00E32A8B"/>
    <w:rsid w:val="00E332F6"/>
    <w:rsid w:val="00E36054"/>
    <w:rsid w:val="00E37E7B"/>
    <w:rsid w:val="00E41AD6"/>
    <w:rsid w:val="00E465E2"/>
    <w:rsid w:val="00E46E04"/>
    <w:rsid w:val="00E56E4B"/>
    <w:rsid w:val="00E64E4D"/>
    <w:rsid w:val="00E662E6"/>
    <w:rsid w:val="00E67596"/>
    <w:rsid w:val="00E746AD"/>
    <w:rsid w:val="00E8569A"/>
    <w:rsid w:val="00E87396"/>
    <w:rsid w:val="00E87A53"/>
    <w:rsid w:val="00E91372"/>
    <w:rsid w:val="00E94515"/>
    <w:rsid w:val="00E979D5"/>
    <w:rsid w:val="00EA4021"/>
    <w:rsid w:val="00EA44A1"/>
    <w:rsid w:val="00EA7F4E"/>
    <w:rsid w:val="00EB4C42"/>
    <w:rsid w:val="00EB6AAE"/>
    <w:rsid w:val="00EC1A14"/>
    <w:rsid w:val="00EC42A3"/>
    <w:rsid w:val="00EC5AA8"/>
    <w:rsid w:val="00EC5BA9"/>
    <w:rsid w:val="00EC77D9"/>
    <w:rsid w:val="00EC7B99"/>
    <w:rsid w:val="00ED08F5"/>
    <w:rsid w:val="00ED1819"/>
    <w:rsid w:val="00ED2305"/>
    <w:rsid w:val="00ED7C91"/>
    <w:rsid w:val="00EE3390"/>
    <w:rsid w:val="00EE4498"/>
    <w:rsid w:val="00EE5186"/>
    <w:rsid w:val="00EF5A6F"/>
    <w:rsid w:val="00EF7009"/>
    <w:rsid w:val="00F017C4"/>
    <w:rsid w:val="00F01873"/>
    <w:rsid w:val="00F03D54"/>
    <w:rsid w:val="00F03FC7"/>
    <w:rsid w:val="00F07933"/>
    <w:rsid w:val="00F07FF1"/>
    <w:rsid w:val="00F121EE"/>
    <w:rsid w:val="00F12BD7"/>
    <w:rsid w:val="00F13083"/>
    <w:rsid w:val="00F15448"/>
    <w:rsid w:val="00F16ADC"/>
    <w:rsid w:val="00F17185"/>
    <w:rsid w:val="00F17524"/>
    <w:rsid w:val="00F236E0"/>
    <w:rsid w:val="00F27B4F"/>
    <w:rsid w:val="00F33228"/>
    <w:rsid w:val="00F41461"/>
    <w:rsid w:val="00F466C2"/>
    <w:rsid w:val="00F50D3B"/>
    <w:rsid w:val="00F542F4"/>
    <w:rsid w:val="00F54D44"/>
    <w:rsid w:val="00F55056"/>
    <w:rsid w:val="00F550BD"/>
    <w:rsid w:val="00F55BCD"/>
    <w:rsid w:val="00F57FBE"/>
    <w:rsid w:val="00F6335F"/>
    <w:rsid w:val="00F7215D"/>
    <w:rsid w:val="00F72663"/>
    <w:rsid w:val="00F72993"/>
    <w:rsid w:val="00F73970"/>
    <w:rsid w:val="00F739CE"/>
    <w:rsid w:val="00F75193"/>
    <w:rsid w:val="00F75AE8"/>
    <w:rsid w:val="00F76621"/>
    <w:rsid w:val="00F77038"/>
    <w:rsid w:val="00F83033"/>
    <w:rsid w:val="00F845A5"/>
    <w:rsid w:val="00F84AE6"/>
    <w:rsid w:val="00F85065"/>
    <w:rsid w:val="00F873CE"/>
    <w:rsid w:val="00F87AE6"/>
    <w:rsid w:val="00F94CAC"/>
    <w:rsid w:val="00F966AA"/>
    <w:rsid w:val="00F96E66"/>
    <w:rsid w:val="00FA78E9"/>
    <w:rsid w:val="00FB159B"/>
    <w:rsid w:val="00FB1EA6"/>
    <w:rsid w:val="00FB3014"/>
    <w:rsid w:val="00FB538F"/>
    <w:rsid w:val="00FC0F45"/>
    <w:rsid w:val="00FC15A0"/>
    <w:rsid w:val="00FC1E0E"/>
    <w:rsid w:val="00FC3071"/>
    <w:rsid w:val="00FC344C"/>
    <w:rsid w:val="00FC34B4"/>
    <w:rsid w:val="00FC5396"/>
    <w:rsid w:val="00FC736A"/>
    <w:rsid w:val="00FD5902"/>
    <w:rsid w:val="00FE0EFE"/>
    <w:rsid w:val="00FE1ADA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tephen.mccann@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4ffc72ff705351d1b5f46d22dc3710dd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a4feb3cd8299b7c1ca9a5c76e032c66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04FD10-2034-49EA-8597-B6AB7156D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92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32</cp:revision>
  <cp:lastPrinted>2013-04-30T13:32:00Z</cp:lastPrinted>
  <dcterms:created xsi:type="dcterms:W3CDTF">2025-06-21T13:35:00Z</dcterms:created>
  <dcterms:modified xsi:type="dcterms:W3CDTF">2025-06-21T15:06:00Z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