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0">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502F4DD3" w14:textId="2912ED21" w:rsidR="0013199F" w:rsidRPr="005C3DB4" w:rsidRDefault="00891437" w:rsidP="00D546D5">
      <w:pPr>
        <w:pStyle w:val="Title"/>
        <w:rPr>
          <w:rStyle w:val="SubtleReference"/>
          <w:rFonts w:ascii="Arial" w:hAnsi="Arial" w:cs="Arial"/>
          <w:color w:val="1F497D" w:themeColor="text2"/>
          <w:sz w:val="32"/>
          <w:szCs w:val="32"/>
          <w:u w:val="none"/>
        </w:rPr>
      </w:pPr>
      <w:r w:rsidRPr="005C3DB4">
        <w:rPr>
          <w:rStyle w:val="SubtleReference"/>
          <w:rFonts w:ascii="Arial" w:hAnsi="Arial" w:cs="Arial"/>
          <w:color w:val="1F497D" w:themeColor="text2"/>
          <w:sz w:val="32"/>
          <w:szCs w:val="32"/>
          <w:u w:val="none"/>
        </w:rPr>
        <w:t xml:space="preserve">Drainage </w:t>
      </w:r>
      <w:r w:rsidR="003673DE" w:rsidRPr="005C3DB4">
        <w:rPr>
          <w:rStyle w:val="SubtleReference"/>
          <w:rFonts w:ascii="Arial" w:hAnsi="Arial" w:cs="Arial"/>
          <w:color w:val="1F497D" w:themeColor="text2"/>
          <w:sz w:val="32"/>
          <w:szCs w:val="32"/>
          <w:u w:val="none"/>
        </w:rPr>
        <w:t>Consultation on Application</w:t>
      </w:r>
      <w:r w:rsidR="00F873CE" w:rsidRPr="005C3DB4">
        <w:rPr>
          <w:rStyle w:val="SubtleReference"/>
          <w:rFonts w:ascii="Arial" w:hAnsi="Arial" w:cs="Arial"/>
          <w:color w:val="1F497D" w:themeColor="text2"/>
          <w:sz w:val="32"/>
          <w:szCs w:val="32"/>
          <w:u w:val="none"/>
        </w:rPr>
        <w:t xml:space="preserve"> – </w:t>
      </w:r>
      <w:r w:rsidR="00887688" w:rsidRPr="00887688">
        <w:rPr>
          <w:rStyle w:val="SubtleReference"/>
          <w:rFonts w:ascii="Arial" w:hAnsi="Arial" w:cs="Arial"/>
          <w:color w:val="1F497D" w:themeColor="text2"/>
          <w:sz w:val="32"/>
          <w:szCs w:val="32"/>
          <w:u w:val="none"/>
        </w:rPr>
        <w:t>25/00314/FUL</w:t>
      </w:r>
      <w:r w:rsidR="00887688">
        <w:rPr>
          <w:rStyle w:val="SubtleReference"/>
          <w:rFonts w:ascii="Arial" w:hAnsi="Arial" w:cs="Arial"/>
          <w:color w:val="1F497D" w:themeColor="text2"/>
          <w:sz w:val="32"/>
          <w:szCs w:val="32"/>
          <w:u w:val="none"/>
        </w:rPr>
        <w:t xml:space="preserve"> </w:t>
      </w:r>
      <w:r w:rsidR="004E3F0D">
        <w:rPr>
          <w:rStyle w:val="SubtleReference"/>
          <w:rFonts w:ascii="Arial" w:hAnsi="Arial" w:cs="Arial"/>
          <w:color w:val="1F497D" w:themeColor="text2"/>
          <w:sz w:val="32"/>
          <w:szCs w:val="32"/>
          <w:u w:val="none"/>
        </w:rPr>
        <w:t xml:space="preserve">- </w:t>
      </w:r>
      <w:r w:rsidR="004E3F0D" w:rsidRPr="004E3F0D">
        <w:rPr>
          <w:rStyle w:val="SubtleReference"/>
          <w:rFonts w:ascii="Arial" w:hAnsi="Arial" w:cs="Arial"/>
          <w:color w:val="1F497D" w:themeColor="text2"/>
          <w:sz w:val="32"/>
          <w:szCs w:val="32"/>
          <w:u w:val="none"/>
        </w:rPr>
        <w:t>1 Drake Street, Rochdale, OL16 1RE</w:t>
      </w:r>
      <w:r w:rsidR="004E3F0D">
        <w:rPr>
          <w:rStyle w:val="SubtleReference"/>
          <w:rFonts w:ascii="Arial" w:hAnsi="Arial" w:cs="Arial"/>
          <w:color w:val="1F497D" w:themeColor="text2"/>
          <w:sz w:val="32"/>
          <w:szCs w:val="32"/>
          <w:u w:val="none"/>
        </w:rPr>
        <w:t>.</w:t>
      </w:r>
    </w:p>
    <w:p w14:paraId="6BA8B730" w14:textId="77777777" w:rsidR="00C71112" w:rsidRPr="005C3DB4" w:rsidRDefault="00EA7F4E" w:rsidP="00D546D5">
      <w:pPr>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45FD2DBC" w:rsidR="00ED08F5" w:rsidRPr="005C3DB4" w:rsidRDefault="00ED08F5" w:rsidP="00ED08F5">
      <w:pPr>
        <w:rPr>
          <w:noProof/>
          <w:sz w:val="20"/>
          <w:szCs w:val="20"/>
        </w:rPr>
      </w:pPr>
      <w:r w:rsidRPr="005C3DB4">
        <w:rPr>
          <w:noProof/>
          <w:sz w:val="20"/>
          <w:szCs w:val="20"/>
        </w:rPr>
        <w:t xml:space="preserve">Date of Response: </w:t>
      </w:r>
      <w:r w:rsidR="00482D10">
        <w:rPr>
          <w:noProof/>
          <w:sz w:val="20"/>
          <w:szCs w:val="20"/>
        </w:rPr>
        <w:t>4</w:t>
      </w:r>
      <w:r w:rsidR="00482D10" w:rsidRPr="00482D10">
        <w:rPr>
          <w:noProof/>
          <w:sz w:val="20"/>
          <w:szCs w:val="20"/>
          <w:vertAlign w:val="superscript"/>
        </w:rPr>
        <w:t>th</w:t>
      </w:r>
      <w:r w:rsidR="00482D10">
        <w:rPr>
          <w:noProof/>
          <w:sz w:val="20"/>
          <w:szCs w:val="20"/>
        </w:rPr>
        <w:t xml:space="preserve"> August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0AAAEC90" w14:textId="332A9BF3" w:rsidR="00832892" w:rsidRDefault="00832892" w:rsidP="00121631">
      <w:pPr>
        <w:spacing w:after="120"/>
      </w:pPr>
      <w:r w:rsidRPr="00832892">
        <w:t>1 Drake Street, Rochdale, OL16 1RE</w:t>
      </w:r>
      <w:r>
        <w:t>.</w:t>
      </w:r>
    </w:p>
    <w:p w14:paraId="24F4699D" w14:textId="74CA299A" w:rsidR="00C9227A" w:rsidRDefault="00C9227A" w:rsidP="00121631">
      <w:pPr>
        <w:spacing w:after="120"/>
      </w:pPr>
      <w:r w:rsidRPr="00C9227A">
        <w:t>Change of use of first and second floors from vacant commercial floorspace to 10no. residential apartments (use class C3), including conversion of the roof space to provide a 7-bedroom HMO (sui generis), together with insertion of rooflights, window openings with associated ground floor cycle storage and external bin storage.</w:t>
      </w:r>
    </w:p>
    <w:p w14:paraId="24976768" w14:textId="77777777" w:rsidR="00A65EB3" w:rsidRDefault="00A65EB3" w:rsidP="00121631">
      <w:pPr>
        <w:spacing w:after="120"/>
      </w:pPr>
    </w:p>
    <w:p w14:paraId="0206EED3" w14:textId="389E1E12" w:rsidR="00C26E77" w:rsidRPr="00D53524" w:rsidRDefault="00C93C8B" w:rsidP="00121631">
      <w:pPr>
        <w:spacing w:after="120"/>
        <w:rPr>
          <w:rStyle w:val="SubtleReference"/>
          <w:rFonts w:cs="Arial"/>
          <w:b/>
          <w:color w:val="auto"/>
        </w:rPr>
      </w:pPr>
      <w:r w:rsidRPr="00D53524">
        <w:rPr>
          <w:rStyle w:val="SubtleReference"/>
          <w:rFonts w:cs="Arial"/>
          <w:b/>
          <w:color w:val="auto"/>
        </w:rPr>
        <w:t>Documents Reviewed</w:t>
      </w:r>
    </w:p>
    <w:p w14:paraId="065301FC" w14:textId="1C7EC918" w:rsidR="00E1178B" w:rsidRPr="007509E8" w:rsidRDefault="000B6DB7" w:rsidP="00E1178B">
      <w:pPr>
        <w:pStyle w:val="ListParagraph"/>
        <w:numPr>
          <w:ilvl w:val="0"/>
          <w:numId w:val="39"/>
        </w:numPr>
      </w:pPr>
      <w:r>
        <w:t xml:space="preserve">Flood Risk Assessment - </w:t>
      </w:r>
      <w:r w:rsidR="00E1178B" w:rsidRPr="00E1178B">
        <w:t xml:space="preserve">rep-tjba-C&amp;F-1 drake </w:t>
      </w:r>
      <w:proofErr w:type="spellStart"/>
      <w:r w:rsidR="00E1178B" w:rsidRPr="00E1178B">
        <w:t>st</w:t>
      </w:r>
      <w:proofErr w:type="spellEnd"/>
      <w:r w:rsidR="00E1178B" w:rsidRPr="00E1178B">
        <w:t>, rochdale-FRA-090125.docx</w:t>
      </w:r>
    </w:p>
    <w:p w14:paraId="4C7838C2" w14:textId="254671A1" w:rsidR="00D53524" w:rsidRPr="007509E8" w:rsidRDefault="00207FA4" w:rsidP="00726561">
      <w:pPr>
        <w:pStyle w:val="ListParagraph"/>
        <w:numPr>
          <w:ilvl w:val="0"/>
          <w:numId w:val="39"/>
        </w:numPr>
      </w:pPr>
      <w:r>
        <w:t xml:space="preserve">Location Plan - </w:t>
      </w:r>
      <w:r w:rsidR="006C1C66" w:rsidRPr="007509E8">
        <w:t>PP-13783928v1</w:t>
      </w:r>
    </w:p>
    <w:p w14:paraId="7211C533" w14:textId="77777777" w:rsidR="0095412D" w:rsidRDefault="0095412D" w:rsidP="00C26E77">
      <w:pPr>
        <w:pStyle w:val="Default"/>
        <w:spacing w:after="120"/>
        <w:rPr>
          <w:rStyle w:val="SubtleReference"/>
          <w:rFonts w:ascii="Arial" w:hAnsi="Arial" w:cs="Arial"/>
          <w:b/>
          <w:color w:val="auto"/>
          <w:sz w:val="22"/>
          <w:szCs w:val="22"/>
        </w:rPr>
      </w:pPr>
      <w:r w:rsidRPr="001B5151">
        <w:rPr>
          <w:rStyle w:val="SubtleReference"/>
          <w:rFonts w:ascii="Arial" w:hAnsi="Arial" w:cs="Arial"/>
          <w:b/>
          <w:color w:val="auto"/>
          <w:sz w:val="22"/>
          <w:szCs w:val="22"/>
        </w:rPr>
        <w:t>Drainage &amp; Flood Officer Comments</w:t>
      </w:r>
    </w:p>
    <w:p w14:paraId="37A01FAE" w14:textId="626D9111" w:rsidR="000031C1" w:rsidRDefault="00D84085" w:rsidP="00F34BBE">
      <w:pPr>
        <w:pStyle w:val="ListParagraph"/>
        <w:numPr>
          <w:ilvl w:val="0"/>
          <w:numId w:val="36"/>
        </w:numPr>
        <w:rPr>
          <w:rFonts w:eastAsia="Calibri" w:cs="Arial"/>
        </w:rPr>
      </w:pPr>
      <w:r>
        <w:rPr>
          <w:rFonts w:eastAsia="Calibri" w:cs="Arial"/>
        </w:rPr>
        <w:t>The proposed development is within flood zone 3</w:t>
      </w:r>
      <w:r w:rsidR="00052BE1">
        <w:rPr>
          <w:rFonts w:eastAsia="Calibri" w:cs="Arial"/>
        </w:rPr>
        <w:t xml:space="preserve">. The FRA does not incorporate any sequential or exception testing to justify development is a flood zone. The </w:t>
      </w:r>
      <w:r w:rsidR="008A4B5E">
        <w:rPr>
          <w:rFonts w:eastAsia="Calibri" w:cs="Arial"/>
        </w:rPr>
        <w:t>change of use is to a more vulnerable category. Therefore</w:t>
      </w:r>
      <w:r w:rsidR="00C44853">
        <w:rPr>
          <w:rFonts w:eastAsia="Calibri" w:cs="Arial"/>
        </w:rPr>
        <w:t>,</w:t>
      </w:r>
      <w:r w:rsidR="008A4B5E">
        <w:rPr>
          <w:rFonts w:eastAsia="Calibri" w:cs="Arial"/>
        </w:rPr>
        <w:t xml:space="preserve"> the </w:t>
      </w:r>
      <w:r w:rsidR="00253435">
        <w:rPr>
          <w:rFonts w:eastAsia="Calibri" w:cs="Arial"/>
        </w:rPr>
        <w:t>proposal to develop in a flood zone is not acceptable in principle</w:t>
      </w:r>
      <w:r w:rsidR="00AA71E2">
        <w:rPr>
          <w:rFonts w:eastAsia="Calibri" w:cs="Arial"/>
        </w:rPr>
        <w:t>.</w:t>
      </w:r>
      <w:r w:rsidR="008A4B5E">
        <w:rPr>
          <w:rFonts w:eastAsia="Calibri" w:cs="Arial"/>
        </w:rPr>
        <w:t xml:space="preserve"> </w:t>
      </w:r>
    </w:p>
    <w:p w14:paraId="4127D4FC" w14:textId="77777777" w:rsidR="000031C1" w:rsidRDefault="000031C1" w:rsidP="000031C1">
      <w:pPr>
        <w:pStyle w:val="ListParagraph"/>
        <w:rPr>
          <w:rFonts w:eastAsia="Calibri" w:cs="Arial"/>
        </w:rPr>
      </w:pPr>
    </w:p>
    <w:p w14:paraId="799BE70A" w14:textId="702376EE" w:rsidR="00A80B0B" w:rsidRDefault="00AA71E2" w:rsidP="00F34BBE">
      <w:pPr>
        <w:pStyle w:val="ListParagraph"/>
        <w:numPr>
          <w:ilvl w:val="0"/>
          <w:numId w:val="36"/>
        </w:numPr>
        <w:rPr>
          <w:rFonts w:eastAsia="Calibri" w:cs="Arial"/>
        </w:rPr>
      </w:pPr>
      <w:r>
        <w:rPr>
          <w:rFonts w:eastAsia="Calibri" w:cs="Arial"/>
        </w:rPr>
        <w:t>No ac</w:t>
      </w:r>
      <w:r w:rsidR="00145777">
        <w:rPr>
          <w:rFonts w:eastAsia="Calibri" w:cs="Arial"/>
        </w:rPr>
        <w:t>tu</w:t>
      </w:r>
      <w:r>
        <w:rPr>
          <w:rFonts w:eastAsia="Calibri" w:cs="Arial"/>
        </w:rPr>
        <w:t xml:space="preserve">al drainage details or </w:t>
      </w:r>
      <w:r w:rsidR="00BA6C05" w:rsidRPr="00BA6C05">
        <w:rPr>
          <w:rFonts w:eastAsia="Calibri" w:cs="Arial"/>
        </w:rPr>
        <w:t xml:space="preserve">surface water drainage strategy </w:t>
      </w:r>
      <w:r w:rsidR="00BA6C05">
        <w:rPr>
          <w:rFonts w:eastAsia="Calibri" w:cs="Arial"/>
        </w:rPr>
        <w:t>ha</w:t>
      </w:r>
      <w:r w:rsidR="00145777">
        <w:rPr>
          <w:rFonts w:eastAsia="Calibri" w:cs="Arial"/>
        </w:rPr>
        <w:t xml:space="preserve">ve </w:t>
      </w:r>
      <w:r w:rsidR="00BA6C05">
        <w:rPr>
          <w:rFonts w:eastAsia="Calibri" w:cs="Arial"/>
        </w:rPr>
        <w:t xml:space="preserve">been </w:t>
      </w:r>
      <w:r w:rsidR="00145777">
        <w:rPr>
          <w:rFonts w:eastAsia="Calibri" w:cs="Arial"/>
        </w:rPr>
        <w:t>provi</w:t>
      </w:r>
      <w:r w:rsidR="00BA6C05">
        <w:rPr>
          <w:rFonts w:eastAsia="Calibri" w:cs="Arial"/>
        </w:rPr>
        <w:t>ded</w:t>
      </w:r>
      <w:r w:rsidR="006A0A3F">
        <w:rPr>
          <w:rFonts w:eastAsia="Calibri" w:cs="Arial"/>
        </w:rPr>
        <w:t>.</w:t>
      </w:r>
      <w:r w:rsidR="00FA38EE">
        <w:rPr>
          <w:rFonts w:eastAsia="Calibri" w:cs="Arial"/>
        </w:rPr>
        <w:t xml:space="preserve"> </w:t>
      </w:r>
      <w:r w:rsidR="00560FF3">
        <w:rPr>
          <w:rFonts w:eastAsia="Calibri" w:cs="Arial"/>
        </w:rPr>
        <w:t xml:space="preserve"> </w:t>
      </w:r>
    </w:p>
    <w:p w14:paraId="671F5FF4" w14:textId="22B034F4" w:rsidR="0068541E" w:rsidRPr="009468BB" w:rsidRDefault="0068541E" w:rsidP="00E90205">
      <w:pPr>
        <w:pStyle w:val="ListParagraph"/>
        <w:rPr>
          <w:rFonts w:eastAsia="Calibri" w:cs="Arial"/>
        </w:rPr>
      </w:pPr>
    </w:p>
    <w:p w14:paraId="0646FC65" w14:textId="6C018AE7" w:rsidR="00680B74" w:rsidRPr="009468BB" w:rsidRDefault="00680B74" w:rsidP="00680B74">
      <w:pPr>
        <w:pStyle w:val="ListParagraph"/>
        <w:numPr>
          <w:ilvl w:val="0"/>
          <w:numId w:val="36"/>
        </w:numPr>
        <w:rPr>
          <w:rFonts w:eastAsia="Calibri" w:cs="Arial"/>
        </w:rPr>
      </w:pPr>
      <w:r w:rsidRPr="009468BB">
        <w:rPr>
          <w:rFonts w:eastAsia="Calibri" w:cs="Arial"/>
        </w:rPr>
        <w:t>The aim should be to discharge surface run off as high up the following hierarchy of drainage options as reasonably practicable: The ordered drainage techniques to be assessed with the aim to reduce or omit lower techniques:</w:t>
      </w:r>
    </w:p>
    <w:p w14:paraId="6C4D70C7" w14:textId="77777777" w:rsidR="00680B74" w:rsidRPr="009468BB" w:rsidRDefault="00680B74" w:rsidP="00680B74">
      <w:pPr>
        <w:numPr>
          <w:ilvl w:val="0"/>
          <w:numId w:val="37"/>
        </w:numPr>
        <w:spacing w:after="0"/>
        <w:rPr>
          <w:rFonts w:eastAsia="Calibri" w:cs="Arial"/>
        </w:rPr>
      </w:pPr>
      <w:r w:rsidRPr="009468BB">
        <w:rPr>
          <w:rFonts w:eastAsia="Calibri" w:cs="Arial"/>
        </w:rPr>
        <w:t>Control at Source (Infiltration / Recycling)</w:t>
      </w:r>
    </w:p>
    <w:p w14:paraId="71EC6412" w14:textId="77777777" w:rsidR="00680B74" w:rsidRPr="009468BB" w:rsidRDefault="00680B74" w:rsidP="00680B74">
      <w:pPr>
        <w:numPr>
          <w:ilvl w:val="0"/>
          <w:numId w:val="37"/>
        </w:numPr>
        <w:spacing w:after="0"/>
        <w:rPr>
          <w:rFonts w:eastAsia="Calibri" w:cs="Arial"/>
        </w:rPr>
      </w:pPr>
      <w:r w:rsidRPr="009468BB">
        <w:rPr>
          <w:rFonts w:eastAsia="Calibri" w:cs="Arial"/>
        </w:rPr>
        <w:t>On Site Treatment (Basins, Swales, Rain gardens, Tree pits)</w:t>
      </w:r>
    </w:p>
    <w:p w14:paraId="14C80865" w14:textId="77777777" w:rsidR="00680B74" w:rsidRPr="009468BB" w:rsidRDefault="00680B74" w:rsidP="00680B74">
      <w:pPr>
        <w:numPr>
          <w:ilvl w:val="0"/>
          <w:numId w:val="37"/>
        </w:numPr>
        <w:spacing w:after="0"/>
        <w:rPr>
          <w:rFonts w:eastAsia="Calibri" w:cs="Arial"/>
        </w:rPr>
      </w:pPr>
      <w:r w:rsidRPr="009468BB">
        <w:rPr>
          <w:rFonts w:eastAsia="Calibri" w:cs="Arial"/>
        </w:rPr>
        <w:t>Local Treatment (Adoptable Ponds, Basins, Swales etc)</w:t>
      </w:r>
    </w:p>
    <w:p w14:paraId="58F6B5ED" w14:textId="77777777" w:rsidR="00680B74" w:rsidRPr="009468BB" w:rsidRDefault="00680B74" w:rsidP="00680B74">
      <w:pPr>
        <w:numPr>
          <w:ilvl w:val="0"/>
          <w:numId w:val="37"/>
        </w:numPr>
        <w:spacing w:after="0"/>
        <w:rPr>
          <w:rFonts w:eastAsia="Calibri" w:cs="Arial"/>
        </w:rPr>
      </w:pPr>
      <w:r w:rsidRPr="009468BB">
        <w:rPr>
          <w:rFonts w:eastAsia="Calibri" w:cs="Arial"/>
        </w:rPr>
        <w:t>Regional Treatment (ditto usually to a larger scale)</w:t>
      </w:r>
    </w:p>
    <w:p w14:paraId="0BAE1786" w14:textId="77777777" w:rsidR="00680B74" w:rsidRPr="009468BB" w:rsidRDefault="00680B74" w:rsidP="00680B74">
      <w:pPr>
        <w:numPr>
          <w:ilvl w:val="0"/>
          <w:numId w:val="37"/>
        </w:numPr>
        <w:spacing w:after="0"/>
        <w:rPr>
          <w:rFonts w:eastAsia="Calibri" w:cs="Arial"/>
        </w:rPr>
      </w:pPr>
      <w:r w:rsidRPr="009468BB">
        <w:rPr>
          <w:rFonts w:eastAsia="Calibri" w:cs="Arial"/>
        </w:rPr>
        <w:t>Discharge to Watercourses / Bodies</w:t>
      </w:r>
    </w:p>
    <w:p w14:paraId="30C91BAA" w14:textId="77777777" w:rsidR="00680B74" w:rsidRPr="009468BB" w:rsidRDefault="00680B74" w:rsidP="00680B74">
      <w:pPr>
        <w:numPr>
          <w:ilvl w:val="0"/>
          <w:numId w:val="37"/>
        </w:numPr>
        <w:spacing w:after="0"/>
        <w:rPr>
          <w:rFonts w:eastAsia="Calibri" w:cs="Arial"/>
        </w:rPr>
      </w:pPr>
      <w:r w:rsidRPr="009468BB">
        <w:rPr>
          <w:rFonts w:eastAsia="Calibri" w:cs="Arial"/>
        </w:rPr>
        <w:t>Discharge to SW Sewers</w:t>
      </w:r>
    </w:p>
    <w:p w14:paraId="08A8647D" w14:textId="77777777" w:rsidR="00AD2986" w:rsidRPr="009468BB" w:rsidRDefault="00680B74" w:rsidP="00DB183C">
      <w:pPr>
        <w:numPr>
          <w:ilvl w:val="0"/>
          <w:numId w:val="37"/>
        </w:numPr>
        <w:spacing w:after="0"/>
        <w:rPr>
          <w:rFonts w:eastAsia="Calibri" w:cs="Arial"/>
        </w:rPr>
      </w:pPr>
      <w:r w:rsidRPr="009468BB">
        <w:rPr>
          <w:rFonts w:eastAsia="Calibri" w:cs="Arial"/>
        </w:rPr>
        <w:t>Discharge to Combined Sewers</w:t>
      </w:r>
    </w:p>
    <w:p w14:paraId="69A3FC20" w14:textId="77777777" w:rsidR="00272644" w:rsidRPr="009468BB" w:rsidRDefault="00272644" w:rsidP="00272644">
      <w:pPr>
        <w:spacing w:after="0"/>
        <w:ind w:left="1080"/>
        <w:rPr>
          <w:rFonts w:eastAsia="Calibri" w:cs="Arial"/>
        </w:rPr>
      </w:pPr>
    </w:p>
    <w:p w14:paraId="6AC79D7E" w14:textId="600C7007" w:rsidR="00AC59E2" w:rsidRPr="00A03447" w:rsidRDefault="00853608" w:rsidP="00A03447">
      <w:pPr>
        <w:pStyle w:val="ListParagraph"/>
        <w:numPr>
          <w:ilvl w:val="0"/>
          <w:numId w:val="36"/>
        </w:numPr>
        <w:autoSpaceDE w:val="0"/>
        <w:autoSpaceDN w:val="0"/>
        <w:adjustRightInd w:val="0"/>
        <w:spacing w:after="120"/>
        <w:rPr>
          <w:rFonts w:eastAsia="Calibri" w:cs="Arial"/>
        </w:rPr>
      </w:pPr>
      <w:r w:rsidRPr="009468BB">
        <w:rPr>
          <w:rFonts w:eastAsia="Calibri" w:cs="Arial"/>
        </w:rPr>
        <w:t>Since the Flood Risk Assessment (FRA) was prepared, the Environment Agency's flood zone mapping has been updated. While the FRA identified only part of the site as being within Flood Zone 3 at the time of writing, the updated flood map now shows that the entire site falls within Flood Zone 3. The applicant should be made aware of this change, and the FRA should be reviewed and revised accordingly to reflect the current flood risk designation and to ensure that appropriate mitigation measures are in place.</w:t>
      </w:r>
      <w:r w:rsidR="000E0505" w:rsidRPr="00A03447">
        <w:rPr>
          <w:rStyle w:val="description"/>
          <w:rFonts w:eastAsia="Calibri" w:cs="Arial"/>
        </w:rPr>
        <w:br/>
      </w:r>
    </w:p>
    <w:p w14:paraId="12240370" w14:textId="3AD0ED10" w:rsidR="00F27B4F" w:rsidRPr="00E170C5" w:rsidRDefault="00AB1618" w:rsidP="00E170C5">
      <w:pPr>
        <w:autoSpaceDE w:val="0"/>
        <w:autoSpaceDN w:val="0"/>
        <w:adjustRightInd w:val="0"/>
        <w:spacing w:after="120"/>
        <w:rPr>
          <w:rStyle w:val="SubtleReference"/>
          <w:rFonts w:cs="Arial"/>
          <w:b/>
          <w:color w:val="auto"/>
        </w:rPr>
      </w:pPr>
      <w:r w:rsidRPr="009468BB">
        <w:rPr>
          <w:rStyle w:val="SubtleReference"/>
          <w:rFonts w:cs="Arial"/>
          <w:b/>
          <w:color w:val="auto"/>
        </w:rPr>
        <w:lastRenderedPageBreak/>
        <w:br/>
      </w:r>
      <w:r w:rsidR="00F27B4F" w:rsidRPr="009468BB">
        <w:rPr>
          <w:rStyle w:val="SubtleReference"/>
          <w:rFonts w:cs="Arial"/>
          <w:b/>
          <w:color w:val="auto"/>
        </w:rPr>
        <w:t>Drainage &amp; Flood Officer Summary</w:t>
      </w:r>
      <w:r w:rsidR="00F27B4F" w:rsidRPr="00E170C5">
        <w:rPr>
          <w:rStyle w:val="SubtleReference"/>
          <w:rFonts w:cs="Arial"/>
          <w:b/>
          <w:color w:val="auto"/>
        </w:rPr>
        <w:t>:</w:t>
      </w:r>
    </w:p>
    <w:p w14:paraId="02C357E5" w14:textId="77777777" w:rsidR="00013D3C" w:rsidRPr="002445E6" w:rsidRDefault="00013D3C" w:rsidP="00B26EDF">
      <w:pPr>
        <w:pStyle w:val="ListParagraph"/>
        <w:autoSpaceDE w:val="0"/>
        <w:autoSpaceDN w:val="0"/>
        <w:adjustRightInd w:val="0"/>
        <w:spacing w:after="120"/>
        <w:rPr>
          <w:rStyle w:val="SubtleReference"/>
          <w:rFonts w:cs="Arial"/>
          <w:b/>
          <w:color w:val="auto"/>
        </w:rPr>
      </w:pPr>
    </w:p>
    <w:p w14:paraId="3975756B" w14:textId="40B8C877" w:rsidR="00D25B0D" w:rsidRDefault="009A43E1" w:rsidP="00DF6178">
      <w:pPr>
        <w:pStyle w:val="ListParagraph"/>
        <w:numPr>
          <w:ilvl w:val="0"/>
          <w:numId w:val="38"/>
        </w:numPr>
      </w:pPr>
      <w:r>
        <w:t>Resid</w:t>
      </w:r>
      <w:r w:rsidR="00907881">
        <w:t>ential development within flood zone 3 is not acceptable in principle</w:t>
      </w:r>
      <w:r w:rsidR="003328F7">
        <w:t>.</w:t>
      </w:r>
    </w:p>
    <w:p w14:paraId="7584FAE2" w14:textId="2C9F3ADB" w:rsidR="003328F7" w:rsidRPr="00013D3C" w:rsidRDefault="003328F7" w:rsidP="00DF6178">
      <w:pPr>
        <w:pStyle w:val="ListParagraph"/>
        <w:numPr>
          <w:ilvl w:val="0"/>
          <w:numId w:val="38"/>
        </w:numPr>
      </w:pPr>
      <w:r>
        <w:t xml:space="preserve">No </w:t>
      </w:r>
      <w:r w:rsidR="0059673E">
        <w:t>S</w:t>
      </w:r>
      <w:r>
        <w:t>equential and Exce</w:t>
      </w:r>
      <w:r w:rsidR="0059673E">
        <w:t>p</w:t>
      </w:r>
      <w:r>
        <w:t xml:space="preserve">tion testing has been provided </w:t>
      </w:r>
      <w:r w:rsidR="008E0C52">
        <w:t>to support the proposals</w:t>
      </w:r>
    </w:p>
    <w:p w14:paraId="03BED25C" w14:textId="3D6495DB" w:rsidR="002109F3" w:rsidRDefault="00F27B4F" w:rsidP="007A5F71">
      <w:pPr>
        <w:pStyle w:val="ListParagraph"/>
        <w:numPr>
          <w:ilvl w:val="0"/>
          <w:numId w:val="38"/>
        </w:numPr>
      </w:pPr>
      <w:r w:rsidRPr="002445E6">
        <w:t xml:space="preserve"> </w:t>
      </w:r>
      <w:r w:rsidR="008E0C52">
        <w:t>No</w:t>
      </w:r>
      <w:r w:rsidR="006257C1">
        <w:t xml:space="preserve"> drainage strategy </w:t>
      </w:r>
      <w:r w:rsidR="008E0C52">
        <w:t>or details have been</w:t>
      </w:r>
      <w:r w:rsidR="006257C1">
        <w:t xml:space="preserve"> submitted</w:t>
      </w:r>
      <w:r w:rsidR="007A5F71">
        <w:t>.</w:t>
      </w:r>
    </w:p>
    <w:p w14:paraId="6F40B711" w14:textId="77777777"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2"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3"/>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745E1" w14:textId="77777777" w:rsidR="003C2169" w:rsidRDefault="003C2169" w:rsidP="00D546D5">
      <w:r>
        <w:separator/>
      </w:r>
    </w:p>
  </w:endnote>
  <w:endnote w:type="continuationSeparator" w:id="0">
    <w:p w14:paraId="743D824D" w14:textId="77777777" w:rsidR="003C2169" w:rsidRDefault="003C2169" w:rsidP="00D546D5">
      <w:r>
        <w:continuationSeparator/>
      </w:r>
    </w:p>
  </w:endnote>
  <w:endnote w:type="continuationNotice" w:id="1">
    <w:p w14:paraId="425D087E" w14:textId="77777777" w:rsidR="003C2169" w:rsidRDefault="003C216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07659" w14:textId="77777777" w:rsidR="003C2169" w:rsidRDefault="003C2169" w:rsidP="00D546D5">
      <w:r>
        <w:separator/>
      </w:r>
    </w:p>
  </w:footnote>
  <w:footnote w:type="continuationSeparator" w:id="0">
    <w:p w14:paraId="11EAF712" w14:textId="77777777" w:rsidR="003C2169" w:rsidRDefault="003C2169" w:rsidP="00D546D5">
      <w:r>
        <w:continuationSeparator/>
      </w:r>
    </w:p>
  </w:footnote>
  <w:footnote w:type="continuationNotice" w:id="1">
    <w:p w14:paraId="0E94661E" w14:textId="77777777" w:rsidR="003C2169" w:rsidRDefault="003C2169">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8" type="#_x0000_t75" alt="Phone" style="width:18pt;height:12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5A608D10"/>
    <w:lvl w:ilvl="0" w:tplc="08090013">
      <w:start w:val="1"/>
      <w:numFmt w:val="upp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7290401"/>
    <w:multiLevelType w:val="hybridMultilevel"/>
    <w:tmpl w:val="65644D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2"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B950FA3"/>
    <w:multiLevelType w:val="hybridMultilevel"/>
    <w:tmpl w:val="E05CA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2"/>
  </w:num>
  <w:num w:numId="13" w16cid:durableId="199319951">
    <w:abstractNumId w:val="31"/>
  </w:num>
  <w:num w:numId="14" w16cid:durableId="607852491">
    <w:abstractNumId w:val="36"/>
  </w:num>
  <w:num w:numId="15" w16cid:durableId="1359743798">
    <w:abstractNumId w:val="10"/>
  </w:num>
  <w:num w:numId="16" w16cid:durableId="2064403764">
    <w:abstractNumId w:val="38"/>
  </w:num>
  <w:num w:numId="17" w16cid:durableId="759910132">
    <w:abstractNumId w:val="18"/>
  </w:num>
  <w:num w:numId="18" w16cid:durableId="35587170">
    <w:abstractNumId w:val="21"/>
  </w:num>
  <w:num w:numId="19" w16cid:durableId="444006404">
    <w:abstractNumId w:val="28"/>
  </w:num>
  <w:num w:numId="20" w16cid:durableId="1890221111">
    <w:abstractNumId w:val="17"/>
  </w:num>
  <w:num w:numId="21" w16cid:durableId="1076980543">
    <w:abstractNumId w:val="15"/>
  </w:num>
  <w:num w:numId="22" w16cid:durableId="146753183">
    <w:abstractNumId w:val="12"/>
  </w:num>
  <w:num w:numId="23" w16cid:durableId="282424288">
    <w:abstractNumId w:val="33"/>
  </w:num>
  <w:num w:numId="24" w16cid:durableId="1122698135">
    <w:abstractNumId w:val="20"/>
  </w:num>
  <w:num w:numId="25" w16cid:durableId="2116317548">
    <w:abstractNumId w:val="23"/>
  </w:num>
  <w:num w:numId="26" w16cid:durableId="1430542147">
    <w:abstractNumId w:val="13"/>
  </w:num>
  <w:num w:numId="27" w16cid:durableId="18666745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37"/>
  </w:num>
  <w:num w:numId="29" w16cid:durableId="1904024732">
    <w:abstractNumId w:val="34"/>
  </w:num>
  <w:num w:numId="30" w16cid:durableId="1627740959">
    <w:abstractNumId w:val="25"/>
  </w:num>
  <w:num w:numId="31" w16cid:durableId="1804887656">
    <w:abstractNumId w:val="11"/>
  </w:num>
  <w:num w:numId="32" w16cid:durableId="720716846">
    <w:abstractNumId w:val="24"/>
  </w:num>
  <w:num w:numId="33" w16cid:durableId="2022780945">
    <w:abstractNumId w:val="22"/>
  </w:num>
  <w:num w:numId="34" w16cid:durableId="1118837332">
    <w:abstractNumId w:val="14"/>
  </w:num>
  <w:num w:numId="35" w16cid:durableId="1793791007">
    <w:abstractNumId w:val="26"/>
  </w:num>
  <w:num w:numId="36" w16cid:durableId="1960184664">
    <w:abstractNumId w:val="30"/>
  </w:num>
  <w:num w:numId="37" w16cid:durableId="916129406">
    <w:abstractNumId w:val="16"/>
  </w:num>
  <w:num w:numId="38" w16cid:durableId="80033554">
    <w:abstractNumId w:val="19"/>
  </w:num>
  <w:num w:numId="39" w16cid:durableId="1376735306">
    <w:abstractNumId w:val="35"/>
  </w:num>
  <w:num w:numId="40" w16cid:durableId="1441677998">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31C1"/>
    <w:rsid w:val="00006E87"/>
    <w:rsid w:val="000071F7"/>
    <w:rsid w:val="00013D3C"/>
    <w:rsid w:val="000166BD"/>
    <w:rsid w:val="00016A21"/>
    <w:rsid w:val="000231C5"/>
    <w:rsid w:val="0002798A"/>
    <w:rsid w:val="00027D7E"/>
    <w:rsid w:val="00027E6C"/>
    <w:rsid w:val="00035602"/>
    <w:rsid w:val="00037E8C"/>
    <w:rsid w:val="000406CB"/>
    <w:rsid w:val="00043BDB"/>
    <w:rsid w:val="00052BE1"/>
    <w:rsid w:val="000549BA"/>
    <w:rsid w:val="000632E9"/>
    <w:rsid w:val="00063533"/>
    <w:rsid w:val="0006613E"/>
    <w:rsid w:val="00070A7A"/>
    <w:rsid w:val="0007240D"/>
    <w:rsid w:val="00074631"/>
    <w:rsid w:val="00076536"/>
    <w:rsid w:val="0008248C"/>
    <w:rsid w:val="00082D6A"/>
    <w:rsid w:val="00083002"/>
    <w:rsid w:val="00087B85"/>
    <w:rsid w:val="00090433"/>
    <w:rsid w:val="0009333E"/>
    <w:rsid w:val="0009338A"/>
    <w:rsid w:val="00093616"/>
    <w:rsid w:val="0009780B"/>
    <w:rsid w:val="000A01F1"/>
    <w:rsid w:val="000A2B1F"/>
    <w:rsid w:val="000B0A24"/>
    <w:rsid w:val="000B15E8"/>
    <w:rsid w:val="000B259E"/>
    <w:rsid w:val="000B302B"/>
    <w:rsid w:val="000B5F8C"/>
    <w:rsid w:val="000B6DB7"/>
    <w:rsid w:val="000C1163"/>
    <w:rsid w:val="000C1584"/>
    <w:rsid w:val="000C3BF9"/>
    <w:rsid w:val="000D2539"/>
    <w:rsid w:val="000D5D11"/>
    <w:rsid w:val="000D76FD"/>
    <w:rsid w:val="000D7E33"/>
    <w:rsid w:val="000E0505"/>
    <w:rsid w:val="000E55B9"/>
    <w:rsid w:val="000E5F18"/>
    <w:rsid w:val="000F2DF4"/>
    <w:rsid w:val="000F6783"/>
    <w:rsid w:val="000F6C47"/>
    <w:rsid w:val="0010281D"/>
    <w:rsid w:val="00104B99"/>
    <w:rsid w:val="00106956"/>
    <w:rsid w:val="00116146"/>
    <w:rsid w:val="00120C95"/>
    <w:rsid w:val="00121631"/>
    <w:rsid w:val="0012494F"/>
    <w:rsid w:val="0013101D"/>
    <w:rsid w:val="00131180"/>
    <w:rsid w:val="00131871"/>
    <w:rsid w:val="0013199F"/>
    <w:rsid w:val="00141D24"/>
    <w:rsid w:val="00142069"/>
    <w:rsid w:val="0014513C"/>
    <w:rsid w:val="00145777"/>
    <w:rsid w:val="0014663E"/>
    <w:rsid w:val="00147667"/>
    <w:rsid w:val="00151821"/>
    <w:rsid w:val="00157AB4"/>
    <w:rsid w:val="001661EA"/>
    <w:rsid w:val="00170C65"/>
    <w:rsid w:val="001734FD"/>
    <w:rsid w:val="00176D44"/>
    <w:rsid w:val="00180152"/>
    <w:rsid w:val="00180664"/>
    <w:rsid w:val="00184BA7"/>
    <w:rsid w:val="00184F8A"/>
    <w:rsid w:val="00185758"/>
    <w:rsid w:val="001868EA"/>
    <w:rsid w:val="00191F3E"/>
    <w:rsid w:val="001924CC"/>
    <w:rsid w:val="001942FF"/>
    <w:rsid w:val="001A06BD"/>
    <w:rsid w:val="001A07E1"/>
    <w:rsid w:val="001A74C8"/>
    <w:rsid w:val="001B04E4"/>
    <w:rsid w:val="001B5151"/>
    <w:rsid w:val="001C065C"/>
    <w:rsid w:val="001C7F24"/>
    <w:rsid w:val="001D239D"/>
    <w:rsid w:val="001D23FC"/>
    <w:rsid w:val="001D492B"/>
    <w:rsid w:val="001D7724"/>
    <w:rsid w:val="001D7EA4"/>
    <w:rsid w:val="001E76B5"/>
    <w:rsid w:val="001F5299"/>
    <w:rsid w:val="002000A1"/>
    <w:rsid w:val="00202E51"/>
    <w:rsid w:val="00206C15"/>
    <w:rsid w:val="00207FA4"/>
    <w:rsid w:val="002109F3"/>
    <w:rsid w:val="002123A6"/>
    <w:rsid w:val="00214D67"/>
    <w:rsid w:val="0021780D"/>
    <w:rsid w:val="00220BFE"/>
    <w:rsid w:val="002251B8"/>
    <w:rsid w:val="00234D16"/>
    <w:rsid w:val="0024310C"/>
    <w:rsid w:val="00243386"/>
    <w:rsid w:val="002445E6"/>
    <w:rsid w:val="00245391"/>
    <w:rsid w:val="00245EBF"/>
    <w:rsid w:val="00247880"/>
    <w:rsid w:val="00247D06"/>
    <w:rsid w:val="00250014"/>
    <w:rsid w:val="00253435"/>
    <w:rsid w:val="002540B8"/>
    <w:rsid w:val="002571D2"/>
    <w:rsid w:val="002622CF"/>
    <w:rsid w:val="00263CD1"/>
    <w:rsid w:val="00263FD5"/>
    <w:rsid w:val="002660CF"/>
    <w:rsid w:val="00266281"/>
    <w:rsid w:val="00270338"/>
    <w:rsid w:val="00270365"/>
    <w:rsid w:val="00270557"/>
    <w:rsid w:val="00272644"/>
    <w:rsid w:val="00275BB5"/>
    <w:rsid w:val="00277CF7"/>
    <w:rsid w:val="00286336"/>
    <w:rsid w:val="00286F6A"/>
    <w:rsid w:val="00290063"/>
    <w:rsid w:val="00290ED7"/>
    <w:rsid w:val="00291C8C"/>
    <w:rsid w:val="00294416"/>
    <w:rsid w:val="002963F4"/>
    <w:rsid w:val="002A1ECE"/>
    <w:rsid w:val="002A2510"/>
    <w:rsid w:val="002B27FD"/>
    <w:rsid w:val="002B4D1D"/>
    <w:rsid w:val="002C0217"/>
    <w:rsid w:val="002C10B1"/>
    <w:rsid w:val="002D222A"/>
    <w:rsid w:val="002D2B36"/>
    <w:rsid w:val="002D365F"/>
    <w:rsid w:val="002D4746"/>
    <w:rsid w:val="002D4EFC"/>
    <w:rsid w:val="002D5491"/>
    <w:rsid w:val="002D7F3F"/>
    <w:rsid w:val="002E3F4F"/>
    <w:rsid w:val="002E5B8D"/>
    <w:rsid w:val="002E6314"/>
    <w:rsid w:val="002E6BF2"/>
    <w:rsid w:val="002F0FCC"/>
    <w:rsid w:val="002F237D"/>
    <w:rsid w:val="002F3EAB"/>
    <w:rsid w:val="003076FD"/>
    <w:rsid w:val="003109D9"/>
    <w:rsid w:val="00310C32"/>
    <w:rsid w:val="00311CD9"/>
    <w:rsid w:val="0031415B"/>
    <w:rsid w:val="00317005"/>
    <w:rsid w:val="003231A3"/>
    <w:rsid w:val="00324170"/>
    <w:rsid w:val="00327785"/>
    <w:rsid w:val="003328F7"/>
    <w:rsid w:val="00334451"/>
    <w:rsid w:val="0033501D"/>
    <w:rsid w:val="00335259"/>
    <w:rsid w:val="00341004"/>
    <w:rsid w:val="00347B56"/>
    <w:rsid w:val="00347C6D"/>
    <w:rsid w:val="00352A99"/>
    <w:rsid w:val="00353458"/>
    <w:rsid w:val="003673DE"/>
    <w:rsid w:val="003732FE"/>
    <w:rsid w:val="00374C40"/>
    <w:rsid w:val="003767A0"/>
    <w:rsid w:val="0038552C"/>
    <w:rsid w:val="003905AF"/>
    <w:rsid w:val="003929F1"/>
    <w:rsid w:val="00397840"/>
    <w:rsid w:val="003A1B63"/>
    <w:rsid w:val="003A2E3E"/>
    <w:rsid w:val="003A3543"/>
    <w:rsid w:val="003A41A1"/>
    <w:rsid w:val="003A6F95"/>
    <w:rsid w:val="003A7BB9"/>
    <w:rsid w:val="003B2326"/>
    <w:rsid w:val="003B31AD"/>
    <w:rsid w:val="003B3690"/>
    <w:rsid w:val="003B5048"/>
    <w:rsid w:val="003B7745"/>
    <w:rsid w:val="003C2169"/>
    <w:rsid w:val="003D5F21"/>
    <w:rsid w:val="003D63F7"/>
    <w:rsid w:val="003D7C40"/>
    <w:rsid w:val="003E0BB3"/>
    <w:rsid w:val="003E62D6"/>
    <w:rsid w:val="003E7435"/>
    <w:rsid w:val="003E7647"/>
    <w:rsid w:val="003F1AFE"/>
    <w:rsid w:val="003F1BF0"/>
    <w:rsid w:val="003F2625"/>
    <w:rsid w:val="003F67E0"/>
    <w:rsid w:val="004021BB"/>
    <w:rsid w:val="004059A7"/>
    <w:rsid w:val="004113F2"/>
    <w:rsid w:val="004114A1"/>
    <w:rsid w:val="00414E9A"/>
    <w:rsid w:val="004229C1"/>
    <w:rsid w:val="004238E0"/>
    <w:rsid w:val="00430388"/>
    <w:rsid w:val="00435C6D"/>
    <w:rsid w:val="004367ED"/>
    <w:rsid w:val="00437DAF"/>
    <w:rsid w:val="00437ED0"/>
    <w:rsid w:val="0044050D"/>
    <w:rsid w:val="00440CD8"/>
    <w:rsid w:val="0044170E"/>
    <w:rsid w:val="00442679"/>
    <w:rsid w:val="00442EE0"/>
    <w:rsid w:val="00443837"/>
    <w:rsid w:val="004447AF"/>
    <w:rsid w:val="00444CDC"/>
    <w:rsid w:val="004454BA"/>
    <w:rsid w:val="004461AD"/>
    <w:rsid w:val="00447C57"/>
    <w:rsid w:val="00450F66"/>
    <w:rsid w:val="00454926"/>
    <w:rsid w:val="00455D54"/>
    <w:rsid w:val="00461739"/>
    <w:rsid w:val="004624AB"/>
    <w:rsid w:val="00467865"/>
    <w:rsid w:val="00470E86"/>
    <w:rsid w:val="00472D75"/>
    <w:rsid w:val="004743FC"/>
    <w:rsid w:val="00477D2E"/>
    <w:rsid w:val="00480096"/>
    <w:rsid w:val="00482D10"/>
    <w:rsid w:val="00484222"/>
    <w:rsid w:val="004854FA"/>
    <w:rsid w:val="00485AEF"/>
    <w:rsid w:val="0048685F"/>
    <w:rsid w:val="00495811"/>
    <w:rsid w:val="00495DBE"/>
    <w:rsid w:val="004A1437"/>
    <w:rsid w:val="004A4198"/>
    <w:rsid w:val="004A4373"/>
    <w:rsid w:val="004A54EA"/>
    <w:rsid w:val="004A5FE5"/>
    <w:rsid w:val="004B0578"/>
    <w:rsid w:val="004C24ED"/>
    <w:rsid w:val="004C4E82"/>
    <w:rsid w:val="004C5636"/>
    <w:rsid w:val="004D1C92"/>
    <w:rsid w:val="004D1EFA"/>
    <w:rsid w:val="004D3D42"/>
    <w:rsid w:val="004D4343"/>
    <w:rsid w:val="004D5952"/>
    <w:rsid w:val="004D702E"/>
    <w:rsid w:val="004D7CAC"/>
    <w:rsid w:val="004E34C6"/>
    <w:rsid w:val="004E3F0D"/>
    <w:rsid w:val="004F62AD"/>
    <w:rsid w:val="004F6455"/>
    <w:rsid w:val="00501AE8"/>
    <w:rsid w:val="00504B65"/>
    <w:rsid w:val="00510C88"/>
    <w:rsid w:val="00510D25"/>
    <w:rsid w:val="005114CE"/>
    <w:rsid w:val="00512723"/>
    <w:rsid w:val="00514447"/>
    <w:rsid w:val="005162F1"/>
    <w:rsid w:val="00516442"/>
    <w:rsid w:val="0052122B"/>
    <w:rsid w:val="00525234"/>
    <w:rsid w:val="00525985"/>
    <w:rsid w:val="00531AE7"/>
    <w:rsid w:val="0053321D"/>
    <w:rsid w:val="005364FD"/>
    <w:rsid w:val="00536865"/>
    <w:rsid w:val="00542B9A"/>
    <w:rsid w:val="00552D75"/>
    <w:rsid w:val="00552ED5"/>
    <w:rsid w:val="005557F6"/>
    <w:rsid w:val="00560FF3"/>
    <w:rsid w:val="0056317B"/>
    <w:rsid w:val="00563778"/>
    <w:rsid w:val="00574778"/>
    <w:rsid w:val="00577544"/>
    <w:rsid w:val="00581642"/>
    <w:rsid w:val="0059011D"/>
    <w:rsid w:val="0059528B"/>
    <w:rsid w:val="005959FF"/>
    <w:rsid w:val="00596412"/>
    <w:rsid w:val="0059673E"/>
    <w:rsid w:val="00596B83"/>
    <w:rsid w:val="005A19EE"/>
    <w:rsid w:val="005A29E2"/>
    <w:rsid w:val="005A66B5"/>
    <w:rsid w:val="005A6B4A"/>
    <w:rsid w:val="005B051B"/>
    <w:rsid w:val="005B0B26"/>
    <w:rsid w:val="005B4AE2"/>
    <w:rsid w:val="005B4B0A"/>
    <w:rsid w:val="005B5415"/>
    <w:rsid w:val="005B72F8"/>
    <w:rsid w:val="005B7A0D"/>
    <w:rsid w:val="005C0C09"/>
    <w:rsid w:val="005C30D9"/>
    <w:rsid w:val="005C3DB4"/>
    <w:rsid w:val="005C7514"/>
    <w:rsid w:val="005D3E96"/>
    <w:rsid w:val="005D50EE"/>
    <w:rsid w:val="005D7622"/>
    <w:rsid w:val="005E083F"/>
    <w:rsid w:val="005E3A53"/>
    <w:rsid w:val="005E63CC"/>
    <w:rsid w:val="005E7B3C"/>
    <w:rsid w:val="005E7B9B"/>
    <w:rsid w:val="005F40A8"/>
    <w:rsid w:val="005F4C6D"/>
    <w:rsid w:val="005F55BE"/>
    <w:rsid w:val="005F6E87"/>
    <w:rsid w:val="00601AAF"/>
    <w:rsid w:val="00604AE1"/>
    <w:rsid w:val="0060787A"/>
    <w:rsid w:val="00610042"/>
    <w:rsid w:val="006123DB"/>
    <w:rsid w:val="00613129"/>
    <w:rsid w:val="00617C65"/>
    <w:rsid w:val="00622385"/>
    <w:rsid w:val="006257C1"/>
    <w:rsid w:val="006302E3"/>
    <w:rsid w:val="0063229B"/>
    <w:rsid w:val="00632725"/>
    <w:rsid w:val="0064307A"/>
    <w:rsid w:val="00644769"/>
    <w:rsid w:val="0064639B"/>
    <w:rsid w:val="00651C15"/>
    <w:rsid w:val="00654FFC"/>
    <w:rsid w:val="0066051C"/>
    <w:rsid w:val="00660E45"/>
    <w:rsid w:val="0066200C"/>
    <w:rsid w:val="00673493"/>
    <w:rsid w:val="0067419E"/>
    <w:rsid w:val="006764D3"/>
    <w:rsid w:val="00680B74"/>
    <w:rsid w:val="0068264D"/>
    <w:rsid w:val="00683062"/>
    <w:rsid w:val="006837AC"/>
    <w:rsid w:val="0068541E"/>
    <w:rsid w:val="00686A42"/>
    <w:rsid w:val="006916CE"/>
    <w:rsid w:val="00692FAE"/>
    <w:rsid w:val="006A0A3F"/>
    <w:rsid w:val="006A2A0D"/>
    <w:rsid w:val="006A7D0F"/>
    <w:rsid w:val="006B03BF"/>
    <w:rsid w:val="006B31F0"/>
    <w:rsid w:val="006C1246"/>
    <w:rsid w:val="006C1A50"/>
    <w:rsid w:val="006C1C66"/>
    <w:rsid w:val="006C2D21"/>
    <w:rsid w:val="006C4610"/>
    <w:rsid w:val="006D1261"/>
    <w:rsid w:val="006D2635"/>
    <w:rsid w:val="006D5463"/>
    <w:rsid w:val="006D779C"/>
    <w:rsid w:val="006E4F63"/>
    <w:rsid w:val="006E729E"/>
    <w:rsid w:val="006F004F"/>
    <w:rsid w:val="006F36B2"/>
    <w:rsid w:val="006F440E"/>
    <w:rsid w:val="006F4C8F"/>
    <w:rsid w:val="006F5C2F"/>
    <w:rsid w:val="00703A4F"/>
    <w:rsid w:val="00704953"/>
    <w:rsid w:val="00712901"/>
    <w:rsid w:val="00714692"/>
    <w:rsid w:val="00720AE9"/>
    <w:rsid w:val="00726330"/>
    <w:rsid w:val="00726561"/>
    <w:rsid w:val="00732E84"/>
    <w:rsid w:val="0074768E"/>
    <w:rsid w:val="007509E8"/>
    <w:rsid w:val="007564F5"/>
    <w:rsid w:val="007602AC"/>
    <w:rsid w:val="00763B3C"/>
    <w:rsid w:val="00774B67"/>
    <w:rsid w:val="0078190E"/>
    <w:rsid w:val="0078226F"/>
    <w:rsid w:val="0078280E"/>
    <w:rsid w:val="00784E6E"/>
    <w:rsid w:val="00793A72"/>
    <w:rsid w:val="00793AC6"/>
    <w:rsid w:val="007A5F71"/>
    <w:rsid w:val="007A71DE"/>
    <w:rsid w:val="007B199B"/>
    <w:rsid w:val="007B4E72"/>
    <w:rsid w:val="007B6119"/>
    <w:rsid w:val="007C388B"/>
    <w:rsid w:val="007C7DEE"/>
    <w:rsid w:val="007D0222"/>
    <w:rsid w:val="007D3CAB"/>
    <w:rsid w:val="007D7B80"/>
    <w:rsid w:val="007E2A15"/>
    <w:rsid w:val="007E37A1"/>
    <w:rsid w:val="007E69C4"/>
    <w:rsid w:val="007E6F9F"/>
    <w:rsid w:val="007F7D4D"/>
    <w:rsid w:val="00800A59"/>
    <w:rsid w:val="0081033E"/>
    <w:rsid w:val="008107D6"/>
    <w:rsid w:val="008129C6"/>
    <w:rsid w:val="00813A9E"/>
    <w:rsid w:val="00820FD2"/>
    <w:rsid w:val="00821C47"/>
    <w:rsid w:val="008230F6"/>
    <w:rsid w:val="00832892"/>
    <w:rsid w:val="00833BA8"/>
    <w:rsid w:val="00836C23"/>
    <w:rsid w:val="00837825"/>
    <w:rsid w:val="00841645"/>
    <w:rsid w:val="00842F9B"/>
    <w:rsid w:val="00843E8C"/>
    <w:rsid w:val="0084439C"/>
    <w:rsid w:val="00852EC6"/>
    <w:rsid w:val="00853608"/>
    <w:rsid w:val="00857C67"/>
    <w:rsid w:val="00863C58"/>
    <w:rsid w:val="00863E8A"/>
    <w:rsid w:val="00865EE9"/>
    <w:rsid w:val="008664FD"/>
    <w:rsid w:val="0086732A"/>
    <w:rsid w:val="00873C9C"/>
    <w:rsid w:val="0087417C"/>
    <w:rsid w:val="00880071"/>
    <w:rsid w:val="008801E2"/>
    <w:rsid w:val="0088184C"/>
    <w:rsid w:val="00883170"/>
    <w:rsid w:val="00887663"/>
    <w:rsid w:val="00887688"/>
    <w:rsid w:val="0088782D"/>
    <w:rsid w:val="00891437"/>
    <w:rsid w:val="008947B3"/>
    <w:rsid w:val="00896E0F"/>
    <w:rsid w:val="008A3592"/>
    <w:rsid w:val="008A4B5E"/>
    <w:rsid w:val="008A65AB"/>
    <w:rsid w:val="008B180E"/>
    <w:rsid w:val="008B40C6"/>
    <w:rsid w:val="008B6F52"/>
    <w:rsid w:val="008B7081"/>
    <w:rsid w:val="008C08AE"/>
    <w:rsid w:val="008C316E"/>
    <w:rsid w:val="008C75A3"/>
    <w:rsid w:val="008D13C2"/>
    <w:rsid w:val="008D17C9"/>
    <w:rsid w:val="008D2785"/>
    <w:rsid w:val="008D4732"/>
    <w:rsid w:val="008E0C52"/>
    <w:rsid w:val="008E1330"/>
    <w:rsid w:val="008E66DA"/>
    <w:rsid w:val="008E72CF"/>
    <w:rsid w:val="00902964"/>
    <w:rsid w:val="0090497E"/>
    <w:rsid w:val="00905FDE"/>
    <w:rsid w:val="00907881"/>
    <w:rsid w:val="00910933"/>
    <w:rsid w:val="00913092"/>
    <w:rsid w:val="0091626C"/>
    <w:rsid w:val="00921137"/>
    <w:rsid w:val="00924C81"/>
    <w:rsid w:val="00932421"/>
    <w:rsid w:val="00937437"/>
    <w:rsid w:val="0093773B"/>
    <w:rsid w:val="009416AC"/>
    <w:rsid w:val="009468BB"/>
    <w:rsid w:val="0094790F"/>
    <w:rsid w:val="0095122D"/>
    <w:rsid w:val="0095412D"/>
    <w:rsid w:val="009605B5"/>
    <w:rsid w:val="009618DE"/>
    <w:rsid w:val="00961FA3"/>
    <w:rsid w:val="00966B90"/>
    <w:rsid w:val="009737B7"/>
    <w:rsid w:val="0097662B"/>
    <w:rsid w:val="009802C4"/>
    <w:rsid w:val="0098446C"/>
    <w:rsid w:val="0099431E"/>
    <w:rsid w:val="009976D9"/>
    <w:rsid w:val="00997A3E"/>
    <w:rsid w:val="009A07D7"/>
    <w:rsid w:val="009A43E1"/>
    <w:rsid w:val="009A4EA3"/>
    <w:rsid w:val="009A55DC"/>
    <w:rsid w:val="009B3C43"/>
    <w:rsid w:val="009C220D"/>
    <w:rsid w:val="009C4FF0"/>
    <w:rsid w:val="009D3BE7"/>
    <w:rsid w:val="009D4D57"/>
    <w:rsid w:val="009D5E40"/>
    <w:rsid w:val="009E2A26"/>
    <w:rsid w:val="009E5B13"/>
    <w:rsid w:val="00A03447"/>
    <w:rsid w:val="00A11B13"/>
    <w:rsid w:val="00A15C1D"/>
    <w:rsid w:val="00A16372"/>
    <w:rsid w:val="00A211B2"/>
    <w:rsid w:val="00A2302A"/>
    <w:rsid w:val="00A24CA4"/>
    <w:rsid w:val="00A2727E"/>
    <w:rsid w:val="00A31DE4"/>
    <w:rsid w:val="00A33BE8"/>
    <w:rsid w:val="00A35524"/>
    <w:rsid w:val="00A357D3"/>
    <w:rsid w:val="00A35B71"/>
    <w:rsid w:val="00A3736B"/>
    <w:rsid w:val="00A434A3"/>
    <w:rsid w:val="00A4531A"/>
    <w:rsid w:val="00A463D9"/>
    <w:rsid w:val="00A52ECE"/>
    <w:rsid w:val="00A61ACB"/>
    <w:rsid w:val="00A65EB3"/>
    <w:rsid w:val="00A66DDE"/>
    <w:rsid w:val="00A714D3"/>
    <w:rsid w:val="00A74F99"/>
    <w:rsid w:val="00A779D9"/>
    <w:rsid w:val="00A80B0B"/>
    <w:rsid w:val="00A82BA3"/>
    <w:rsid w:val="00A83937"/>
    <w:rsid w:val="00A851A8"/>
    <w:rsid w:val="00A90FD6"/>
    <w:rsid w:val="00A91770"/>
    <w:rsid w:val="00A92012"/>
    <w:rsid w:val="00A94ACC"/>
    <w:rsid w:val="00A958FC"/>
    <w:rsid w:val="00A96381"/>
    <w:rsid w:val="00AA49B8"/>
    <w:rsid w:val="00AA4F12"/>
    <w:rsid w:val="00AA71E2"/>
    <w:rsid w:val="00AA79BD"/>
    <w:rsid w:val="00AA7EBE"/>
    <w:rsid w:val="00AB1618"/>
    <w:rsid w:val="00AB1C2D"/>
    <w:rsid w:val="00AB6C34"/>
    <w:rsid w:val="00AB7319"/>
    <w:rsid w:val="00AC2C46"/>
    <w:rsid w:val="00AC415F"/>
    <w:rsid w:val="00AC59E2"/>
    <w:rsid w:val="00AD282D"/>
    <w:rsid w:val="00AD28E3"/>
    <w:rsid w:val="00AD2986"/>
    <w:rsid w:val="00AD39FE"/>
    <w:rsid w:val="00AD680A"/>
    <w:rsid w:val="00AE53C0"/>
    <w:rsid w:val="00AE6E1A"/>
    <w:rsid w:val="00AE6FA4"/>
    <w:rsid w:val="00AF367D"/>
    <w:rsid w:val="00AF4342"/>
    <w:rsid w:val="00AF5004"/>
    <w:rsid w:val="00AF53FF"/>
    <w:rsid w:val="00AF6DD9"/>
    <w:rsid w:val="00B007B8"/>
    <w:rsid w:val="00B03907"/>
    <w:rsid w:val="00B04D38"/>
    <w:rsid w:val="00B11811"/>
    <w:rsid w:val="00B15ADD"/>
    <w:rsid w:val="00B207F6"/>
    <w:rsid w:val="00B2083A"/>
    <w:rsid w:val="00B22393"/>
    <w:rsid w:val="00B23185"/>
    <w:rsid w:val="00B2376B"/>
    <w:rsid w:val="00B24D62"/>
    <w:rsid w:val="00B256E9"/>
    <w:rsid w:val="00B26811"/>
    <w:rsid w:val="00B26A16"/>
    <w:rsid w:val="00B26EDF"/>
    <w:rsid w:val="00B311E1"/>
    <w:rsid w:val="00B351B2"/>
    <w:rsid w:val="00B3773C"/>
    <w:rsid w:val="00B37A7B"/>
    <w:rsid w:val="00B42DC4"/>
    <w:rsid w:val="00B4735C"/>
    <w:rsid w:val="00B53C2A"/>
    <w:rsid w:val="00B54CF7"/>
    <w:rsid w:val="00B77CB0"/>
    <w:rsid w:val="00B801CB"/>
    <w:rsid w:val="00B84A45"/>
    <w:rsid w:val="00B851F1"/>
    <w:rsid w:val="00B90EC2"/>
    <w:rsid w:val="00B90ED6"/>
    <w:rsid w:val="00B92E42"/>
    <w:rsid w:val="00B95350"/>
    <w:rsid w:val="00B97EC4"/>
    <w:rsid w:val="00BA268F"/>
    <w:rsid w:val="00BA418F"/>
    <w:rsid w:val="00BA5BD9"/>
    <w:rsid w:val="00BA6C05"/>
    <w:rsid w:val="00BB3219"/>
    <w:rsid w:val="00BC294F"/>
    <w:rsid w:val="00BD463D"/>
    <w:rsid w:val="00BD50B1"/>
    <w:rsid w:val="00BE2DB7"/>
    <w:rsid w:val="00BE36F2"/>
    <w:rsid w:val="00BE6FF2"/>
    <w:rsid w:val="00BE71A7"/>
    <w:rsid w:val="00BF17F9"/>
    <w:rsid w:val="00BF1E9C"/>
    <w:rsid w:val="00BF7212"/>
    <w:rsid w:val="00C07319"/>
    <w:rsid w:val="00C079CA"/>
    <w:rsid w:val="00C133F3"/>
    <w:rsid w:val="00C14A7F"/>
    <w:rsid w:val="00C176F3"/>
    <w:rsid w:val="00C255F7"/>
    <w:rsid w:val="00C26E77"/>
    <w:rsid w:val="00C32886"/>
    <w:rsid w:val="00C32E37"/>
    <w:rsid w:val="00C37B41"/>
    <w:rsid w:val="00C44853"/>
    <w:rsid w:val="00C509B5"/>
    <w:rsid w:val="00C551D4"/>
    <w:rsid w:val="00C555C9"/>
    <w:rsid w:val="00C561C3"/>
    <w:rsid w:val="00C57524"/>
    <w:rsid w:val="00C60E44"/>
    <w:rsid w:val="00C6336F"/>
    <w:rsid w:val="00C6463F"/>
    <w:rsid w:val="00C67733"/>
    <w:rsid w:val="00C67741"/>
    <w:rsid w:val="00C71112"/>
    <w:rsid w:val="00C71742"/>
    <w:rsid w:val="00C71B2E"/>
    <w:rsid w:val="00C74647"/>
    <w:rsid w:val="00C76039"/>
    <w:rsid w:val="00C76480"/>
    <w:rsid w:val="00C77FF8"/>
    <w:rsid w:val="00C80F41"/>
    <w:rsid w:val="00C836CD"/>
    <w:rsid w:val="00C869B4"/>
    <w:rsid w:val="00C9227A"/>
    <w:rsid w:val="00C92FD6"/>
    <w:rsid w:val="00C93C8B"/>
    <w:rsid w:val="00CA3B8A"/>
    <w:rsid w:val="00CA6725"/>
    <w:rsid w:val="00CB2D84"/>
    <w:rsid w:val="00CB307D"/>
    <w:rsid w:val="00CB3A73"/>
    <w:rsid w:val="00CC6598"/>
    <w:rsid w:val="00CC6BB1"/>
    <w:rsid w:val="00CD1027"/>
    <w:rsid w:val="00CD17FF"/>
    <w:rsid w:val="00CD5F02"/>
    <w:rsid w:val="00CE4D8A"/>
    <w:rsid w:val="00CE560C"/>
    <w:rsid w:val="00CE5DC3"/>
    <w:rsid w:val="00CE7B1B"/>
    <w:rsid w:val="00CF6945"/>
    <w:rsid w:val="00CF718D"/>
    <w:rsid w:val="00D06E79"/>
    <w:rsid w:val="00D10793"/>
    <w:rsid w:val="00D1407F"/>
    <w:rsid w:val="00D14E73"/>
    <w:rsid w:val="00D17C3A"/>
    <w:rsid w:val="00D25B0D"/>
    <w:rsid w:val="00D30515"/>
    <w:rsid w:val="00D33E34"/>
    <w:rsid w:val="00D360BD"/>
    <w:rsid w:val="00D364B3"/>
    <w:rsid w:val="00D37427"/>
    <w:rsid w:val="00D47BFD"/>
    <w:rsid w:val="00D53524"/>
    <w:rsid w:val="00D546D5"/>
    <w:rsid w:val="00D559FC"/>
    <w:rsid w:val="00D5660E"/>
    <w:rsid w:val="00D6155E"/>
    <w:rsid w:val="00D615BD"/>
    <w:rsid w:val="00D7096C"/>
    <w:rsid w:val="00D71237"/>
    <w:rsid w:val="00D74440"/>
    <w:rsid w:val="00D83BB3"/>
    <w:rsid w:val="00D84085"/>
    <w:rsid w:val="00D844D8"/>
    <w:rsid w:val="00D876F8"/>
    <w:rsid w:val="00D96C41"/>
    <w:rsid w:val="00DB183C"/>
    <w:rsid w:val="00DB41EB"/>
    <w:rsid w:val="00DB71E5"/>
    <w:rsid w:val="00DC0690"/>
    <w:rsid w:val="00DC47A2"/>
    <w:rsid w:val="00DC514B"/>
    <w:rsid w:val="00DD1B4E"/>
    <w:rsid w:val="00DE1551"/>
    <w:rsid w:val="00DE49D3"/>
    <w:rsid w:val="00DE7FB7"/>
    <w:rsid w:val="00DF0F5B"/>
    <w:rsid w:val="00DF1DC2"/>
    <w:rsid w:val="00DF42A3"/>
    <w:rsid w:val="00DF6178"/>
    <w:rsid w:val="00DF764E"/>
    <w:rsid w:val="00E040BA"/>
    <w:rsid w:val="00E07C0E"/>
    <w:rsid w:val="00E1178B"/>
    <w:rsid w:val="00E13B44"/>
    <w:rsid w:val="00E14DD0"/>
    <w:rsid w:val="00E170C5"/>
    <w:rsid w:val="00E20DDA"/>
    <w:rsid w:val="00E218EC"/>
    <w:rsid w:val="00E2287E"/>
    <w:rsid w:val="00E31FA5"/>
    <w:rsid w:val="00E3207F"/>
    <w:rsid w:val="00E32A8B"/>
    <w:rsid w:val="00E332F6"/>
    <w:rsid w:val="00E36054"/>
    <w:rsid w:val="00E37E7B"/>
    <w:rsid w:val="00E41AD6"/>
    <w:rsid w:val="00E46D92"/>
    <w:rsid w:val="00E46E04"/>
    <w:rsid w:val="00E64E4D"/>
    <w:rsid w:val="00E662E6"/>
    <w:rsid w:val="00E67596"/>
    <w:rsid w:val="00E746AD"/>
    <w:rsid w:val="00E82EB1"/>
    <w:rsid w:val="00E87396"/>
    <w:rsid w:val="00E87A53"/>
    <w:rsid w:val="00E90205"/>
    <w:rsid w:val="00E91372"/>
    <w:rsid w:val="00E94515"/>
    <w:rsid w:val="00E979D5"/>
    <w:rsid w:val="00EA4021"/>
    <w:rsid w:val="00EA44A1"/>
    <w:rsid w:val="00EA7F4E"/>
    <w:rsid w:val="00EC1A14"/>
    <w:rsid w:val="00EC42A3"/>
    <w:rsid w:val="00EC5AA8"/>
    <w:rsid w:val="00EC5BA9"/>
    <w:rsid w:val="00EC7B99"/>
    <w:rsid w:val="00ED08F5"/>
    <w:rsid w:val="00ED1819"/>
    <w:rsid w:val="00ED2305"/>
    <w:rsid w:val="00ED7C91"/>
    <w:rsid w:val="00EE3390"/>
    <w:rsid w:val="00EE4498"/>
    <w:rsid w:val="00EE5186"/>
    <w:rsid w:val="00EF5A6F"/>
    <w:rsid w:val="00EF7009"/>
    <w:rsid w:val="00F017C4"/>
    <w:rsid w:val="00F01873"/>
    <w:rsid w:val="00F03FC7"/>
    <w:rsid w:val="00F05F20"/>
    <w:rsid w:val="00F07933"/>
    <w:rsid w:val="00F121EE"/>
    <w:rsid w:val="00F12BD7"/>
    <w:rsid w:val="00F15448"/>
    <w:rsid w:val="00F16ADC"/>
    <w:rsid w:val="00F17185"/>
    <w:rsid w:val="00F17524"/>
    <w:rsid w:val="00F236E0"/>
    <w:rsid w:val="00F27B4F"/>
    <w:rsid w:val="00F33228"/>
    <w:rsid w:val="00F34BBE"/>
    <w:rsid w:val="00F41461"/>
    <w:rsid w:val="00F466C2"/>
    <w:rsid w:val="00F50D3B"/>
    <w:rsid w:val="00F542F4"/>
    <w:rsid w:val="00F54D44"/>
    <w:rsid w:val="00F55056"/>
    <w:rsid w:val="00F550BD"/>
    <w:rsid w:val="00F55BCD"/>
    <w:rsid w:val="00F57FBE"/>
    <w:rsid w:val="00F72663"/>
    <w:rsid w:val="00F72993"/>
    <w:rsid w:val="00F739CE"/>
    <w:rsid w:val="00F75193"/>
    <w:rsid w:val="00F75AE8"/>
    <w:rsid w:val="00F76621"/>
    <w:rsid w:val="00F77038"/>
    <w:rsid w:val="00F83033"/>
    <w:rsid w:val="00F84AE6"/>
    <w:rsid w:val="00F85065"/>
    <w:rsid w:val="00F873CE"/>
    <w:rsid w:val="00F94CAC"/>
    <w:rsid w:val="00F966AA"/>
    <w:rsid w:val="00F96E66"/>
    <w:rsid w:val="00FA38EE"/>
    <w:rsid w:val="00FA78E9"/>
    <w:rsid w:val="00FB3014"/>
    <w:rsid w:val="00FB538F"/>
    <w:rsid w:val="00FC0F45"/>
    <w:rsid w:val="00FC15A0"/>
    <w:rsid w:val="00FC1E0E"/>
    <w:rsid w:val="00FC3071"/>
    <w:rsid w:val="00FC5396"/>
    <w:rsid w:val="00FD35EB"/>
    <w:rsid w:val="00FD5902"/>
    <w:rsid w:val="00FE0EFE"/>
    <w:rsid w:val="00FF17FC"/>
    <w:rsid w:val="00FF3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stephen.mccann@rochdale.gov.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2.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4ffc72ff705351d1b5f46d22dc3710dd">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3a4feb3cd8299b7c1ca9a5c76e032c66"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2.xml><?xml version="1.0" encoding="utf-8"?>
<ds:datastoreItem xmlns:ds="http://schemas.openxmlformats.org/officeDocument/2006/customXml" ds:itemID="{3C04FD10-2034-49EA-8597-B6AB7156D0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423E801-B93F-47B3-BF04-0487A2E042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Goal planning form</Template>
  <TotalTime>39</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20</cp:revision>
  <cp:lastPrinted>2013-04-30T13:32:00Z</cp:lastPrinted>
  <dcterms:created xsi:type="dcterms:W3CDTF">2025-08-03T22:00:00Z</dcterms:created>
  <dcterms:modified xsi:type="dcterms:W3CDTF">2025-08-03T22:39:00Z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ies>
</file>