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77777777"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608D648C"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6128DC">
        <w:rPr>
          <w:rFonts w:ascii="Arial" w:hAnsi="Arial" w:cs="Arial"/>
          <w:sz w:val="20"/>
        </w:rPr>
        <w:t>1</w:t>
      </w:r>
      <w:r w:rsidR="00D1114C">
        <w:rPr>
          <w:rFonts w:ascii="Arial" w:hAnsi="Arial" w:cs="Arial"/>
          <w:sz w:val="20"/>
        </w:rPr>
        <w:t>7</w:t>
      </w:r>
      <w:r w:rsidR="00BE72E4">
        <w:rPr>
          <w:rFonts w:ascii="Arial" w:hAnsi="Arial" w:cs="Arial"/>
          <w:sz w:val="20"/>
          <w:vertAlign w:val="superscript"/>
        </w:rPr>
        <w:t>th</w:t>
      </w:r>
      <w:r w:rsidR="001817EA">
        <w:rPr>
          <w:rFonts w:ascii="Arial" w:hAnsi="Arial" w:cs="Arial"/>
          <w:sz w:val="20"/>
        </w:rPr>
        <w:t xml:space="preserve"> </w:t>
      </w:r>
      <w:r w:rsidR="006128DC">
        <w:rPr>
          <w:rFonts w:ascii="Arial" w:hAnsi="Arial" w:cs="Arial"/>
          <w:sz w:val="20"/>
        </w:rPr>
        <w:t>March</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6B9A8D90" w:rsidR="005F7BA1" w:rsidRPr="00D1114C" w:rsidRDefault="00D1114C" w:rsidP="00A66C5D">
      <w:pPr>
        <w:pStyle w:val="BodyText"/>
        <w:jc w:val="left"/>
        <w:rPr>
          <w:sz w:val="22"/>
          <w:szCs w:val="22"/>
        </w:rPr>
      </w:pPr>
      <w:r>
        <w:rPr>
          <w:sz w:val="22"/>
          <w:szCs w:val="22"/>
        </w:rPr>
        <w:t>Bill Ronnie</w:t>
      </w:r>
    </w:p>
    <w:p w14:paraId="01E203CA" w14:textId="37DBA72D" w:rsidR="00A66C5D" w:rsidRPr="00D1114C" w:rsidRDefault="00D1114C" w:rsidP="00A66C5D">
      <w:pPr>
        <w:pStyle w:val="BodyText"/>
        <w:jc w:val="left"/>
        <w:rPr>
          <w:sz w:val="22"/>
          <w:szCs w:val="22"/>
        </w:rPr>
      </w:pPr>
      <w:r>
        <w:rPr>
          <w:sz w:val="22"/>
          <w:szCs w:val="22"/>
        </w:rPr>
        <w:t>1</w:t>
      </w:r>
      <w:r w:rsidR="006128DC" w:rsidRPr="00D1114C">
        <w:rPr>
          <w:sz w:val="22"/>
          <w:szCs w:val="22"/>
        </w:rPr>
        <w:t xml:space="preserve"> Old Rectory</w:t>
      </w:r>
      <w:r>
        <w:rPr>
          <w:sz w:val="22"/>
          <w:szCs w:val="22"/>
        </w:rPr>
        <w:t xml:space="preserve"> Gardens </w:t>
      </w:r>
    </w:p>
    <w:p w14:paraId="3F71EBF6" w14:textId="06C99239" w:rsidR="006128DC" w:rsidRPr="00D1114C" w:rsidRDefault="006128DC" w:rsidP="00A66C5D">
      <w:pPr>
        <w:pStyle w:val="BodyText"/>
        <w:jc w:val="left"/>
        <w:rPr>
          <w:sz w:val="22"/>
          <w:szCs w:val="22"/>
        </w:rPr>
      </w:pPr>
      <w:proofErr w:type="spellStart"/>
      <w:r w:rsidRPr="00D1114C">
        <w:rPr>
          <w:sz w:val="22"/>
          <w:szCs w:val="22"/>
        </w:rPr>
        <w:t>Mellalieu</w:t>
      </w:r>
      <w:proofErr w:type="spellEnd"/>
      <w:r w:rsidRPr="00D1114C">
        <w:rPr>
          <w:sz w:val="22"/>
          <w:szCs w:val="22"/>
        </w:rPr>
        <w:t xml:space="preserve"> Street, Middleton</w:t>
      </w:r>
    </w:p>
    <w:p w14:paraId="169B9CB9" w14:textId="238604E3" w:rsidR="00121C6F" w:rsidRPr="00D1114C" w:rsidRDefault="006128DC" w:rsidP="006128DC">
      <w:pPr>
        <w:pStyle w:val="BodyText"/>
        <w:jc w:val="left"/>
        <w:rPr>
          <w:sz w:val="22"/>
          <w:szCs w:val="22"/>
        </w:rPr>
      </w:pPr>
      <w:r w:rsidRPr="00D1114C">
        <w:rPr>
          <w:sz w:val="22"/>
          <w:szCs w:val="22"/>
        </w:rPr>
        <w:t>M24 5DN</w:t>
      </w:r>
    </w:p>
    <w:p w14:paraId="078E65EF" w14:textId="77777777" w:rsidR="00413807" w:rsidRPr="00D1114C"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604C4415"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xml:space="preserve">– </w:t>
      </w:r>
      <w:r w:rsidR="00A769C5">
        <w:rPr>
          <w:rFonts w:ascii="Arial" w:hAnsi="Arial" w:cs="Arial"/>
          <w:b/>
        </w:rPr>
        <w:t>TPO</w:t>
      </w:r>
      <w:r w:rsidR="00A336D9">
        <w:rPr>
          <w:rFonts w:ascii="Arial" w:hAnsi="Arial" w:cs="Arial"/>
          <w:b/>
        </w:rPr>
        <w:t>1</w:t>
      </w:r>
      <w:r w:rsidR="006128DC">
        <w:rPr>
          <w:rFonts w:ascii="Arial" w:hAnsi="Arial" w:cs="Arial"/>
          <w:b/>
        </w:rPr>
        <w:t>77</w:t>
      </w:r>
    </w:p>
    <w:p w14:paraId="5D069769" w14:textId="783BBE1B" w:rsidR="00CC5120" w:rsidRPr="00104517" w:rsidRDefault="00CC5120" w:rsidP="00553EF6">
      <w:pPr>
        <w:rPr>
          <w:rFonts w:ascii="Arial" w:hAnsi="Arial" w:cs="Arial"/>
          <w:b/>
        </w:rPr>
      </w:pPr>
    </w:p>
    <w:p w14:paraId="5BEAD6D1" w14:textId="40A259A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A769C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1A5DE36A" w:rsidR="005A4A72" w:rsidRPr="00104517" w:rsidRDefault="006128DC" w:rsidP="00475550">
      <w:pPr>
        <w:rPr>
          <w:rFonts w:ascii="Arial" w:hAnsi="Arial" w:cs="Arial"/>
          <w:b/>
          <w:bCs/>
        </w:rPr>
      </w:pPr>
      <w:r>
        <w:rPr>
          <w:rFonts w:ascii="Arial" w:hAnsi="Arial" w:cs="Arial"/>
          <w:b/>
          <w:bCs/>
        </w:rPr>
        <w:t>Garden</w:t>
      </w:r>
      <w:r w:rsidR="00A769C5">
        <w:rPr>
          <w:rFonts w:ascii="Arial" w:hAnsi="Arial" w:cs="Arial"/>
          <w:b/>
          <w:bCs/>
        </w:rPr>
        <w:t xml:space="preserve"> of </w:t>
      </w:r>
      <w:r w:rsidR="00D1114C">
        <w:rPr>
          <w:rFonts w:ascii="Arial" w:hAnsi="Arial" w:cs="Arial"/>
          <w:b/>
          <w:bCs/>
        </w:rPr>
        <w:t xml:space="preserve">1 </w:t>
      </w:r>
      <w:r>
        <w:rPr>
          <w:rFonts w:ascii="Arial" w:hAnsi="Arial" w:cs="Arial"/>
          <w:b/>
          <w:bCs/>
        </w:rPr>
        <w:t>Old Rectory</w:t>
      </w:r>
      <w:r w:rsidR="00D1114C">
        <w:rPr>
          <w:rFonts w:ascii="Arial" w:hAnsi="Arial" w:cs="Arial"/>
          <w:b/>
          <w:bCs/>
        </w:rPr>
        <w:t xml:space="preserve"> Gardens</w:t>
      </w:r>
      <w:r w:rsidR="005F7BA1">
        <w:rPr>
          <w:rFonts w:ascii="Arial" w:hAnsi="Arial" w:cs="Arial"/>
          <w:b/>
          <w:bCs/>
        </w:rPr>
        <w:t>.</w:t>
      </w:r>
    </w:p>
    <w:p w14:paraId="712D6564" w14:textId="58CD658C" w:rsidR="0021250B" w:rsidRDefault="0021250B" w:rsidP="00475550">
      <w:pPr>
        <w:rPr>
          <w:rFonts w:ascii="Arial" w:hAnsi="Arial" w:cs="Arial"/>
        </w:rPr>
      </w:pPr>
    </w:p>
    <w:p w14:paraId="47841C97" w14:textId="77777777" w:rsidR="00D1114C" w:rsidRPr="00D1114C" w:rsidRDefault="00A769C5" w:rsidP="00D1114C">
      <w:pPr>
        <w:ind w:left="720"/>
      </w:pPr>
      <w:r w:rsidRPr="00A769C5">
        <w:br/>
      </w:r>
      <w:r w:rsidR="00D1114C" w:rsidRPr="00D1114C">
        <w:t>TPO Ref: TPO177</w:t>
      </w:r>
    </w:p>
    <w:p w14:paraId="3249ADE4" w14:textId="77777777" w:rsidR="00D1114C" w:rsidRPr="00D1114C" w:rsidRDefault="00D1114C" w:rsidP="00D1114C">
      <w:pPr>
        <w:numPr>
          <w:ilvl w:val="0"/>
          <w:numId w:val="21"/>
        </w:numPr>
      </w:pPr>
      <w:r w:rsidRPr="00D1114C">
        <w:rPr>
          <w:b/>
          <w:bCs/>
        </w:rPr>
        <w:t>TPO name: </w:t>
      </w:r>
      <w:r w:rsidRPr="00D1114C">
        <w:t xml:space="preserve">The Old Rectory, </w:t>
      </w:r>
      <w:proofErr w:type="spellStart"/>
      <w:r w:rsidRPr="00D1114C">
        <w:t>Mellalieu</w:t>
      </w:r>
      <w:proofErr w:type="spellEnd"/>
      <w:r w:rsidRPr="00D1114C">
        <w:t xml:space="preserve"> Street, Middleton</w:t>
      </w:r>
    </w:p>
    <w:p w14:paraId="4FA0BFEC" w14:textId="77777777" w:rsidR="00D1114C" w:rsidRPr="00D1114C" w:rsidRDefault="00D1114C" w:rsidP="00D1114C">
      <w:pPr>
        <w:numPr>
          <w:ilvl w:val="0"/>
          <w:numId w:val="21"/>
        </w:numPr>
      </w:pPr>
      <w:r w:rsidRPr="00D1114C">
        <w:rPr>
          <w:b/>
          <w:bCs/>
        </w:rPr>
        <w:t>Date confirmed: </w:t>
      </w:r>
      <w:r w:rsidRPr="00D1114C">
        <w:t>1999-03-17</w:t>
      </w:r>
    </w:p>
    <w:p w14:paraId="64EF8E22" w14:textId="77777777" w:rsidR="00D1114C" w:rsidRPr="00D1114C" w:rsidRDefault="00D1114C" w:rsidP="00D1114C">
      <w:pPr>
        <w:numPr>
          <w:ilvl w:val="0"/>
          <w:numId w:val="21"/>
        </w:numPr>
      </w:pPr>
      <w:r w:rsidRPr="00D1114C">
        <w:rPr>
          <w:b/>
          <w:bCs/>
        </w:rPr>
        <w:t>Tree type: </w:t>
      </w:r>
      <w:r w:rsidRPr="00D1114C">
        <w:t>Silver Birch 5 Laburnum 1</w:t>
      </w:r>
    </w:p>
    <w:p w14:paraId="552CA08B" w14:textId="77777777" w:rsidR="00D1114C" w:rsidRPr="00D1114C" w:rsidRDefault="00D1114C" w:rsidP="00D1114C">
      <w:pPr>
        <w:numPr>
          <w:ilvl w:val="0"/>
          <w:numId w:val="21"/>
        </w:numPr>
      </w:pPr>
      <w:r w:rsidRPr="00D1114C">
        <w:rPr>
          <w:b/>
          <w:bCs/>
        </w:rPr>
        <w:t>Description: </w:t>
      </w:r>
      <w:r w:rsidRPr="00D1114C">
        <w:t>G1</w:t>
      </w:r>
    </w:p>
    <w:p w14:paraId="2C17C771" w14:textId="77777777" w:rsidR="00D1114C" w:rsidRPr="00D1114C" w:rsidRDefault="00D1114C" w:rsidP="00D1114C">
      <w:pPr>
        <w:numPr>
          <w:ilvl w:val="0"/>
          <w:numId w:val="21"/>
        </w:numPr>
      </w:pPr>
      <w:r w:rsidRPr="00D1114C">
        <w:rPr>
          <w:b/>
          <w:bCs/>
        </w:rPr>
        <w:t>ID: </w:t>
      </w:r>
      <w:r w:rsidRPr="00D1114C">
        <w:t>G1TPO177</w:t>
      </w:r>
    </w:p>
    <w:p w14:paraId="274B16D0" w14:textId="77777777" w:rsidR="00D1114C" w:rsidRDefault="00D1114C" w:rsidP="00D1114C">
      <w:pPr>
        <w:numPr>
          <w:ilvl w:val="0"/>
          <w:numId w:val="21"/>
        </w:numPr>
      </w:pPr>
      <w:r w:rsidRPr="00D1114C">
        <w:rPr>
          <w:b/>
          <w:bCs/>
        </w:rPr>
        <w:t>Local authority: </w:t>
      </w:r>
      <w:r w:rsidRPr="00D1114C">
        <w:t>Rochdale</w:t>
      </w:r>
    </w:p>
    <w:p w14:paraId="15348362" w14:textId="0FDACEFA" w:rsidR="00D1114C" w:rsidRPr="00D1114C" w:rsidRDefault="00D1114C" w:rsidP="00D1114C">
      <w:pPr>
        <w:numPr>
          <w:ilvl w:val="0"/>
          <w:numId w:val="21"/>
        </w:numPr>
      </w:pPr>
      <w:r>
        <w:rPr>
          <w:b/>
          <w:bCs/>
        </w:rPr>
        <w:t>T1 –</w:t>
      </w:r>
      <w:r>
        <w:t xml:space="preserve"> Silver Birch</w:t>
      </w:r>
    </w:p>
    <w:p w14:paraId="0DDCE92A" w14:textId="06B6FE76" w:rsidR="00C777A3" w:rsidRPr="00104517" w:rsidRDefault="00C777A3" w:rsidP="00D1114C">
      <w:pPr>
        <w:ind w:left="720"/>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0E599862" w14:textId="136A7C5A" w:rsidR="00D1114C" w:rsidRPr="00D1114C" w:rsidRDefault="00D1114C" w:rsidP="00D1114C">
      <w:pPr>
        <w:jc w:val="center"/>
        <w:rPr>
          <w:rFonts w:ascii="Arial" w:hAnsi="Arial" w:cs="Arial"/>
          <w:b/>
          <w:bCs/>
        </w:rPr>
      </w:pPr>
      <w:r w:rsidRPr="00D1114C">
        <w:rPr>
          <w:rFonts w:ascii="Arial" w:hAnsi="Arial" w:cs="Arial"/>
          <w:b/>
          <w:bCs/>
        </w:rPr>
        <w:drawing>
          <wp:inline distT="0" distB="0" distL="0" distR="0" wp14:anchorId="56A18AE0" wp14:editId="5CA1D040">
            <wp:extent cx="6332220" cy="4020185"/>
            <wp:effectExtent l="0" t="0" r="0" b="0"/>
            <wp:docPr id="1874348320"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48320" name="Picture 2" descr="A map of a cit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020185"/>
                    </a:xfrm>
                    <a:prstGeom prst="rect">
                      <a:avLst/>
                    </a:prstGeom>
                    <a:noFill/>
                    <a:ln>
                      <a:noFill/>
                    </a:ln>
                  </pic:spPr>
                </pic:pic>
              </a:graphicData>
            </a:graphic>
          </wp:inline>
        </w:drawing>
      </w:r>
    </w:p>
    <w:p w14:paraId="3721B344" w14:textId="5842F701" w:rsidR="006128DC" w:rsidRPr="006128DC" w:rsidRDefault="006128DC" w:rsidP="006128DC">
      <w:pPr>
        <w:jc w:val="center"/>
        <w:rPr>
          <w:rFonts w:ascii="Arial" w:hAnsi="Arial" w:cs="Arial"/>
          <w:b/>
          <w:bCs/>
        </w:rPr>
      </w:pPr>
    </w:p>
    <w:p w14:paraId="5688CC17" w14:textId="68DCC23A" w:rsidR="00A336D9" w:rsidRPr="00A336D9" w:rsidRDefault="00A336D9" w:rsidP="00A336D9">
      <w:pPr>
        <w:jc w:val="center"/>
        <w:rPr>
          <w:rFonts w:ascii="Arial" w:hAnsi="Arial" w:cs="Arial"/>
          <w:b/>
          <w:bCs/>
        </w:rPr>
      </w:pPr>
    </w:p>
    <w:p w14:paraId="101DF29E" w14:textId="2A778E7D" w:rsidR="00D30F97" w:rsidRPr="00D30F97" w:rsidRDefault="00D30F97" w:rsidP="00D30F97">
      <w:pPr>
        <w:jc w:val="center"/>
        <w:rPr>
          <w:rFonts w:ascii="Arial" w:hAnsi="Arial" w:cs="Arial"/>
          <w:b/>
          <w:bCs/>
        </w:rPr>
      </w:pPr>
    </w:p>
    <w:p w14:paraId="77C770EF" w14:textId="11BFFF1E" w:rsidR="005565BE" w:rsidRPr="005565BE" w:rsidRDefault="005565BE" w:rsidP="005565BE">
      <w:pPr>
        <w:jc w:val="cente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D1114C" w:rsidRDefault="00475550" w:rsidP="00475550">
      <w:pPr>
        <w:rPr>
          <w:rFonts w:ascii="Arial" w:hAnsi="Arial" w:cs="Arial"/>
          <w:b/>
          <w:bCs/>
          <w:u w:val="single"/>
        </w:rPr>
      </w:pPr>
      <w:r w:rsidRPr="00D1114C">
        <w:rPr>
          <w:rFonts w:ascii="Arial" w:hAnsi="Arial" w:cs="Arial"/>
          <w:b/>
          <w:bCs/>
          <w:u w:val="single"/>
        </w:rPr>
        <w:t>Tree</w:t>
      </w:r>
      <w:r w:rsidR="00802777" w:rsidRPr="00D1114C">
        <w:rPr>
          <w:rFonts w:ascii="Arial" w:hAnsi="Arial" w:cs="Arial"/>
          <w:b/>
          <w:bCs/>
          <w:u w:val="single"/>
        </w:rPr>
        <w:t>s</w:t>
      </w:r>
      <w:r w:rsidRPr="00D1114C">
        <w:rPr>
          <w:rFonts w:ascii="Arial" w:hAnsi="Arial" w:cs="Arial"/>
          <w:b/>
          <w:bCs/>
          <w:u w:val="single"/>
        </w:rPr>
        <w:t xml:space="preserve"> </w:t>
      </w:r>
      <w:r w:rsidR="00413807" w:rsidRPr="00D1114C">
        <w:rPr>
          <w:rFonts w:ascii="Arial" w:hAnsi="Arial" w:cs="Arial"/>
          <w:b/>
          <w:bCs/>
          <w:u w:val="single"/>
        </w:rPr>
        <w:t>included</w:t>
      </w:r>
    </w:p>
    <w:p w14:paraId="7F273E9B" w14:textId="18A75FFD" w:rsidR="00475550" w:rsidRPr="00D1114C" w:rsidRDefault="00475550" w:rsidP="00475550">
      <w:pPr>
        <w:rPr>
          <w:rFonts w:ascii="Arial" w:hAnsi="Arial" w:cs="Arial"/>
        </w:rPr>
      </w:pPr>
    </w:p>
    <w:p w14:paraId="5135BCC9" w14:textId="30294018" w:rsidR="00A336D9" w:rsidRPr="00D1114C" w:rsidRDefault="006128DC" w:rsidP="00475550">
      <w:pPr>
        <w:rPr>
          <w:rFonts w:ascii="Arial" w:hAnsi="Arial" w:cs="Arial"/>
        </w:rPr>
      </w:pPr>
      <w:r w:rsidRPr="00D1114C">
        <w:rPr>
          <w:rFonts w:ascii="Arial" w:hAnsi="Arial" w:cs="Arial"/>
        </w:rPr>
        <w:t>T</w:t>
      </w:r>
      <w:r w:rsidR="00D1114C">
        <w:rPr>
          <w:rFonts w:ascii="Arial" w:hAnsi="Arial" w:cs="Arial"/>
        </w:rPr>
        <w:t>1</w:t>
      </w:r>
      <w:r w:rsidRPr="00D1114C">
        <w:rPr>
          <w:rFonts w:ascii="Arial" w:hAnsi="Arial" w:cs="Arial"/>
        </w:rPr>
        <w:t xml:space="preserve"> </w:t>
      </w:r>
      <w:r w:rsidR="00D1114C">
        <w:rPr>
          <w:rFonts w:ascii="Arial" w:hAnsi="Arial" w:cs="Arial"/>
        </w:rPr>
        <w:t>Silver Birch</w:t>
      </w:r>
      <w:r w:rsidRPr="00D1114C">
        <w:rPr>
          <w:rFonts w:ascii="Arial" w:hAnsi="Arial" w:cs="Arial"/>
        </w:rPr>
        <w:t>.</w:t>
      </w:r>
    </w:p>
    <w:p w14:paraId="3F2CE5B9" w14:textId="77777777" w:rsidR="005565BE" w:rsidRPr="00D1114C" w:rsidRDefault="005565BE" w:rsidP="00475550">
      <w:pPr>
        <w:rPr>
          <w:rFonts w:ascii="Arial" w:hAnsi="Arial" w:cs="Arial"/>
        </w:rPr>
      </w:pPr>
    </w:p>
    <w:p w14:paraId="02D404EC" w14:textId="4160B68B" w:rsidR="00CA3845" w:rsidRPr="00D1114C" w:rsidRDefault="00CA3845" w:rsidP="00475550">
      <w:pPr>
        <w:rPr>
          <w:rFonts w:ascii="Arial" w:hAnsi="Arial" w:cs="Arial"/>
          <w:b/>
          <w:bCs/>
          <w:u w:val="single"/>
        </w:rPr>
      </w:pPr>
      <w:r w:rsidRPr="00D1114C">
        <w:rPr>
          <w:rFonts w:ascii="Arial" w:hAnsi="Arial" w:cs="Arial"/>
          <w:b/>
          <w:bCs/>
          <w:u w:val="single"/>
        </w:rPr>
        <w:t>Issues found</w:t>
      </w:r>
    </w:p>
    <w:p w14:paraId="17A3B93E" w14:textId="77777777" w:rsidR="00505A91" w:rsidRDefault="00505A91" w:rsidP="00475550">
      <w:pPr>
        <w:rPr>
          <w:rFonts w:ascii="Arial" w:hAnsi="Arial" w:cs="Arial"/>
        </w:rPr>
      </w:pPr>
    </w:p>
    <w:p w14:paraId="64E1B2AC" w14:textId="30CE17FF" w:rsidR="00D1114C" w:rsidRDefault="00D1114C" w:rsidP="00475550">
      <w:pPr>
        <w:rPr>
          <w:rFonts w:ascii="Arial" w:hAnsi="Arial" w:cs="Arial"/>
        </w:rPr>
      </w:pPr>
      <w:r w:rsidRPr="00D1114C">
        <w:rPr>
          <w:rFonts w:ascii="Arial" w:hAnsi="Arial" w:cs="Arial"/>
        </w:rPr>
        <w:t>T</w:t>
      </w:r>
      <w:r>
        <w:rPr>
          <w:rFonts w:ascii="Arial" w:hAnsi="Arial" w:cs="Arial"/>
        </w:rPr>
        <w:t>1</w:t>
      </w:r>
      <w:r w:rsidRPr="00D1114C">
        <w:rPr>
          <w:rFonts w:ascii="Arial" w:hAnsi="Arial" w:cs="Arial"/>
        </w:rPr>
        <w:t xml:space="preserve"> </w:t>
      </w:r>
      <w:r>
        <w:rPr>
          <w:rFonts w:ascii="Arial" w:hAnsi="Arial" w:cs="Arial"/>
        </w:rPr>
        <w:t>Silver Birch</w:t>
      </w:r>
      <w:r w:rsidRPr="00D1114C">
        <w:rPr>
          <w:rFonts w:ascii="Arial" w:hAnsi="Arial" w:cs="Arial"/>
        </w:rPr>
        <w:t>.</w:t>
      </w:r>
      <w:r>
        <w:rPr>
          <w:rFonts w:ascii="Arial" w:hAnsi="Arial" w:cs="Arial"/>
        </w:rPr>
        <w:t xml:space="preserve"> This tree is severely in decline. Branches are currently breaking off and causing damage to the residents roof.</w:t>
      </w:r>
    </w:p>
    <w:p w14:paraId="696EBA9D" w14:textId="77777777" w:rsidR="00D1114C" w:rsidRPr="00505A91" w:rsidRDefault="00D1114C" w:rsidP="00475550">
      <w:pPr>
        <w:rPr>
          <w:rFonts w:ascii="Arial" w:hAnsi="Arial" w:cs="Arial"/>
        </w:rPr>
      </w:pPr>
    </w:p>
    <w:p w14:paraId="78686F33" w14:textId="785F3AB7" w:rsidR="00913F19" w:rsidRPr="00BE72E4" w:rsidRDefault="00913F19" w:rsidP="00475550">
      <w:pPr>
        <w:rPr>
          <w:rFonts w:ascii="Arial" w:hAnsi="Arial" w:cs="Arial"/>
          <w:b/>
          <w:bCs/>
          <w:u w:val="single"/>
        </w:rPr>
      </w:pPr>
      <w:r w:rsidRPr="00BE72E4">
        <w:rPr>
          <w:rFonts w:ascii="Arial" w:hAnsi="Arial" w:cs="Arial"/>
          <w:b/>
          <w:bCs/>
          <w:u w:val="single"/>
        </w:rPr>
        <w:t>Recommendations</w:t>
      </w:r>
    </w:p>
    <w:p w14:paraId="10100A57" w14:textId="77777777" w:rsidR="00913F19" w:rsidRDefault="00913F19" w:rsidP="00475550">
      <w:pPr>
        <w:rPr>
          <w:rFonts w:ascii="Arial" w:hAnsi="Arial" w:cs="Arial"/>
        </w:rPr>
      </w:pPr>
    </w:p>
    <w:p w14:paraId="7FAFB7B9" w14:textId="1DE952F0" w:rsidR="00030B83" w:rsidRPr="00D1114C" w:rsidRDefault="00D1114C" w:rsidP="0091155B">
      <w:pPr>
        <w:rPr>
          <w:rFonts w:ascii="Inter" w:hAnsi="Inter"/>
          <w:color w:val="091747"/>
          <w:sz w:val="21"/>
          <w:szCs w:val="21"/>
          <w:shd w:val="clear" w:color="auto" w:fill="FFFFFF"/>
        </w:rPr>
      </w:pPr>
      <w:r w:rsidRPr="00D1114C">
        <w:rPr>
          <w:rFonts w:ascii="Arial" w:hAnsi="Arial" w:cs="Arial"/>
          <w:lang w:val="de-DE"/>
        </w:rPr>
        <w:t xml:space="preserve">T1 – </w:t>
      </w:r>
      <w:proofErr w:type="spellStart"/>
      <w:r w:rsidRPr="00D1114C">
        <w:rPr>
          <w:rFonts w:ascii="Arial" w:hAnsi="Arial" w:cs="Arial"/>
          <w:lang w:val="de-DE"/>
        </w:rPr>
        <w:t>Silver</w:t>
      </w:r>
      <w:proofErr w:type="spellEnd"/>
      <w:r w:rsidRPr="00D1114C">
        <w:rPr>
          <w:rFonts w:ascii="Arial" w:hAnsi="Arial" w:cs="Arial"/>
          <w:lang w:val="de-DE"/>
        </w:rPr>
        <w:t xml:space="preserve"> Birch. </w:t>
      </w:r>
      <w:r w:rsidRPr="00D1114C">
        <w:rPr>
          <w:rFonts w:ascii="Arial" w:hAnsi="Arial" w:cs="Arial"/>
        </w:rPr>
        <w:t>Fell to ground level</w:t>
      </w:r>
      <w:r>
        <w:rPr>
          <w:rFonts w:ascii="Arial" w:hAnsi="Arial" w:cs="Arial"/>
        </w:rPr>
        <w:t>.</w:t>
      </w:r>
    </w:p>
    <w:p w14:paraId="06364B80" w14:textId="77777777" w:rsidR="00030B83" w:rsidRPr="00D1114C" w:rsidRDefault="00030B83" w:rsidP="0091155B">
      <w:pPr>
        <w:rPr>
          <w:rFonts w:ascii="Inter" w:hAnsi="Inter"/>
          <w:color w:val="091747"/>
          <w:sz w:val="21"/>
          <w:szCs w:val="21"/>
          <w:shd w:val="clear" w:color="auto" w:fill="FFFFFF"/>
        </w:rPr>
      </w:pPr>
    </w:p>
    <w:p w14:paraId="108AE819" w14:textId="77777777" w:rsidR="00D1114C" w:rsidRPr="00D1114C" w:rsidRDefault="00D1114C" w:rsidP="00D1114C">
      <w:pPr>
        <w:jc w:val="left"/>
        <w:rPr>
          <w:rFonts w:ascii="Arial" w:hAnsi="Arial" w:cs="Arial"/>
        </w:rPr>
      </w:pPr>
      <w:r w:rsidRPr="00D1114C">
        <w:rPr>
          <w:rFonts w:ascii="Arial" w:hAnsi="Arial" w:cs="Arial"/>
        </w:rPr>
        <w:t xml:space="preserve">The removal of T1 - Silver Birch should be allowed due to the tree being in a state of decline with clear signs of dieback. Dieback is a progressive decline in the health of a tree, often caused by various factors such as disease, pests, or environmental stressors. In the case of T1 - Silver Birch, the presence of dieback not only </w:t>
      </w:r>
      <w:r w:rsidRPr="00D1114C">
        <w:rPr>
          <w:rFonts w:ascii="Arial" w:hAnsi="Arial" w:cs="Arial"/>
        </w:rPr>
        <w:lastRenderedPageBreak/>
        <w:t>compromises the structural integrity of the tree but also poses a safety risk by increasing the likelihood of branches falling.</w:t>
      </w:r>
    </w:p>
    <w:p w14:paraId="3BF6B4B7" w14:textId="77777777" w:rsidR="00D1114C" w:rsidRPr="00D1114C" w:rsidRDefault="00D1114C" w:rsidP="00D1114C">
      <w:pPr>
        <w:jc w:val="left"/>
        <w:rPr>
          <w:rFonts w:ascii="Arial" w:hAnsi="Arial" w:cs="Arial"/>
        </w:rPr>
      </w:pPr>
    </w:p>
    <w:p w14:paraId="027F9BB6" w14:textId="30496A96" w:rsidR="00D1114C" w:rsidRPr="00D1114C" w:rsidRDefault="00D1114C" w:rsidP="00D1114C">
      <w:pPr>
        <w:jc w:val="left"/>
        <w:rPr>
          <w:rFonts w:ascii="Arial" w:hAnsi="Arial" w:cs="Arial"/>
        </w:rPr>
      </w:pPr>
      <w:r w:rsidRPr="00D1114C">
        <w:rPr>
          <w:rFonts w:ascii="Arial" w:hAnsi="Arial" w:cs="Arial"/>
        </w:rPr>
        <w:t>Furthermore, the fact that this tree has already dropped branches onto the roof, causing damage to existing tiles, underscores the urgent need for its removal. It is crucial to prioriti</w:t>
      </w:r>
      <w:r>
        <w:rPr>
          <w:rFonts w:ascii="Arial" w:hAnsi="Arial" w:cs="Arial"/>
        </w:rPr>
        <w:t>s</w:t>
      </w:r>
      <w:r w:rsidRPr="00D1114C">
        <w:rPr>
          <w:rFonts w:ascii="Arial" w:hAnsi="Arial" w:cs="Arial"/>
        </w:rPr>
        <w:t>e the safety of individuals and property when dealing with trees exhibiting signs of decline and potential hazards.</w:t>
      </w:r>
    </w:p>
    <w:p w14:paraId="748556AD" w14:textId="77777777" w:rsidR="00D1114C" w:rsidRPr="00D1114C" w:rsidRDefault="00D1114C" w:rsidP="00D1114C">
      <w:pPr>
        <w:jc w:val="left"/>
        <w:rPr>
          <w:rFonts w:ascii="Arial" w:hAnsi="Arial" w:cs="Arial"/>
        </w:rPr>
      </w:pPr>
    </w:p>
    <w:p w14:paraId="3A5B2895" w14:textId="77777777" w:rsidR="00D1114C" w:rsidRPr="00D1114C" w:rsidRDefault="00D1114C" w:rsidP="00D1114C">
      <w:pPr>
        <w:jc w:val="left"/>
        <w:rPr>
          <w:rFonts w:ascii="Arial" w:hAnsi="Arial" w:cs="Arial"/>
        </w:rPr>
      </w:pPr>
      <w:r w:rsidRPr="00D1114C">
        <w:rPr>
          <w:rFonts w:ascii="Arial" w:hAnsi="Arial" w:cs="Arial"/>
        </w:rPr>
        <w:t>Allowing the removal of T1 - Silver Birch in this situation is not only justified but necessary to prevent further damage and mitigate risks. By addressing the issue promptly, appropriate measures can be taken to ensure the safety of the surrounding area and prevent any further incidents of falling branches causing damage.</w:t>
      </w:r>
    </w:p>
    <w:p w14:paraId="56309EBD" w14:textId="77777777" w:rsidR="00D1114C" w:rsidRPr="00D1114C" w:rsidRDefault="00D1114C" w:rsidP="00D1114C">
      <w:pPr>
        <w:jc w:val="left"/>
        <w:rPr>
          <w:rFonts w:ascii="Arial" w:hAnsi="Arial" w:cs="Arial"/>
        </w:rPr>
      </w:pPr>
    </w:p>
    <w:p w14:paraId="0C8999D4" w14:textId="2246A4DC" w:rsidR="003241E3" w:rsidRDefault="00D1114C" w:rsidP="00D1114C">
      <w:pPr>
        <w:jc w:val="left"/>
        <w:rPr>
          <w:rFonts w:ascii="Arial" w:hAnsi="Arial" w:cs="Arial"/>
          <w:noProof/>
        </w:rPr>
      </w:pPr>
      <w:r w:rsidRPr="00D1114C">
        <w:rPr>
          <w:rFonts w:ascii="Arial" w:hAnsi="Arial" w:cs="Arial"/>
        </w:rPr>
        <w:t>In conclusion, the removal of T1 - Silver Birch due to its decline and the associated risks is a responsible course of action that prioritizes safety and the protection of property. It is essential to act decisively in such circumstances to prevent potential harm and ensure the well-being of all individuals involved.</w:t>
      </w:r>
    </w:p>
    <w:p w14:paraId="00D8377E" w14:textId="78F8D55F" w:rsidR="00A336D9" w:rsidRDefault="00A336D9" w:rsidP="00A336D9">
      <w:pPr>
        <w:jc w:val="center"/>
        <w:rPr>
          <w:rFonts w:ascii="Arial" w:hAnsi="Arial" w:cs="Arial"/>
          <w:noProof/>
        </w:rPr>
      </w:pPr>
    </w:p>
    <w:p w14:paraId="40CC7779" w14:textId="2D70E7EA" w:rsidR="006128DC" w:rsidRDefault="006128DC" w:rsidP="006128DC">
      <w:pPr>
        <w:jc w:val="center"/>
        <w:rPr>
          <w:rFonts w:ascii="Arial" w:hAnsi="Arial" w:cs="Arial"/>
          <w:noProof/>
        </w:rPr>
      </w:pPr>
    </w:p>
    <w:p w14:paraId="3835A48F" w14:textId="59BC78B9" w:rsidR="00E6319A" w:rsidRPr="00E6319A" w:rsidRDefault="00E6319A" w:rsidP="00E6319A">
      <w:pPr>
        <w:jc w:val="center"/>
        <w:rPr>
          <w:rFonts w:ascii="Arial" w:hAnsi="Arial" w:cs="Arial"/>
          <w:noProof/>
        </w:rPr>
      </w:pPr>
      <w:r w:rsidRPr="00E6319A">
        <w:rPr>
          <w:rFonts w:ascii="Arial" w:hAnsi="Arial" w:cs="Arial"/>
          <w:noProof/>
        </w:rPr>
        <w:drawing>
          <wp:inline distT="0" distB="0" distL="0" distR="0" wp14:anchorId="3E9A1573" wp14:editId="7B2F69DB">
            <wp:extent cx="7573036" cy="4503420"/>
            <wp:effectExtent l="0" t="0" r="8890" b="0"/>
            <wp:docPr id="479383614" name="Picture 4" descr="A tree with no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83614" name="Picture 4" descr="A tree with no leav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85214" cy="4510662"/>
                    </a:xfrm>
                    <a:prstGeom prst="rect">
                      <a:avLst/>
                    </a:prstGeom>
                    <a:noFill/>
                    <a:ln>
                      <a:noFill/>
                    </a:ln>
                  </pic:spPr>
                </pic:pic>
              </a:graphicData>
            </a:graphic>
          </wp:inline>
        </w:drawing>
      </w:r>
    </w:p>
    <w:p w14:paraId="4FE62480" w14:textId="4DBF5C86" w:rsidR="006128DC" w:rsidRDefault="006128DC" w:rsidP="006128DC">
      <w:pPr>
        <w:jc w:val="center"/>
        <w:rPr>
          <w:rFonts w:ascii="Arial" w:hAnsi="Arial" w:cs="Arial"/>
          <w:noProof/>
        </w:rPr>
      </w:pPr>
    </w:p>
    <w:p w14:paraId="722D4B11" w14:textId="764B9C7D" w:rsidR="006128DC" w:rsidRDefault="006128DC" w:rsidP="006128DC">
      <w:pPr>
        <w:jc w:val="center"/>
        <w:rPr>
          <w:rFonts w:ascii="Arial" w:hAnsi="Arial" w:cs="Arial"/>
          <w:noProof/>
        </w:rPr>
      </w:pPr>
    </w:p>
    <w:p w14:paraId="21F1EF9E" w14:textId="5F7DC06A" w:rsidR="006128DC" w:rsidRPr="006128DC" w:rsidRDefault="006128DC" w:rsidP="006128DC">
      <w:pPr>
        <w:jc w:val="center"/>
        <w:rPr>
          <w:rFonts w:ascii="Arial" w:hAnsi="Arial" w:cs="Arial"/>
          <w:noProof/>
        </w:rPr>
      </w:pPr>
    </w:p>
    <w:p w14:paraId="40723F8D" w14:textId="77777777" w:rsidR="006128DC" w:rsidRPr="006128DC" w:rsidRDefault="006128DC" w:rsidP="006128DC">
      <w:pPr>
        <w:jc w:val="center"/>
        <w:rPr>
          <w:rFonts w:ascii="Arial" w:hAnsi="Arial" w:cs="Arial"/>
          <w:noProof/>
        </w:rPr>
      </w:pPr>
    </w:p>
    <w:p w14:paraId="52DC2B3B" w14:textId="77777777" w:rsidR="006128DC" w:rsidRPr="006128DC" w:rsidRDefault="006128DC" w:rsidP="006128DC">
      <w:pPr>
        <w:jc w:val="center"/>
        <w:rPr>
          <w:rFonts w:ascii="Arial" w:hAnsi="Arial" w:cs="Arial"/>
          <w:noProof/>
        </w:rPr>
      </w:pPr>
    </w:p>
    <w:p w14:paraId="780EB1FB" w14:textId="77777777" w:rsidR="006128DC" w:rsidRPr="006128DC" w:rsidRDefault="006128DC" w:rsidP="006128DC">
      <w:pPr>
        <w:jc w:val="center"/>
        <w:rPr>
          <w:rFonts w:ascii="Arial" w:hAnsi="Arial" w:cs="Arial"/>
          <w:noProof/>
        </w:rPr>
      </w:pPr>
    </w:p>
    <w:p w14:paraId="4B15E15D" w14:textId="3C06570E" w:rsidR="00A336D9" w:rsidRPr="00A336D9" w:rsidRDefault="00A336D9" w:rsidP="00A336D9">
      <w:pPr>
        <w:jc w:val="center"/>
        <w:rPr>
          <w:rFonts w:ascii="Arial" w:hAnsi="Arial" w:cs="Arial"/>
          <w:noProof/>
        </w:rPr>
      </w:pPr>
    </w:p>
    <w:p w14:paraId="7D3B39EC" w14:textId="77777777" w:rsidR="00A336D9" w:rsidRPr="00A336D9" w:rsidRDefault="00A336D9" w:rsidP="00A336D9">
      <w:pPr>
        <w:jc w:val="center"/>
        <w:rPr>
          <w:rFonts w:ascii="Arial" w:hAnsi="Arial" w:cs="Arial"/>
          <w:noProof/>
        </w:rPr>
      </w:pPr>
    </w:p>
    <w:p w14:paraId="22231EDC" w14:textId="77777777" w:rsidR="00A336D9" w:rsidRDefault="00A336D9" w:rsidP="003241E3">
      <w:pPr>
        <w:jc w:val="center"/>
        <w:rPr>
          <w:rFonts w:ascii="Arial" w:hAnsi="Arial" w:cs="Arial"/>
          <w:noProof/>
        </w:rPr>
      </w:pPr>
    </w:p>
    <w:p w14:paraId="37CE6BB8" w14:textId="77777777" w:rsidR="00A336D9" w:rsidRDefault="00A336D9" w:rsidP="003241E3">
      <w:pPr>
        <w:jc w:val="center"/>
        <w:rPr>
          <w:rFonts w:ascii="Arial" w:hAnsi="Arial" w:cs="Arial"/>
          <w:noProof/>
        </w:rPr>
      </w:pPr>
    </w:p>
    <w:p w14:paraId="4F638ABB" w14:textId="62CE2FEE"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5B727AF5" w:rsidR="00FE350F" w:rsidRDefault="00E6319A"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52FDB29F">
            <wp:simplePos x="0" y="0"/>
            <wp:positionH relativeFrom="margin">
              <wp:posOffset>392430</wp:posOffset>
            </wp:positionH>
            <wp:positionV relativeFrom="margin">
              <wp:posOffset>394970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1"/>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0996060B"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5A64D0AF"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3ABBCA38" w:rsidR="008D4B2C" w:rsidRPr="00104517" w:rsidRDefault="008D4B2C" w:rsidP="002E0DA9">
      <w:pPr>
        <w:rPr>
          <w:rFonts w:ascii="Arial" w:hAnsi="Arial" w:cs="Arial"/>
        </w:rPr>
      </w:pPr>
    </w:p>
    <w:p w14:paraId="7E84480A" w14:textId="460DE73B" w:rsidR="002E0DA9" w:rsidRPr="00104517" w:rsidRDefault="002E0DA9">
      <w:pPr>
        <w:rPr>
          <w:rFonts w:ascii="Arial" w:hAnsi="Arial" w:cs="Arial"/>
        </w:rPr>
      </w:pPr>
    </w:p>
    <w:sectPr w:rsidR="002E0DA9" w:rsidRPr="00104517" w:rsidSect="00A121F9">
      <w:footerReference w:type="default" r:id="rId12"/>
      <w:footerReference w:type="first" r:id="rId13"/>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1C3A5" w14:textId="77777777" w:rsidR="00A23874" w:rsidRDefault="00A23874">
      <w:r>
        <w:separator/>
      </w:r>
    </w:p>
  </w:endnote>
  <w:endnote w:type="continuationSeparator" w:id="0">
    <w:p w14:paraId="62F78BCB" w14:textId="77777777" w:rsidR="00A23874" w:rsidRDefault="00A23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3D504" w14:textId="77777777" w:rsidR="00A23874" w:rsidRDefault="00A23874">
      <w:r>
        <w:separator/>
      </w:r>
    </w:p>
  </w:footnote>
  <w:footnote w:type="continuationSeparator" w:id="0">
    <w:p w14:paraId="42DBB7C2" w14:textId="77777777" w:rsidR="00A23874" w:rsidRDefault="00A238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E11D3C"/>
    <w:multiLevelType w:val="multilevel"/>
    <w:tmpl w:val="93B6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B87D36"/>
    <w:multiLevelType w:val="multilevel"/>
    <w:tmpl w:val="B3F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8"/>
  </w:num>
  <w:num w:numId="12" w16cid:durableId="632449420">
    <w:abstractNumId w:val="20"/>
  </w:num>
  <w:num w:numId="13" w16cid:durableId="1624463659">
    <w:abstractNumId w:val="12"/>
  </w:num>
  <w:num w:numId="14" w16cid:durableId="1845434697">
    <w:abstractNumId w:val="14"/>
  </w:num>
  <w:num w:numId="15" w16cid:durableId="807086148">
    <w:abstractNumId w:val="17"/>
  </w:num>
  <w:num w:numId="16" w16cid:durableId="407962295">
    <w:abstractNumId w:val="16"/>
  </w:num>
  <w:num w:numId="17" w16cid:durableId="1520179">
    <w:abstractNumId w:val="10"/>
  </w:num>
  <w:num w:numId="18" w16cid:durableId="2115010014">
    <w:abstractNumId w:val="13"/>
  </w:num>
  <w:num w:numId="19" w16cid:durableId="923033400">
    <w:abstractNumId w:val="9"/>
  </w:num>
  <w:num w:numId="20" w16cid:durableId="2022270984">
    <w:abstractNumId w:val="19"/>
  </w:num>
  <w:num w:numId="21" w16cid:durableId="14391786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30B83"/>
    <w:rsid w:val="0004658C"/>
    <w:rsid w:val="0005240C"/>
    <w:rsid w:val="000625E4"/>
    <w:rsid w:val="00087852"/>
    <w:rsid w:val="0009287E"/>
    <w:rsid w:val="000A4535"/>
    <w:rsid w:val="000A6C8F"/>
    <w:rsid w:val="000B2597"/>
    <w:rsid w:val="000C110B"/>
    <w:rsid w:val="000E5F3A"/>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05A91"/>
    <w:rsid w:val="00515812"/>
    <w:rsid w:val="00516A07"/>
    <w:rsid w:val="005219FE"/>
    <w:rsid w:val="00521E0E"/>
    <w:rsid w:val="00522576"/>
    <w:rsid w:val="005232F0"/>
    <w:rsid w:val="005463E7"/>
    <w:rsid w:val="005467CB"/>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128DC"/>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902CF2"/>
    <w:rsid w:val="0091155B"/>
    <w:rsid w:val="00913F19"/>
    <w:rsid w:val="0091451E"/>
    <w:rsid w:val="00914A34"/>
    <w:rsid w:val="00921B3E"/>
    <w:rsid w:val="009423E4"/>
    <w:rsid w:val="00974801"/>
    <w:rsid w:val="0098555D"/>
    <w:rsid w:val="00986E45"/>
    <w:rsid w:val="009A40B9"/>
    <w:rsid w:val="009B1E89"/>
    <w:rsid w:val="009B32C0"/>
    <w:rsid w:val="009C117C"/>
    <w:rsid w:val="00A0377F"/>
    <w:rsid w:val="00A04314"/>
    <w:rsid w:val="00A121F9"/>
    <w:rsid w:val="00A23874"/>
    <w:rsid w:val="00A24082"/>
    <w:rsid w:val="00A336D9"/>
    <w:rsid w:val="00A37FED"/>
    <w:rsid w:val="00A4101F"/>
    <w:rsid w:val="00A4342F"/>
    <w:rsid w:val="00A45114"/>
    <w:rsid w:val="00A66C5D"/>
    <w:rsid w:val="00A767C5"/>
    <w:rsid w:val="00A769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669C"/>
    <w:rsid w:val="00CA3845"/>
    <w:rsid w:val="00CC5120"/>
    <w:rsid w:val="00CC62B6"/>
    <w:rsid w:val="00D0216E"/>
    <w:rsid w:val="00D022AF"/>
    <w:rsid w:val="00D1114C"/>
    <w:rsid w:val="00D30388"/>
    <w:rsid w:val="00D30F97"/>
    <w:rsid w:val="00D326C0"/>
    <w:rsid w:val="00D41A75"/>
    <w:rsid w:val="00D521CC"/>
    <w:rsid w:val="00D52A5B"/>
    <w:rsid w:val="00D87454"/>
    <w:rsid w:val="00DD1081"/>
    <w:rsid w:val="00DE051D"/>
    <w:rsid w:val="00DE5E8D"/>
    <w:rsid w:val="00E17033"/>
    <w:rsid w:val="00E47230"/>
    <w:rsid w:val="00E50111"/>
    <w:rsid w:val="00E54303"/>
    <w:rsid w:val="00E6319A"/>
    <w:rsid w:val="00E72F56"/>
    <w:rsid w:val="00E80906"/>
    <w:rsid w:val="00E85386"/>
    <w:rsid w:val="00EA26A5"/>
    <w:rsid w:val="00EB0D94"/>
    <w:rsid w:val="00EB0E4E"/>
    <w:rsid w:val="00EC3046"/>
    <w:rsid w:val="00EC5AF9"/>
    <w:rsid w:val="00ED7326"/>
    <w:rsid w:val="00EF4D43"/>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82383643">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290137100">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493108670">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4522744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2451803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516589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29050561">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09295025">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91471209">
      <w:bodyDiv w:val="1"/>
      <w:marLeft w:val="0"/>
      <w:marRight w:val="0"/>
      <w:marTop w:val="0"/>
      <w:marBottom w:val="0"/>
      <w:divBdr>
        <w:top w:val="none" w:sz="0" w:space="0" w:color="auto"/>
        <w:left w:val="none" w:sz="0" w:space="0" w:color="auto"/>
        <w:bottom w:val="none" w:sz="0" w:space="0" w:color="auto"/>
        <w:right w:val="none" w:sz="0" w:space="0" w:color="auto"/>
      </w:divBdr>
    </w:div>
    <w:div w:id="1293516627">
      <w:bodyDiv w:val="1"/>
      <w:marLeft w:val="0"/>
      <w:marRight w:val="0"/>
      <w:marTop w:val="0"/>
      <w:marBottom w:val="0"/>
      <w:divBdr>
        <w:top w:val="none" w:sz="0" w:space="0" w:color="auto"/>
        <w:left w:val="none" w:sz="0" w:space="0" w:color="auto"/>
        <w:bottom w:val="none" w:sz="0" w:space="0" w:color="auto"/>
        <w:right w:val="none" w:sz="0" w:space="0" w:color="auto"/>
      </w:divBdr>
    </w:div>
    <w:div w:id="1314721720">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424567058">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473521571">
      <w:bodyDiv w:val="1"/>
      <w:marLeft w:val="0"/>
      <w:marRight w:val="0"/>
      <w:marTop w:val="0"/>
      <w:marBottom w:val="0"/>
      <w:divBdr>
        <w:top w:val="none" w:sz="0" w:space="0" w:color="auto"/>
        <w:left w:val="none" w:sz="0" w:space="0" w:color="auto"/>
        <w:bottom w:val="none" w:sz="0" w:space="0" w:color="auto"/>
        <w:right w:val="none" w:sz="0" w:space="0" w:color="auto"/>
      </w:divBdr>
    </w:div>
    <w:div w:id="1474592297">
      <w:bodyDiv w:val="1"/>
      <w:marLeft w:val="0"/>
      <w:marRight w:val="0"/>
      <w:marTop w:val="0"/>
      <w:marBottom w:val="0"/>
      <w:divBdr>
        <w:top w:val="none" w:sz="0" w:space="0" w:color="auto"/>
        <w:left w:val="none" w:sz="0" w:space="0" w:color="auto"/>
        <w:bottom w:val="none" w:sz="0" w:space="0" w:color="auto"/>
        <w:right w:val="none" w:sz="0" w:space="0" w:color="auto"/>
      </w:divBdr>
    </w:div>
    <w:div w:id="1516072275">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83164548">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895703265">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5034688">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jpe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8.jpe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4</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2024-08-13T09:08:00Z</cp:lastPrinted>
  <dcterms:created xsi:type="dcterms:W3CDTF">2025-03-17T13:05:00Z</dcterms:created>
  <dcterms:modified xsi:type="dcterms:W3CDTF">2025-03-17T13:05:00Z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