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B9CC6" w14:textId="783A489C" w:rsidR="00170FA7" w:rsidRPr="00170FA7" w:rsidRDefault="00170FA7" w:rsidP="00170FA7">
      <w:pPr>
        <w:spacing w:after="0" w:line="240" w:lineRule="auto"/>
        <w:rPr>
          <w:rFonts w:ascii="Arial" w:eastAsia="Times New Roman" w:hAnsi="Arial" w:cs="Arial"/>
          <w:b/>
          <w:bCs/>
          <w:color w:val="222222"/>
          <w:sz w:val="20"/>
          <w:szCs w:val="20"/>
          <w:lang w:val="en-US" w:eastAsia="en-GB"/>
        </w:rPr>
      </w:pPr>
    </w:p>
    <w:tbl>
      <w:tblPr>
        <w:tblW w:w="9630" w:type="dxa"/>
        <w:shd w:val="clear" w:color="auto" w:fill="FFFFFF"/>
        <w:tblCellMar>
          <w:left w:w="0" w:type="dxa"/>
          <w:right w:w="0" w:type="dxa"/>
        </w:tblCellMar>
        <w:tblLook w:val="04A0" w:firstRow="1" w:lastRow="0" w:firstColumn="1" w:lastColumn="0" w:noHBand="0" w:noVBand="1"/>
      </w:tblPr>
      <w:tblGrid>
        <w:gridCol w:w="1809"/>
        <w:gridCol w:w="7821"/>
      </w:tblGrid>
      <w:tr w:rsidR="00170FA7" w:rsidRPr="00170FA7" w14:paraId="68F9C55C" w14:textId="77777777" w:rsidTr="00170FA7">
        <w:tc>
          <w:tcPr>
            <w:tcW w:w="1809" w:type="dxa"/>
            <w:shd w:val="clear" w:color="auto" w:fill="FFFFFF"/>
            <w:tcMar>
              <w:top w:w="0" w:type="dxa"/>
              <w:left w:w="108" w:type="dxa"/>
              <w:bottom w:w="0" w:type="dxa"/>
              <w:right w:w="108" w:type="dxa"/>
            </w:tcMar>
            <w:hideMark/>
          </w:tcPr>
          <w:p w14:paraId="4EA4C2C6" w14:textId="77777777" w:rsidR="00170FA7" w:rsidRPr="00170FA7" w:rsidRDefault="00170FA7" w:rsidP="00170FA7">
            <w:pPr>
              <w:spacing w:after="0" w:line="240" w:lineRule="auto"/>
              <w:rPr>
                <w:rFonts w:ascii="Times New Roman" w:eastAsia="Times New Roman" w:hAnsi="Times New Roman" w:cs="Times New Roman"/>
                <w:color w:val="222222"/>
                <w:sz w:val="20"/>
                <w:szCs w:val="20"/>
                <w:lang w:eastAsia="en-GB"/>
              </w:rPr>
            </w:pPr>
            <w:r w:rsidRPr="00170FA7">
              <w:rPr>
                <w:rFonts w:ascii="Arial" w:eastAsia="Times New Roman" w:hAnsi="Arial" w:cs="Arial"/>
                <w:b/>
                <w:bCs/>
                <w:color w:val="222222"/>
                <w:sz w:val="20"/>
                <w:szCs w:val="20"/>
                <w:lang w:val="en-US" w:eastAsia="en-GB"/>
              </w:rPr>
              <w:t>Application No:</w:t>
            </w:r>
          </w:p>
        </w:tc>
        <w:tc>
          <w:tcPr>
            <w:tcW w:w="7820" w:type="dxa"/>
            <w:shd w:val="clear" w:color="auto" w:fill="FFFFFF"/>
            <w:tcMar>
              <w:top w:w="0" w:type="dxa"/>
              <w:left w:w="108" w:type="dxa"/>
              <w:bottom w:w="0" w:type="dxa"/>
              <w:right w:w="108" w:type="dxa"/>
            </w:tcMar>
            <w:hideMark/>
          </w:tcPr>
          <w:p w14:paraId="21D0F954" w14:textId="6455D73D" w:rsidR="00170FA7" w:rsidRPr="00170FA7" w:rsidRDefault="00170FA7" w:rsidP="00170FA7">
            <w:pPr>
              <w:spacing w:after="0" w:line="240" w:lineRule="auto"/>
              <w:rPr>
                <w:rFonts w:ascii="Times New Roman" w:eastAsia="Times New Roman" w:hAnsi="Times New Roman" w:cs="Times New Roman"/>
                <w:color w:val="222222"/>
                <w:sz w:val="20"/>
                <w:szCs w:val="20"/>
                <w:lang w:eastAsia="en-GB"/>
              </w:rPr>
            </w:pPr>
          </w:p>
        </w:tc>
      </w:tr>
      <w:tr w:rsidR="00170FA7" w:rsidRPr="00170FA7" w14:paraId="6BF507CB" w14:textId="77777777" w:rsidTr="00170FA7">
        <w:tc>
          <w:tcPr>
            <w:tcW w:w="1809" w:type="dxa"/>
            <w:shd w:val="clear" w:color="auto" w:fill="FFFFFF"/>
            <w:tcMar>
              <w:top w:w="0" w:type="dxa"/>
              <w:left w:w="108" w:type="dxa"/>
              <w:bottom w:w="0" w:type="dxa"/>
              <w:right w:w="108" w:type="dxa"/>
            </w:tcMar>
            <w:hideMark/>
          </w:tcPr>
          <w:p w14:paraId="51153CF4" w14:textId="77777777" w:rsidR="00170FA7" w:rsidRPr="00170FA7" w:rsidRDefault="00170FA7" w:rsidP="00170FA7">
            <w:pPr>
              <w:spacing w:after="0" w:line="240" w:lineRule="auto"/>
              <w:rPr>
                <w:rFonts w:ascii="Times New Roman" w:eastAsia="Times New Roman" w:hAnsi="Times New Roman" w:cs="Times New Roman"/>
                <w:color w:val="222222"/>
                <w:sz w:val="20"/>
                <w:szCs w:val="20"/>
                <w:lang w:eastAsia="en-GB"/>
              </w:rPr>
            </w:pPr>
            <w:r w:rsidRPr="00170FA7">
              <w:rPr>
                <w:rFonts w:ascii="Arial" w:eastAsia="Times New Roman" w:hAnsi="Arial" w:cs="Arial"/>
                <w:b/>
                <w:bCs/>
                <w:color w:val="222222"/>
                <w:sz w:val="20"/>
                <w:szCs w:val="20"/>
                <w:lang w:val="en-US" w:eastAsia="en-GB"/>
              </w:rPr>
              <w:t>Application Type:</w:t>
            </w:r>
          </w:p>
        </w:tc>
        <w:tc>
          <w:tcPr>
            <w:tcW w:w="7820" w:type="dxa"/>
            <w:shd w:val="clear" w:color="auto" w:fill="FFFFFF"/>
            <w:tcMar>
              <w:top w:w="0" w:type="dxa"/>
              <w:left w:w="108" w:type="dxa"/>
              <w:bottom w:w="0" w:type="dxa"/>
              <w:right w:w="108" w:type="dxa"/>
            </w:tcMar>
            <w:hideMark/>
          </w:tcPr>
          <w:p w14:paraId="36D03103" w14:textId="77777777" w:rsidR="00170FA7" w:rsidRPr="00170FA7" w:rsidRDefault="00170FA7" w:rsidP="00170FA7">
            <w:pPr>
              <w:spacing w:after="0" w:line="240" w:lineRule="auto"/>
              <w:rPr>
                <w:rFonts w:ascii="Times New Roman" w:eastAsia="Times New Roman" w:hAnsi="Times New Roman" w:cs="Times New Roman"/>
                <w:color w:val="222222"/>
                <w:sz w:val="20"/>
                <w:szCs w:val="20"/>
                <w:lang w:eastAsia="en-GB"/>
              </w:rPr>
            </w:pPr>
            <w:r w:rsidRPr="00170FA7">
              <w:rPr>
                <w:rFonts w:ascii="Arial" w:eastAsia="Times New Roman" w:hAnsi="Arial" w:cs="Arial"/>
                <w:b/>
                <w:bCs/>
                <w:color w:val="222222"/>
                <w:sz w:val="20"/>
                <w:szCs w:val="20"/>
                <w:lang w:val="en-US" w:eastAsia="en-GB"/>
              </w:rPr>
              <w:t>Full Planning Application</w:t>
            </w:r>
          </w:p>
        </w:tc>
      </w:tr>
      <w:tr w:rsidR="00170FA7" w:rsidRPr="00170FA7" w14:paraId="573EDC2E" w14:textId="77777777" w:rsidTr="00170FA7">
        <w:tc>
          <w:tcPr>
            <w:tcW w:w="1809" w:type="dxa"/>
            <w:shd w:val="clear" w:color="auto" w:fill="FFFFFF"/>
            <w:tcMar>
              <w:top w:w="0" w:type="dxa"/>
              <w:left w:w="108" w:type="dxa"/>
              <w:bottom w:w="0" w:type="dxa"/>
              <w:right w:w="108" w:type="dxa"/>
            </w:tcMar>
            <w:hideMark/>
          </w:tcPr>
          <w:p w14:paraId="3238F06E" w14:textId="77777777" w:rsidR="00170FA7" w:rsidRPr="00170FA7" w:rsidRDefault="00170FA7" w:rsidP="00170FA7">
            <w:pPr>
              <w:spacing w:after="0" w:line="240" w:lineRule="auto"/>
              <w:rPr>
                <w:rFonts w:ascii="Times New Roman" w:eastAsia="Times New Roman" w:hAnsi="Times New Roman" w:cs="Times New Roman"/>
                <w:color w:val="222222"/>
                <w:sz w:val="20"/>
                <w:szCs w:val="20"/>
                <w:lang w:eastAsia="en-GB"/>
              </w:rPr>
            </w:pPr>
            <w:r w:rsidRPr="00170FA7">
              <w:rPr>
                <w:rFonts w:ascii="Arial" w:eastAsia="Times New Roman" w:hAnsi="Arial" w:cs="Arial"/>
                <w:b/>
                <w:bCs/>
                <w:color w:val="222222"/>
                <w:sz w:val="20"/>
                <w:szCs w:val="20"/>
                <w:lang w:val="en-US" w:eastAsia="en-GB"/>
              </w:rPr>
              <w:t>Proposal:</w:t>
            </w:r>
          </w:p>
        </w:tc>
        <w:tc>
          <w:tcPr>
            <w:tcW w:w="7820" w:type="dxa"/>
            <w:shd w:val="clear" w:color="auto" w:fill="FFFFFF"/>
            <w:tcMar>
              <w:top w:w="0" w:type="dxa"/>
              <w:left w:w="108" w:type="dxa"/>
              <w:bottom w:w="0" w:type="dxa"/>
              <w:right w:w="108" w:type="dxa"/>
            </w:tcMar>
            <w:hideMark/>
          </w:tcPr>
          <w:p w14:paraId="4D6C8533" w14:textId="4C2F20F1" w:rsidR="00170FA7" w:rsidRPr="00170FA7" w:rsidRDefault="00170FA7" w:rsidP="00170FA7">
            <w:pPr>
              <w:spacing w:after="0" w:line="240" w:lineRule="auto"/>
              <w:rPr>
                <w:rFonts w:ascii="Times New Roman" w:eastAsia="Times New Roman" w:hAnsi="Times New Roman" w:cs="Times New Roman"/>
                <w:color w:val="222222"/>
                <w:sz w:val="20"/>
                <w:szCs w:val="20"/>
                <w:lang w:eastAsia="en-GB"/>
              </w:rPr>
            </w:pPr>
            <w:r w:rsidRPr="00170FA7">
              <w:rPr>
                <w:rFonts w:ascii="Arial" w:eastAsia="Times New Roman" w:hAnsi="Arial" w:cs="Arial"/>
                <w:b/>
                <w:bCs/>
                <w:color w:val="222222"/>
                <w:sz w:val="20"/>
                <w:szCs w:val="20"/>
                <w:lang w:val="en-US" w:eastAsia="en-GB"/>
              </w:rPr>
              <w:t>Change of use from residential dwelling (class C3) to a residential care home for 3 children aged 12-18 years (Class C2)</w:t>
            </w:r>
          </w:p>
        </w:tc>
      </w:tr>
      <w:tr w:rsidR="00170FA7" w:rsidRPr="00170FA7" w14:paraId="22DC4B1C" w14:textId="77777777" w:rsidTr="00170FA7">
        <w:tc>
          <w:tcPr>
            <w:tcW w:w="1809" w:type="dxa"/>
            <w:tcBorders>
              <w:top w:val="nil"/>
              <w:left w:val="nil"/>
              <w:bottom w:val="single" w:sz="8" w:space="0" w:color="auto"/>
              <w:right w:val="nil"/>
            </w:tcBorders>
            <w:shd w:val="clear" w:color="auto" w:fill="FFFFFF"/>
            <w:tcMar>
              <w:top w:w="0" w:type="dxa"/>
              <w:left w:w="108" w:type="dxa"/>
              <w:bottom w:w="0" w:type="dxa"/>
              <w:right w:w="108" w:type="dxa"/>
            </w:tcMar>
            <w:hideMark/>
          </w:tcPr>
          <w:p w14:paraId="2191A4B5" w14:textId="77777777" w:rsidR="00170FA7" w:rsidRPr="00170FA7" w:rsidRDefault="00170FA7" w:rsidP="00170FA7">
            <w:pPr>
              <w:spacing w:after="0" w:line="240" w:lineRule="auto"/>
              <w:rPr>
                <w:rFonts w:ascii="Times New Roman" w:eastAsia="Times New Roman" w:hAnsi="Times New Roman" w:cs="Times New Roman"/>
                <w:color w:val="222222"/>
                <w:sz w:val="20"/>
                <w:szCs w:val="20"/>
                <w:lang w:eastAsia="en-GB"/>
              </w:rPr>
            </w:pPr>
            <w:r w:rsidRPr="00170FA7">
              <w:rPr>
                <w:rFonts w:ascii="Arial" w:eastAsia="Times New Roman" w:hAnsi="Arial" w:cs="Arial"/>
                <w:b/>
                <w:bCs/>
                <w:color w:val="222222"/>
                <w:sz w:val="20"/>
                <w:szCs w:val="20"/>
                <w:lang w:val="en-US" w:eastAsia="en-GB"/>
              </w:rPr>
              <w:t>Location:</w:t>
            </w:r>
          </w:p>
        </w:tc>
        <w:tc>
          <w:tcPr>
            <w:tcW w:w="7820" w:type="dxa"/>
            <w:tcBorders>
              <w:top w:val="nil"/>
              <w:left w:val="nil"/>
              <w:bottom w:val="single" w:sz="8" w:space="0" w:color="auto"/>
              <w:right w:val="nil"/>
            </w:tcBorders>
            <w:shd w:val="clear" w:color="auto" w:fill="FFFFFF"/>
            <w:tcMar>
              <w:top w:w="0" w:type="dxa"/>
              <w:left w:w="108" w:type="dxa"/>
              <w:bottom w:w="0" w:type="dxa"/>
              <w:right w:w="108" w:type="dxa"/>
            </w:tcMar>
            <w:hideMark/>
          </w:tcPr>
          <w:p w14:paraId="6B687EFB" w14:textId="39F2193F" w:rsidR="00170FA7" w:rsidRPr="00170FA7" w:rsidRDefault="00FB0153" w:rsidP="00170FA7">
            <w:pPr>
              <w:spacing w:after="0" w:line="240" w:lineRule="auto"/>
              <w:rPr>
                <w:rFonts w:ascii="Times New Roman" w:eastAsia="Times New Roman" w:hAnsi="Times New Roman" w:cs="Times New Roman"/>
                <w:color w:val="222222"/>
                <w:sz w:val="20"/>
                <w:szCs w:val="20"/>
                <w:lang w:eastAsia="en-GB"/>
              </w:rPr>
            </w:pPr>
            <w:r>
              <w:rPr>
                <w:rFonts w:ascii="Arial" w:eastAsia="Times New Roman" w:hAnsi="Arial" w:cs="Arial"/>
                <w:b/>
                <w:bCs/>
                <w:color w:val="222222"/>
                <w:sz w:val="20"/>
                <w:szCs w:val="20"/>
                <w:lang w:val="en-US" w:eastAsia="en-GB"/>
              </w:rPr>
              <w:t>56 Royal A</w:t>
            </w:r>
            <w:r w:rsidRPr="00FB0153">
              <w:rPr>
                <w:rFonts w:ascii="Arial" w:eastAsia="Times New Roman" w:hAnsi="Arial" w:cs="Arial"/>
                <w:b/>
                <w:bCs/>
                <w:color w:val="222222"/>
                <w:sz w:val="20"/>
                <w:szCs w:val="20"/>
                <w:lang w:val="en-US" w:eastAsia="en-GB"/>
              </w:rPr>
              <w:t>venue</w:t>
            </w:r>
            <w:r>
              <w:rPr>
                <w:rFonts w:ascii="Arial" w:eastAsia="Times New Roman" w:hAnsi="Arial" w:cs="Arial"/>
                <w:b/>
                <w:bCs/>
                <w:color w:val="222222"/>
                <w:sz w:val="20"/>
                <w:szCs w:val="20"/>
                <w:lang w:val="en-US" w:eastAsia="en-GB"/>
              </w:rPr>
              <w:t>, H</w:t>
            </w:r>
            <w:r w:rsidRPr="00FB0153">
              <w:rPr>
                <w:rFonts w:ascii="Arial" w:eastAsia="Times New Roman" w:hAnsi="Arial" w:cs="Arial"/>
                <w:b/>
                <w:bCs/>
                <w:color w:val="222222"/>
                <w:sz w:val="20"/>
                <w:szCs w:val="20"/>
                <w:lang w:val="en-US" w:eastAsia="en-GB"/>
              </w:rPr>
              <w:t>eywood</w:t>
            </w:r>
            <w:r>
              <w:rPr>
                <w:rFonts w:ascii="Arial" w:eastAsia="Times New Roman" w:hAnsi="Arial" w:cs="Arial"/>
                <w:b/>
                <w:bCs/>
                <w:color w:val="222222"/>
                <w:sz w:val="20"/>
                <w:szCs w:val="20"/>
                <w:lang w:val="en-US" w:eastAsia="en-GB"/>
              </w:rPr>
              <w:t>, Rochdale</w:t>
            </w:r>
            <w:r w:rsidRPr="00FB0153">
              <w:rPr>
                <w:rFonts w:ascii="Arial" w:eastAsia="Times New Roman" w:hAnsi="Arial" w:cs="Arial"/>
                <w:b/>
                <w:bCs/>
                <w:color w:val="222222"/>
                <w:sz w:val="20"/>
                <w:szCs w:val="20"/>
                <w:lang w:val="en-US" w:eastAsia="en-GB"/>
              </w:rPr>
              <w:t xml:space="preserve"> </w:t>
            </w:r>
            <w:r>
              <w:rPr>
                <w:rFonts w:ascii="Arial" w:eastAsia="Times New Roman" w:hAnsi="Arial" w:cs="Arial"/>
                <w:b/>
                <w:bCs/>
                <w:color w:val="222222"/>
                <w:sz w:val="20"/>
                <w:szCs w:val="20"/>
                <w:lang w:val="en-US" w:eastAsia="en-GB"/>
              </w:rPr>
              <w:t>OL</w:t>
            </w:r>
            <w:r w:rsidRPr="00FB0153">
              <w:rPr>
                <w:rFonts w:ascii="Arial" w:eastAsia="Times New Roman" w:hAnsi="Arial" w:cs="Arial"/>
                <w:b/>
                <w:bCs/>
                <w:color w:val="222222"/>
                <w:sz w:val="20"/>
                <w:szCs w:val="20"/>
                <w:lang w:val="en-US" w:eastAsia="en-GB"/>
              </w:rPr>
              <w:t>10 2</w:t>
            </w:r>
            <w:r>
              <w:rPr>
                <w:rFonts w:ascii="Arial" w:eastAsia="Times New Roman" w:hAnsi="Arial" w:cs="Arial"/>
                <w:b/>
                <w:bCs/>
                <w:color w:val="222222"/>
                <w:sz w:val="20"/>
                <w:szCs w:val="20"/>
                <w:lang w:val="en-US" w:eastAsia="en-GB"/>
              </w:rPr>
              <w:t>DG</w:t>
            </w:r>
          </w:p>
        </w:tc>
      </w:tr>
    </w:tbl>
    <w:p w14:paraId="026A6CE2" w14:textId="47DFC3FD" w:rsidR="00170FA7" w:rsidRDefault="00170FA7"/>
    <w:p w14:paraId="68EDA879" w14:textId="77777777" w:rsidR="00166356" w:rsidRDefault="00170FA7" w:rsidP="00166356">
      <w:r w:rsidRPr="00170FA7">
        <w:rPr>
          <w:b/>
          <w:bCs/>
        </w:rPr>
        <w:t>Planning Statement</w:t>
      </w:r>
      <w:r w:rsidR="00166356" w:rsidRPr="00166356">
        <w:t xml:space="preserve"> </w:t>
      </w:r>
    </w:p>
    <w:p w14:paraId="6E6E88FE" w14:textId="767AB25C" w:rsidR="00170FA7" w:rsidRPr="00C44255" w:rsidRDefault="00166356">
      <w:r>
        <w:t xml:space="preserve">Planning permission is sought for the change of use from a residential dwelling (Use Class C3) to a residential children's care home (Use Class C2) </w:t>
      </w:r>
      <w:r w:rsidR="00FB0153">
        <w:rPr>
          <w:rFonts w:ascii="Arial" w:eastAsia="Times New Roman" w:hAnsi="Arial" w:cs="Arial"/>
          <w:b/>
          <w:bCs/>
          <w:color w:val="222222"/>
          <w:sz w:val="20"/>
          <w:szCs w:val="20"/>
          <w:lang w:val="en-US" w:eastAsia="en-GB"/>
        </w:rPr>
        <w:t>56 Royal A</w:t>
      </w:r>
      <w:r w:rsidR="00FB0153" w:rsidRPr="00FB0153">
        <w:rPr>
          <w:rFonts w:ascii="Arial" w:eastAsia="Times New Roman" w:hAnsi="Arial" w:cs="Arial"/>
          <w:b/>
          <w:bCs/>
          <w:color w:val="222222"/>
          <w:sz w:val="20"/>
          <w:szCs w:val="20"/>
          <w:lang w:val="en-US" w:eastAsia="en-GB"/>
        </w:rPr>
        <w:t>venue</w:t>
      </w:r>
      <w:r w:rsidR="00FB0153">
        <w:rPr>
          <w:rFonts w:ascii="Arial" w:eastAsia="Times New Roman" w:hAnsi="Arial" w:cs="Arial"/>
          <w:b/>
          <w:bCs/>
          <w:color w:val="222222"/>
          <w:sz w:val="20"/>
          <w:szCs w:val="20"/>
          <w:lang w:val="en-US" w:eastAsia="en-GB"/>
        </w:rPr>
        <w:t>, H</w:t>
      </w:r>
      <w:r w:rsidR="00FB0153" w:rsidRPr="00FB0153">
        <w:rPr>
          <w:rFonts w:ascii="Arial" w:eastAsia="Times New Roman" w:hAnsi="Arial" w:cs="Arial"/>
          <w:b/>
          <w:bCs/>
          <w:color w:val="222222"/>
          <w:sz w:val="20"/>
          <w:szCs w:val="20"/>
          <w:lang w:val="en-US" w:eastAsia="en-GB"/>
        </w:rPr>
        <w:t>eywood</w:t>
      </w:r>
      <w:r w:rsidR="00FB0153">
        <w:rPr>
          <w:rFonts w:ascii="Arial" w:eastAsia="Times New Roman" w:hAnsi="Arial" w:cs="Arial"/>
          <w:b/>
          <w:bCs/>
          <w:color w:val="222222"/>
          <w:sz w:val="20"/>
          <w:szCs w:val="20"/>
          <w:lang w:val="en-US" w:eastAsia="en-GB"/>
        </w:rPr>
        <w:t>, Rochdale</w:t>
      </w:r>
      <w:r w:rsidR="00FB0153" w:rsidRPr="00FB0153">
        <w:rPr>
          <w:rFonts w:ascii="Arial" w:eastAsia="Times New Roman" w:hAnsi="Arial" w:cs="Arial"/>
          <w:b/>
          <w:bCs/>
          <w:color w:val="222222"/>
          <w:sz w:val="20"/>
          <w:szCs w:val="20"/>
          <w:lang w:val="en-US" w:eastAsia="en-GB"/>
        </w:rPr>
        <w:t xml:space="preserve"> </w:t>
      </w:r>
      <w:r w:rsidR="00FB0153">
        <w:rPr>
          <w:rFonts w:ascii="Arial" w:eastAsia="Times New Roman" w:hAnsi="Arial" w:cs="Arial"/>
          <w:b/>
          <w:bCs/>
          <w:color w:val="222222"/>
          <w:sz w:val="20"/>
          <w:szCs w:val="20"/>
          <w:lang w:val="en-US" w:eastAsia="en-GB"/>
        </w:rPr>
        <w:t>OL</w:t>
      </w:r>
      <w:r w:rsidR="00FB0153" w:rsidRPr="00FB0153">
        <w:rPr>
          <w:rFonts w:ascii="Arial" w:eastAsia="Times New Roman" w:hAnsi="Arial" w:cs="Arial"/>
          <w:b/>
          <w:bCs/>
          <w:color w:val="222222"/>
          <w:sz w:val="20"/>
          <w:szCs w:val="20"/>
          <w:lang w:val="en-US" w:eastAsia="en-GB"/>
        </w:rPr>
        <w:t>10 2</w:t>
      </w:r>
      <w:r w:rsidR="00FB0153">
        <w:rPr>
          <w:rFonts w:ascii="Arial" w:eastAsia="Times New Roman" w:hAnsi="Arial" w:cs="Arial"/>
          <w:b/>
          <w:bCs/>
          <w:color w:val="222222"/>
          <w:sz w:val="20"/>
          <w:szCs w:val="20"/>
          <w:lang w:val="en-US" w:eastAsia="en-GB"/>
        </w:rPr>
        <w:t>DG</w:t>
      </w:r>
    </w:p>
    <w:p w14:paraId="15CF06A2" w14:textId="24C54642" w:rsidR="00166356" w:rsidRDefault="00166356">
      <w:pPr>
        <w:rPr>
          <w:b/>
          <w:bCs/>
        </w:rPr>
      </w:pPr>
      <w:r>
        <w:rPr>
          <w:b/>
          <w:bCs/>
        </w:rPr>
        <w:t>Property</w:t>
      </w:r>
    </w:p>
    <w:p w14:paraId="6FC3B676" w14:textId="423BC162" w:rsidR="00166356" w:rsidRDefault="00166356" w:rsidP="00166356">
      <w:r>
        <w:t>- No external or internal alterations are proposed as a result of the development and the internal floor plans will remain the same.</w:t>
      </w:r>
    </w:p>
    <w:p w14:paraId="09769177" w14:textId="3C925FC8" w:rsidR="00166356" w:rsidRDefault="00166356" w:rsidP="00166356">
      <w:r>
        <w:t xml:space="preserve">- Property is a </w:t>
      </w:r>
      <w:proofErr w:type="gramStart"/>
      <w:r>
        <w:t>two storey</w:t>
      </w:r>
      <w:proofErr w:type="gramEnd"/>
      <w:r>
        <w:t xml:space="preserve"> </w:t>
      </w:r>
      <w:r w:rsidR="00FB0153">
        <w:t>detached</w:t>
      </w:r>
      <w:r>
        <w:t xml:space="preserve"> residential property (Class C3) in a predominantly residential area</w:t>
      </w:r>
    </w:p>
    <w:p w14:paraId="708B31A9" w14:textId="48816D58" w:rsidR="00166356" w:rsidRDefault="00166356" w:rsidP="00166356">
      <w:r>
        <w:t xml:space="preserve">- The property includes a small front </w:t>
      </w:r>
      <w:r w:rsidR="00C44255">
        <w:t>garden</w:t>
      </w:r>
      <w:r>
        <w:t xml:space="preserve"> and a medium sized</w:t>
      </w:r>
      <w:r w:rsidR="00C44255">
        <w:t>, enclosed</w:t>
      </w:r>
      <w:r>
        <w:t xml:space="preserve"> rear garden area and is of an appearance that is uniform with surrounding properties.</w:t>
      </w:r>
    </w:p>
    <w:p w14:paraId="3F2510B1" w14:textId="53203D3B" w:rsidR="00166356" w:rsidRDefault="00C44255">
      <w:r>
        <w:t>- The bedrooms are located on the upper floor with communal rooms (</w:t>
      </w:r>
      <w:proofErr w:type="gramStart"/>
      <w:r>
        <w:t>e.g.</w:t>
      </w:r>
      <w:proofErr w:type="gramEnd"/>
      <w:r>
        <w:t xml:space="preserve"> lounge, kitchen) and ancillary rooms (e.g. staff office) located on the ground floor.</w:t>
      </w:r>
    </w:p>
    <w:p w14:paraId="16D9F58D" w14:textId="01874BDE" w:rsidR="00C44255" w:rsidRDefault="00C44255">
      <w:pPr>
        <w:rPr>
          <w:b/>
          <w:bCs/>
        </w:rPr>
      </w:pPr>
      <w:r>
        <w:t xml:space="preserve">- Property comprises of 4 </w:t>
      </w:r>
      <w:proofErr w:type="gramStart"/>
      <w:r>
        <w:t>bedroom</w:t>
      </w:r>
      <w:proofErr w:type="gramEnd"/>
      <w:r>
        <w:t>; 3 for children and 1 for staff.</w:t>
      </w:r>
    </w:p>
    <w:p w14:paraId="31BA848D" w14:textId="1766655D" w:rsidR="00166356" w:rsidRPr="00170FA7" w:rsidRDefault="00166356">
      <w:pPr>
        <w:rPr>
          <w:b/>
          <w:bCs/>
        </w:rPr>
      </w:pPr>
      <w:r>
        <w:rPr>
          <w:b/>
          <w:bCs/>
        </w:rPr>
        <w:t>Use</w:t>
      </w:r>
    </w:p>
    <w:p w14:paraId="5E9D5211" w14:textId="77777777" w:rsidR="00170FA7" w:rsidRDefault="00170FA7">
      <w:r>
        <w:t xml:space="preserve">The proposed children's care home would operate as such: - </w:t>
      </w:r>
    </w:p>
    <w:p w14:paraId="1123A7B5" w14:textId="44DC72EE" w:rsidR="00170FA7" w:rsidRDefault="00166356">
      <w:r>
        <w:t xml:space="preserve">- </w:t>
      </w:r>
      <w:r w:rsidR="00170FA7">
        <w:t xml:space="preserve">No more than three children aged </w:t>
      </w:r>
      <w:r w:rsidR="00FB0153">
        <w:t>12-18 years</w:t>
      </w:r>
      <w:r w:rsidR="00170FA7">
        <w:t xml:space="preserve"> living at the property at any time. </w:t>
      </w:r>
    </w:p>
    <w:p w14:paraId="4605429E" w14:textId="207EC55E" w:rsidR="00170FA7" w:rsidRDefault="00170FA7">
      <w:r>
        <w:t xml:space="preserve">- 24-hour care would be provided (2 members of staff at any time). </w:t>
      </w:r>
    </w:p>
    <w:p w14:paraId="45F2D5FC" w14:textId="5DECC65A" w:rsidR="00170FA7" w:rsidRDefault="00170FA7">
      <w:r>
        <w:t xml:space="preserve">- On any given day, one member of staff would work from 7am to 11pm, one member of staff would work 7am to 3pm, one member of staff would work 3pm to 11pm and two members of staff from 11pm to 7am. </w:t>
      </w:r>
      <w:r w:rsidR="00C44255">
        <w:t>Overnight, one staff member will be sleeping, another staff member will be awake.</w:t>
      </w:r>
    </w:p>
    <w:p w14:paraId="18C21A16" w14:textId="77777777" w:rsidR="00C44255" w:rsidRDefault="00170FA7">
      <w:r>
        <w:t xml:space="preserve">- </w:t>
      </w:r>
      <w:r w:rsidR="00C44255">
        <w:t>As the therapeutic home, o</w:t>
      </w:r>
      <w:r>
        <w:t xml:space="preserve">ccupants of the property may be "those who </w:t>
      </w:r>
      <w:proofErr w:type="gramStart"/>
      <w:r>
        <w:t>have:</w:t>
      </w:r>
      <w:proofErr w:type="gramEnd"/>
      <w:r>
        <w:t xml:space="preserve"> behavioural and emotional development challenges; suffered physical and sexual abuse; been neglected or have a learning disability".</w:t>
      </w:r>
      <w:r w:rsidR="00C44255">
        <w:t xml:space="preserve"> </w:t>
      </w:r>
    </w:p>
    <w:p w14:paraId="0843076D" w14:textId="176C09B8" w:rsidR="00170FA7" w:rsidRDefault="00C44255">
      <w:r>
        <w:t>- Occupants will be individually assessed for a package of support and care which will include day to day care, life skills, sport and recreational activities, counselling, and 1:1 education tuition.</w:t>
      </w:r>
    </w:p>
    <w:p w14:paraId="165D4A0E" w14:textId="0FAC7D61" w:rsidR="002926C3" w:rsidRDefault="002926C3">
      <w:r>
        <w:t>- Occupants who would occupy the dwelling are expected to stay on a medium to long term basis.</w:t>
      </w:r>
    </w:p>
    <w:p w14:paraId="0065225F" w14:textId="1F363118" w:rsidR="00166356" w:rsidRDefault="002926C3">
      <w:r>
        <w:t>- The home will function very closely along the lines of a typical family home with children of different ages and adult care staff (as opposed to parents). There will of course be visitors however these will be controlled</w:t>
      </w:r>
      <w:r w:rsidR="00C44255">
        <w:t>.</w:t>
      </w:r>
    </w:p>
    <w:sectPr w:rsidR="001663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FA7"/>
    <w:rsid w:val="00166356"/>
    <w:rsid w:val="00170FA7"/>
    <w:rsid w:val="002926C3"/>
    <w:rsid w:val="00C44255"/>
    <w:rsid w:val="00FB01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386D4"/>
  <w15:chartTrackingRefBased/>
  <w15:docId w15:val="{9985E6C1-83B6-4FA0-96DF-4D9CA8128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792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Cowan</dc:creator>
  <cp:keywords/>
  <dc:description/>
  <cp:lastModifiedBy>Consultant 001585</cp:lastModifiedBy>
  <cp:revision>2</cp:revision>
  <dcterms:created xsi:type="dcterms:W3CDTF">2023-01-12T22:25:00Z</dcterms:created>
  <dcterms:modified xsi:type="dcterms:W3CDTF">2023-01-12T22:25:00Z</dcterms:modified>
</cp:coreProperties>
</file>