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5EBF9" w14:textId="77777777" w:rsidR="002070F7" w:rsidRDefault="002070F7" w:rsidP="002070F7">
      <w:pPr>
        <w:rPr>
          <w:sz w:val="44"/>
        </w:rPr>
      </w:pPr>
      <w:r>
        <w:rPr>
          <w:noProof/>
          <w:lang w:val="en-US"/>
        </w:rPr>
        <mc:AlternateContent>
          <mc:Choice Requires="wps">
            <w:drawing>
              <wp:anchor distT="0" distB="0" distL="114300" distR="114300" simplePos="0" relativeHeight="251659264" behindDoc="0" locked="0" layoutInCell="1" allowOverlap="1" wp14:anchorId="4342B6BF" wp14:editId="71699DE4">
                <wp:simplePos x="0" y="0"/>
                <wp:positionH relativeFrom="column">
                  <wp:posOffset>817245</wp:posOffset>
                </wp:positionH>
                <wp:positionV relativeFrom="paragraph">
                  <wp:posOffset>245745</wp:posOffset>
                </wp:positionV>
                <wp:extent cx="4514850" cy="638175"/>
                <wp:effectExtent l="80645" t="262890" r="10033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14850" cy="638175"/>
                        </a:xfrm>
                        <a:prstGeom prst="rect">
                          <a:avLst/>
                        </a:prstGeom>
                        <a:extLst>
                          <a:ext uri="{AF507438-7753-43E0-B8FC-AC1667EBCBE1}">
                            <a14:hiddenEffects xmlns:a14="http://schemas.microsoft.com/office/drawing/2010/main">
                              <a:effectLst/>
                            </a14:hiddenEffects>
                          </a:ext>
                        </a:extLst>
                      </wps:spPr>
                      <wps:txbx>
                        <w:txbxContent>
                          <w:p w14:paraId="4A662261" w14:textId="77777777" w:rsidR="002070F7" w:rsidRDefault="002070F7" w:rsidP="002070F7">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42B6BF" id="_x0000_t202" coordsize="21600,21600" o:spt="202" path="m,l,21600r21600,l21600,xe">
                <v:stroke joinstyle="miter"/>
                <v:path gradientshapeok="t" o:connecttype="rect"/>
              </v:shapetype>
              <v:shape id="WordArt 3" o:spid="_x0000_s1026" type="#_x0000_t202" style="position:absolute;left:0;text-align:left;margin-left:64.35pt;margin-top:19.35pt;width:355.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" filled="f" stroked="f">
                <o:lock v:ext="edit" shapetype="t"/>
                <v:textbox style="mso-fit-shape-to-text:t">
                  <w:txbxContent>
                    <w:p w14:paraId="4A662261" w14:textId="77777777" w:rsidR="002070F7" w:rsidRDefault="002070F7" w:rsidP="002070F7">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SPECIAL BRANCH</w:t>
                      </w:r>
                    </w:p>
                  </w:txbxContent>
                </v:textbox>
              </v:shape>
            </w:pict>
          </mc:Fallback>
        </mc:AlternateContent>
      </w:r>
      <w:r>
        <w:rPr>
          <w:b/>
          <w:bCs/>
          <w:sz w:val="44"/>
        </w:rPr>
        <w:tab/>
      </w:r>
      <w:r>
        <w:rPr>
          <w:b/>
          <w:bCs/>
          <w:sz w:val="44"/>
        </w:rPr>
        <w:tab/>
      </w:r>
      <w:r>
        <w:rPr>
          <w:b/>
          <w:bCs/>
          <w:sz w:val="44"/>
        </w:rPr>
        <w:tab/>
      </w:r>
      <w:r>
        <w:rPr>
          <w:b/>
          <w:bCs/>
          <w:sz w:val="44"/>
        </w:rPr>
        <w:tab/>
      </w:r>
      <w:r>
        <w:rPr>
          <w:sz w:val="44"/>
        </w:rPr>
        <w:tab/>
      </w:r>
      <w:r>
        <w:rPr>
          <w:sz w:val="44"/>
        </w:rPr>
        <w:tab/>
      </w:r>
      <w:r>
        <w:rPr>
          <w:sz w:val="44"/>
        </w:rPr>
        <w:tab/>
      </w:r>
      <w:r>
        <w:rPr>
          <w:sz w:val="44"/>
        </w:rPr>
        <w:tab/>
      </w:r>
    </w:p>
    <w:p w14:paraId="70AA71C4" w14:textId="77777777" w:rsidR="002070F7" w:rsidRDefault="002070F7" w:rsidP="002070F7">
      <w:pPr>
        <w:ind w:left="4320" w:firstLine="720"/>
        <w:rPr>
          <w:rFonts w:ascii="Arial" w:hAnsi="Arial" w:cs="Arial"/>
          <w:color w:val="0000FF"/>
        </w:rPr>
      </w:pPr>
      <w:r>
        <w:rPr>
          <w:rFonts w:ascii="Arial" w:hAnsi="Arial" w:cs="Arial"/>
          <w:color w:val="0000FF"/>
        </w:rPr>
        <w:t>`</w:t>
      </w:r>
    </w:p>
    <w:p w14:paraId="55DB62E3" w14:textId="77777777" w:rsidR="002070F7" w:rsidRDefault="002070F7" w:rsidP="002070F7">
      <w:pPr>
        <w:ind w:left="4320" w:firstLine="720"/>
        <w:rPr>
          <w:rFonts w:ascii="Arial" w:hAnsi="Arial" w:cs="Arial"/>
          <w:color w:val="0000FF"/>
        </w:rPr>
      </w:pPr>
    </w:p>
    <w:p w14:paraId="5C6D93E0" w14:textId="77777777" w:rsidR="002070F7" w:rsidRDefault="002070F7" w:rsidP="002070F7">
      <w:pPr>
        <w:ind w:left="4320" w:hanging="4036"/>
        <w:rPr>
          <w:rFonts w:ascii="Arial" w:hAnsi="Arial" w:cs="Arial"/>
          <w:color w:val="0000FF"/>
        </w:rPr>
      </w:pPr>
    </w:p>
    <w:p w14:paraId="72CEEA6A" w14:textId="77777777" w:rsidR="002070F7" w:rsidRPr="005042CF" w:rsidRDefault="002070F7" w:rsidP="002070F7">
      <w:pPr>
        <w:ind w:left="4320" w:hanging="776"/>
        <w:rPr>
          <w:rFonts w:ascii="Arial" w:hAnsi="Arial" w:cs="Arial"/>
          <w:color w:val="0000FF"/>
        </w:rPr>
      </w:pPr>
      <w:r>
        <w:rPr>
          <w:rFonts w:ascii="Arial" w:hAnsi="Arial" w:cs="Arial"/>
          <w:noProof/>
          <w:color w:val="0000FF"/>
        </w:rPr>
        <w:drawing>
          <wp:inline distT="0" distB="0" distL="0" distR="0" wp14:anchorId="7BDB323B" wp14:editId="2322EBC2">
            <wp:extent cx="1638300" cy="1562100"/>
            <wp:effectExtent l="0" t="0" r="0" b="0"/>
            <wp:docPr id="1" name="Picture 1" descr="http://tbn0.google.com/images?q=tbn:IOgqZkzvfRU6dM:http://www.methactonmennonite.org/images/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bn0.google.com/images?q=tbn:IOgqZkzvfRU6dM:http://www.methactonmennonite.org/images/oaktre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p>
    <w:p w14:paraId="0703CFE2" w14:textId="77777777" w:rsidR="002070F7" w:rsidRPr="00553EF6" w:rsidRDefault="002070F7" w:rsidP="002070F7">
      <w:pPr>
        <w:rPr>
          <w:rFonts w:ascii="Arial Black" w:hAnsi="Arial Black"/>
          <w:bCs/>
          <w:sz w:val="56"/>
        </w:rPr>
      </w:pPr>
      <w:r>
        <w:rPr>
          <w:bCs/>
          <w:sz w:val="40"/>
        </w:rPr>
        <w:t xml:space="preserve">                   </w:t>
      </w:r>
      <w:r w:rsidRPr="005042CF">
        <w:rPr>
          <w:rFonts w:ascii="Arial Black" w:hAnsi="Arial Black"/>
          <w:bCs/>
          <w:sz w:val="56"/>
        </w:rPr>
        <w:t>Tree Surgeons Ltd</w:t>
      </w:r>
    </w:p>
    <w:p w14:paraId="384ACFD1" w14:textId="77777777" w:rsidR="002070F7" w:rsidRPr="005042CF" w:rsidRDefault="002070F7" w:rsidP="002070F7">
      <w:pPr>
        <w:ind w:left="2160" w:firstLine="720"/>
        <w:rPr>
          <w:bCs/>
          <w:sz w:val="40"/>
        </w:rPr>
      </w:pPr>
      <w:r>
        <w:rPr>
          <w:bCs/>
          <w:sz w:val="40"/>
        </w:rPr>
        <w:t xml:space="preserve">Top </w:t>
      </w:r>
      <w:proofErr w:type="spellStart"/>
      <w:r>
        <w:rPr>
          <w:bCs/>
          <w:sz w:val="40"/>
        </w:rPr>
        <w:t>O’th</w:t>
      </w:r>
      <w:proofErr w:type="spellEnd"/>
      <w:r>
        <w:rPr>
          <w:bCs/>
          <w:sz w:val="40"/>
        </w:rPr>
        <w:t xml:space="preserve"> Meadow Farm</w:t>
      </w:r>
    </w:p>
    <w:p w14:paraId="2913600A" w14:textId="77777777" w:rsidR="002070F7" w:rsidRDefault="002070F7" w:rsidP="002070F7">
      <w:pPr>
        <w:ind w:left="3600"/>
        <w:rPr>
          <w:sz w:val="36"/>
        </w:rPr>
      </w:pPr>
      <w:proofErr w:type="spellStart"/>
      <w:r>
        <w:rPr>
          <w:sz w:val="36"/>
        </w:rPr>
        <w:t>Meadowhead</w:t>
      </w:r>
      <w:proofErr w:type="spellEnd"/>
      <w:r>
        <w:rPr>
          <w:sz w:val="36"/>
        </w:rPr>
        <w:t xml:space="preserve"> Lane</w:t>
      </w:r>
    </w:p>
    <w:p w14:paraId="675834AD" w14:textId="77777777" w:rsidR="002070F7" w:rsidRDefault="002070F7" w:rsidP="002070F7">
      <w:pPr>
        <w:ind w:left="3600"/>
        <w:rPr>
          <w:sz w:val="36"/>
        </w:rPr>
      </w:pPr>
      <w:r>
        <w:rPr>
          <w:sz w:val="36"/>
        </w:rPr>
        <w:t xml:space="preserve"> Norden, Rochdale</w:t>
      </w:r>
    </w:p>
    <w:p w14:paraId="3DE9B0E8" w14:textId="77777777" w:rsidR="002070F7" w:rsidRDefault="002070F7" w:rsidP="002070F7">
      <w:pPr>
        <w:rPr>
          <w:sz w:val="36"/>
        </w:rPr>
      </w:pPr>
      <w:r>
        <w:rPr>
          <w:sz w:val="36"/>
        </w:rPr>
        <w:tab/>
      </w:r>
      <w:r>
        <w:rPr>
          <w:sz w:val="36"/>
        </w:rPr>
        <w:tab/>
      </w:r>
      <w:r>
        <w:rPr>
          <w:sz w:val="36"/>
        </w:rPr>
        <w:tab/>
      </w:r>
      <w:r>
        <w:rPr>
          <w:sz w:val="36"/>
        </w:rPr>
        <w:tab/>
      </w:r>
      <w:r>
        <w:rPr>
          <w:sz w:val="36"/>
        </w:rPr>
        <w:tab/>
        <w:t xml:space="preserve">     OL11 5UL</w:t>
      </w:r>
    </w:p>
    <w:p w14:paraId="493488E0" w14:textId="77777777" w:rsidR="002070F7" w:rsidRPr="0058487C" w:rsidRDefault="002070F7" w:rsidP="002070F7">
      <w:pPr>
        <w:rPr>
          <w:sz w:val="32"/>
        </w:rPr>
      </w:pPr>
      <w:r>
        <w:rPr>
          <w:sz w:val="36"/>
        </w:rPr>
        <w:tab/>
      </w:r>
      <w:r>
        <w:rPr>
          <w:sz w:val="36"/>
        </w:rPr>
        <w:tab/>
      </w:r>
      <w:r>
        <w:rPr>
          <w:sz w:val="36"/>
        </w:rPr>
        <w:tab/>
      </w:r>
      <w:r>
        <w:rPr>
          <w:sz w:val="36"/>
        </w:rPr>
        <w:tab/>
        <w:t xml:space="preserve">         </w:t>
      </w:r>
      <w:r>
        <w:rPr>
          <w:sz w:val="32"/>
        </w:rPr>
        <w:t>Tel: 01706 658771</w:t>
      </w:r>
    </w:p>
    <w:p w14:paraId="7F73D5FC" w14:textId="77777777" w:rsidR="002070F7" w:rsidRDefault="002070F7" w:rsidP="002070F7">
      <w:pPr>
        <w:rPr>
          <w:sz w:val="28"/>
        </w:rPr>
      </w:pPr>
      <w:r>
        <w:rPr>
          <w:sz w:val="28"/>
        </w:rPr>
        <w:tab/>
      </w:r>
      <w:r>
        <w:rPr>
          <w:sz w:val="28"/>
        </w:rPr>
        <w:tab/>
      </w:r>
    </w:p>
    <w:p w14:paraId="19E511DF" w14:textId="1A11627B" w:rsidR="002070F7" w:rsidRPr="00016FBF" w:rsidRDefault="002070F7" w:rsidP="002070F7">
      <w:pPr>
        <w:pStyle w:val="Heading8"/>
        <w:rPr>
          <w:sz w:val="28"/>
        </w:rPr>
      </w:pPr>
      <w:r>
        <w:t xml:space="preserve">Mini Tree Report                    </w:t>
      </w:r>
      <w:r>
        <w:rPr>
          <w:sz w:val="28"/>
        </w:rPr>
        <w:t xml:space="preserve">Date: </w:t>
      </w:r>
      <w:r>
        <w:rPr>
          <w:sz w:val="28"/>
        </w:rPr>
        <w:t>27</w:t>
      </w:r>
      <w:r>
        <w:rPr>
          <w:sz w:val="28"/>
        </w:rPr>
        <w:t>/0</w:t>
      </w:r>
      <w:r>
        <w:rPr>
          <w:sz w:val="28"/>
        </w:rPr>
        <w:t>3</w:t>
      </w:r>
      <w:r>
        <w:rPr>
          <w:sz w:val="28"/>
        </w:rPr>
        <w:t>/202</w:t>
      </w:r>
      <w:r>
        <w:rPr>
          <w:sz w:val="28"/>
        </w:rPr>
        <w:t>3</w:t>
      </w:r>
    </w:p>
    <w:p w14:paraId="03EB4C17" w14:textId="77777777" w:rsidR="002070F7" w:rsidRDefault="002070F7" w:rsidP="002070F7">
      <w:pPr>
        <w:jc w:val="left"/>
        <w:rPr>
          <w:sz w:val="28"/>
        </w:rPr>
      </w:pPr>
    </w:p>
    <w:p w14:paraId="19F5D593" w14:textId="609772D9" w:rsidR="002070F7" w:rsidRDefault="002070F7" w:rsidP="002070F7">
      <w:pPr>
        <w:jc w:val="left"/>
        <w:rPr>
          <w:sz w:val="28"/>
        </w:rPr>
      </w:pPr>
      <w:r>
        <w:rPr>
          <w:sz w:val="28"/>
        </w:rPr>
        <w:t>David Foley</w:t>
      </w:r>
    </w:p>
    <w:p w14:paraId="2D1DD75C" w14:textId="082913BD" w:rsidR="002070F7" w:rsidRDefault="002070F7" w:rsidP="002070F7">
      <w:pPr>
        <w:jc w:val="left"/>
        <w:rPr>
          <w:sz w:val="28"/>
        </w:rPr>
      </w:pPr>
      <w:r>
        <w:rPr>
          <w:sz w:val="28"/>
        </w:rPr>
        <w:t>37 Birchfield Drive,</w:t>
      </w:r>
    </w:p>
    <w:p w14:paraId="2AE6DC21" w14:textId="5CFAD6BD" w:rsidR="002070F7" w:rsidRDefault="002070F7" w:rsidP="002070F7">
      <w:pPr>
        <w:jc w:val="left"/>
        <w:rPr>
          <w:sz w:val="28"/>
        </w:rPr>
      </w:pPr>
      <w:r>
        <w:rPr>
          <w:sz w:val="28"/>
        </w:rPr>
        <w:t>Marland, Rochdale</w:t>
      </w:r>
    </w:p>
    <w:p w14:paraId="1E0CF777" w14:textId="27FBC740" w:rsidR="002070F7" w:rsidRDefault="002070F7" w:rsidP="002070F7">
      <w:pPr>
        <w:jc w:val="left"/>
        <w:rPr>
          <w:sz w:val="28"/>
        </w:rPr>
      </w:pPr>
      <w:r>
        <w:rPr>
          <w:sz w:val="28"/>
        </w:rPr>
        <w:t>OL11 4NY</w:t>
      </w:r>
    </w:p>
    <w:p w14:paraId="0117AF6E" w14:textId="77777777" w:rsidR="002070F7" w:rsidRDefault="002070F7" w:rsidP="002070F7">
      <w:pPr>
        <w:jc w:val="left"/>
        <w:rPr>
          <w:sz w:val="28"/>
        </w:rPr>
      </w:pPr>
    </w:p>
    <w:p w14:paraId="6B0648E4" w14:textId="77777777" w:rsidR="002070F7" w:rsidRDefault="002070F7" w:rsidP="002070F7">
      <w:pPr>
        <w:rPr>
          <w:sz w:val="28"/>
        </w:rPr>
      </w:pPr>
      <w:r>
        <w:rPr>
          <w:sz w:val="28"/>
        </w:rPr>
        <w:t>As requested, please see my mini tree report, as previously mentioned this offers no guarantees as trees are living organisms and can fail at any time. We would also like to point out no indemnity or insurance cover is offered. This report is in “my opinion” only and covers only the trees that have been inspected.</w:t>
      </w:r>
    </w:p>
    <w:p w14:paraId="6B273069" w14:textId="77777777" w:rsidR="002070F7" w:rsidRDefault="002070F7" w:rsidP="002070F7">
      <w:pPr>
        <w:rPr>
          <w:sz w:val="28"/>
        </w:rPr>
      </w:pPr>
    </w:p>
    <w:p w14:paraId="59792766" w14:textId="77777777" w:rsidR="002070F7" w:rsidRDefault="002070F7" w:rsidP="002070F7">
      <w:pPr>
        <w:rPr>
          <w:b/>
          <w:sz w:val="28"/>
        </w:rPr>
      </w:pPr>
    </w:p>
    <w:p w14:paraId="17E96C9E" w14:textId="13E66F1D" w:rsidR="002070F7" w:rsidRPr="00CC5120" w:rsidRDefault="002070F7" w:rsidP="002070F7">
      <w:pPr>
        <w:rPr>
          <w:b/>
          <w:sz w:val="28"/>
        </w:rPr>
      </w:pPr>
      <w:r w:rsidRPr="003F3942">
        <w:rPr>
          <w:b/>
          <w:sz w:val="28"/>
        </w:rPr>
        <w:t>Tree in question</w:t>
      </w:r>
      <w:r>
        <w:rPr>
          <w:b/>
          <w:sz w:val="28"/>
        </w:rPr>
        <w:t xml:space="preserve"> is </w:t>
      </w:r>
      <w:r w:rsidRPr="00193615">
        <w:rPr>
          <w:b/>
          <w:sz w:val="28"/>
        </w:rPr>
        <w:t>subject to</w:t>
      </w:r>
      <w:r>
        <w:rPr>
          <w:b/>
          <w:sz w:val="28"/>
        </w:rPr>
        <w:t xml:space="preserve"> a</w:t>
      </w:r>
      <w:r w:rsidRPr="00193615">
        <w:rPr>
          <w:b/>
          <w:sz w:val="28"/>
        </w:rPr>
        <w:t xml:space="preserve"> Tree Preservation</w:t>
      </w:r>
      <w:r>
        <w:rPr>
          <w:b/>
          <w:sz w:val="28"/>
        </w:rPr>
        <w:t xml:space="preserve"> order </w:t>
      </w:r>
      <w:r>
        <w:rPr>
          <w:b/>
          <w:sz w:val="28"/>
        </w:rPr>
        <w:t>036</w:t>
      </w:r>
    </w:p>
    <w:p w14:paraId="70F8A6D6" w14:textId="77777777" w:rsidR="002070F7" w:rsidRDefault="002070F7" w:rsidP="002070F7">
      <w:pPr>
        <w:rPr>
          <w:b/>
          <w:sz w:val="28"/>
        </w:rPr>
      </w:pPr>
    </w:p>
    <w:p w14:paraId="5B12C433" w14:textId="77777777" w:rsidR="002070F7" w:rsidRPr="002070F7" w:rsidRDefault="002070F7" w:rsidP="002070F7">
      <w:pPr>
        <w:numPr>
          <w:ilvl w:val="0"/>
          <w:numId w:val="1"/>
        </w:numPr>
        <w:shd w:val="clear" w:color="auto" w:fill="EEEDF5"/>
        <w:spacing w:before="100" w:beforeAutospacing="1" w:after="100" w:afterAutospacing="1"/>
        <w:ind w:left="870"/>
        <w:jc w:val="left"/>
        <w:rPr>
          <w:rFonts w:cs="Open Sans"/>
          <w:color w:val="222222"/>
          <w:kern w:val="0"/>
          <w:sz w:val="28"/>
          <w:szCs w:val="28"/>
          <w:lang w:eastAsia="en-GB"/>
        </w:rPr>
      </w:pPr>
      <w:r w:rsidRPr="002070F7">
        <w:rPr>
          <w:rFonts w:cs="Open Sans"/>
          <w:b/>
          <w:bCs/>
          <w:color w:val="222222"/>
          <w:kern w:val="0"/>
          <w:sz w:val="28"/>
          <w:szCs w:val="28"/>
          <w:lang w:eastAsia="en-GB"/>
        </w:rPr>
        <w:t>TPO name: </w:t>
      </w:r>
      <w:r w:rsidRPr="002070F7">
        <w:rPr>
          <w:rFonts w:cs="Open Sans"/>
          <w:color w:val="222222"/>
          <w:kern w:val="0"/>
          <w:sz w:val="28"/>
          <w:szCs w:val="28"/>
          <w:lang w:eastAsia="en-GB"/>
        </w:rPr>
        <w:t>High Birch School Rochdale</w:t>
      </w:r>
    </w:p>
    <w:p w14:paraId="79FDAF97" w14:textId="77777777" w:rsidR="002070F7" w:rsidRPr="002070F7" w:rsidRDefault="002070F7" w:rsidP="002070F7">
      <w:pPr>
        <w:numPr>
          <w:ilvl w:val="0"/>
          <w:numId w:val="1"/>
        </w:numPr>
        <w:shd w:val="clear" w:color="auto" w:fill="EEEDF5"/>
        <w:spacing w:before="100" w:beforeAutospacing="1" w:after="100" w:afterAutospacing="1"/>
        <w:ind w:left="870"/>
        <w:jc w:val="left"/>
        <w:rPr>
          <w:rFonts w:cs="Open Sans"/>
          <w:color w:val="222222"/>
          <w:kern w:val="0"/>
          <w:sz w:val="28"/>
          <w:szCs w:val="28"/>
          <w:lang w:eastAsia="en-GB"/>
        </w:rPr>
      </w:pPr>
      <w:r w:rsidRPr="002070F7">
        <w:rPr>
          <w:rFonts w:cs="Open Sans"/>
          <w:b/>
          <w:bCs/>
          <w:color w:val="222222"/>
          <w:kern w:val="0"/>
          <w:sz w:val="28"/>
          <w:szCs w:val="28"/>
          <w:lang w:eastAsia="en-GB"/>
        </w:rPr>
        <w:t>Tree type: </w:t>
      </w:r>
      <w:r w:rsidRPr="002070F7">
        <w:rPr>
          <w:rFonts w:cs="Open Sans"/>
          <w:color w:val="222222"/>
          <w:kern w:val="0"/>
          <w:sz w:val="28"/>
          <w:szCs w:val="28"/>
          <w:lang w:eastAsia="en-GB"/>
        </w:rPr>
        <w:t>Horse Chestnut Sycamore Elm Beech Hawthorn Ash Silver Birch</w:t>
      </w:r>
    </w:p>
    <w:p w14:paraId="1446369C" w14:textId="77777777" w:rsidR="002070F7" w:rsidRPr="002070F7" w:rsidRDefault="002070F7" w:rsidP="002070F7">
      <w:pPr>
        <w:numPr>
          <w:ilvl w:val="0"/>
          <w:numId w:val="1"/>
        </w:numPr>
        <w:shd w:val="clear" w:color="auto" w:fill="EEEDF5"/>
        <w:spacing w:before="100" w:beforeAutospacing="1" w:after="100" w:afterAutospacing="1"/>
        <w:ind w:left="870"/>
        <w:jc w:val="left"/>
        <w:rPr>
          <w:rFonts w:cs="Open Sans"/>
          <w:color w:val="222222"/>
          <w:kern w:val="0"/>
          <w:sz w:val="28"/>
          <w:szCs w:val="28"/>
          <w:lang w:eastAsia="en-GB"/>
        </w:rPr>
      </w:pPr>
      <w:r w:rsidRPr="002070F7">
        <w:rPr>
          <w:rFonts w:cs="Open Sans"/>
          <w:b/>
          <w:bCs/>
          <w:color w:val="222222"/>
          <w:kern w:val="0"/>
          <w:sz w:val="28"/>
          <w:szCs w:val="28"/>
          <w:lang w:eastAsia="en-GB"/>
        </w:rPr>
        <w:t>Description: </w:t>
      </w:r>
      <w:r w:rsidRPr="002070F7">
        <w:rPr>
          <w:rFonts w:cs="Open Sans"/>
          <w:color w:val="222222"/>
          <w:kern w:val="0"/>
          <w:sz w:val="28"/>
          <w:szCs w:val="28"/>
          <w:lang w:eastAsia="en-GB"/>
        </w:rPr>
        <w:t>A2</w:t>
      </w:r>
    </w:p>
    <w:p w14:paraId="64A9B0CC" w14:textId="77777777" w:rsidR="002070F7" w:rsidRPr="002070F7" w:rsidRDefault="002070F7" w:rsidP="002070F7">
      <w:pPr>
        <w:numPr>
          <w:ilvl w:val="0"/>
          <w:numId w:val="1"/>
        </w:numPr>
        <w:shd w:val="clear" w:color="auto" w:fill="EEEDF5"/>
        <w:spacing w:before="100" w:beforeAutospacing="1" w:after="100" w:afterAutospacing="1"/>
        <w:ind w:left="870"/>
        <w:jc w:val="left"/>
        <w:rPr>
          <w:rFonts w:cs="Open Sans"/>
          <w:color w:val="222222"/>
          <w:kern w:val="0"/>
          <w:sz w:val="28"/>
          <w:szCs w:val="28"/>
          <w:lang w:eastAsia="en-GB"/>
        </w:rPr>
      </w:pPr>
      <w:r w:rsidRPr="002070F7">
        <w:rPr>
          <w:rFonts w:cs="Open Sans"/>
          <w:b/>
          <w:bCs/>
          <w:color w:val="222222"/>
          <w:kern w:val="0"/>
          <w:sz w:val="28"/>
          <w:szCs w:val="28"/>
          <w:lang w:eastAsia="en-GB"/>
        </w:rPr>
        <w:t>ID: </w:t>
      </w:r>
      <w:r w:rsidRPr="002070F7">
        <w:rPr>
          <w:rFonts w:cs="Open Sans"/>
          <w:color w:val="222222"/>
          <w:kern w:val="0"/>
          <w:sz w:val="28"/>
          <w:szCs w:val="28"/>
          <w:lang w:eastAsia="en-GB"/>
        </w:rPr>
        <w:t>A2TPO036</w:t>
      </w:r>
    </w:p>
    <w:p w14:paraId="5CF06FCE" w14:textId="77777777" w:rsidR="002070F7" w:rsidRPr="002070F7" w:rsidRDefault="002070F7" w:rsidP="002070F7">
      <w:pPr>
        <w:numPr>
          <w:ilvl w:val="0"/>
          <w:numId w:val="1"/>
        </w:numPr>
        <w:shd w:val="clear" w:color="auto" w:fill="EEEDF5"/>
        <w:spacing w:before="100" w:beforeAutospacing="1" w:after="100" w:afterAutospacing="1"/>
        <w:ind w:left="870"/>
        <w:jc w:val="left"/>
        <w:rPr>
          <w:rFonts w:cs="Open Sans"/>
          <w:color w:val="222222"/>
          <w:kern w:val="0"/>
          <w:sz w:val="28"/>
          <w:szCs w:val="28"/>
          <w:lang w:eastAsia="en-GB"/>
        </w:rPr>
      </w:pPr>
      <w:r w:rsidRPr="002070F7">
        <w:rPr>
          <w:rFonts w:cs="Open Sans"/>
          <w:b/>
          <w:bCs/>
          <w:color w:val="222222"/>
          <w:kern w:val="0"/>
          <w:sz w:val="28"/>
          <w:szCs w:val="28"/>
          <w:lang w:eastAsia="en-GB"/>
        </w:rPr>
        <w:t>Local authority: </w:t>
      </w:r>
      <w:r w:rsidRPr="002070F7">
        <w:rPr>
          <w:rFonts w:cs="Open Sans"/>
          <w:color w:val="222222"/>
          <w:kern w:val="0"/>
          <w:sz w:val="28"/>
          <w:szCs w:val="28"/>
          <w:lang w:eastAsia="en-GB"/>
        </w:rPr>
        <w:t>Rochdale</w:t>
      </w:r>
    </w:p>
    <w:p w14:paraId="0BFA9092" w14:textId="77777777" w:rsidR="002070F7" w:rsidRDefault="002070F7" w:rsidP="002070F7">
      <w:pPr>
        <w:rPr>
          <w:b/>
          <w:bCs/>
          <w:sz w:val="28"/>
        </w:rPr>
      </w:pPr>
    </w:p>
    <w:p w14:paraId="2688D648" w14:textId="77777777" w:rsidR="002070F7" w:rsidRDefault="002070F7" w:rsidP="002070F7">
      <w:pPr>
        <w:rPr>
          <w:b/>
          <w:bCs/>
          <w:sz w:val="28"/>
        </w:rPr>
      </w:pPr>
    </w:p>
    <w:p w14:paraId="6A914632" w14:textId="77777777" w:rsidR="002070F7" w:rsidRDefault="002070F7" w:rsidP="002070F7">
      <w:pPr>
        <w:rPr>
          <w:b/>
          <w:bCs/>
          <w:sz w:val="28"/>
        </w:rPr>
      </w:pPr>
    </w:p>
    <w:p w14:paraId="623ED549" w14:textId="77777777" w:rsidR="002070F7" w:rsidRDefault="002070F7" w:rsidP="002070F7">
      <w:pPr>
        <w:rPr>
          <w:b/>
          <w:bCs/>
          <w:sz w:val="28"/>
        </w:rPr>
      </w:pPr>
      <w:r>
        <w:rPr>
          <w:b/>
          <w:bCs/>
          <w:sz w:val="28"/>
        </w:rPr>
        <w:t>Location</w:t>
      </w:r>
    </w:p>
    <w:p w14:paraId="2BBACAFC" w14:textId="3E893CFD" w:rsidR="002070F7" w:rsidRDefault="002070F7" w:rsidP="002070F7">
      <w:pPr>
        <w:jc w:val="left"/>
        <w:rPr>
          <w:b/>
          <w:bCs/>
          <w:sz w:val="28"/>
        </w:rPr>
      </w:pPr>
      <w:r>
        <w:rPr>
          <w:b/>
          <w:bCs/>
          <w:sz w:val="28"/>
        </w:rPr>
        <w:t>37 Birchfield Drive,</w:t>
      </w:r>
    </w:p>
    <w:p w14:paraId="31F57A65" w14:textId="34EB6AA0" w:rsidR="002070F7" w:rsidRDefault="002070F7" w:rsidP="002070F7">
      <w:pPr>
        <w:jc w:val="left"/>
        <w:rPr>
          <w:b/>
          <w:bCs/>
          <w:sz w:val="28"/>
        </w:rPr>
      </w:pPr>
      <w:r>
        <w:rPr>
          <w:b/>
          <w:bCs/>
          <w:sz w:val="28"/>
        </w:rPr>
        <w:t>Marland, Rochdale</w:t>
      </w:r>
    </w:p>
    <w:p w14:paraId="466638F7" w14:textId="345334EC" w:rsidR="002070F7" w:rsidRDefault="002070F7" w:rsidP="002070F7">
      <w:pPr>
        <w:jc w:val="left"/>
        <w:rPr>
          <w:sz w:val="28"/>
        </w:rPr>
      </w:pPr>
      <w:r>
        <w:rPr>
          <w:b/>
          <w:bCs/>
          <w:sz w:val="28"/>
        </w:rPr>
        <w:t>OL11 4NY</w:t>
      </w:r>
    </w:p>
    <w:p w14:paraId="03E34DDB" w14:textId="6DAD98CE" w:rsidR="002070F7" w:rsidRDefault="002070F7" w:rsidP="002070F7">
      <w:pPr>
        <w:rPr>
          <w:sz w:val="28"/>
        </w:rPr>
      </w:pPr>
      <w:r>
        <w:rPr>
          <w:noProof/>
          <w:sz w:val="28"/>
        </w:rPr>
        <w:drawing>
          <wp:inline distT="0" distB="0" distL="0" distR="0" wp14:anchorId="54DB00B2" wp14:editId="4B49EA48">
            <wp:extent cx="6324600" cy="3901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4600" cy="3901440"/>
                    </a:xfrm>
                    <a:prstGeom prst="rect">
                      <a:avLst/>
                    </a:prstGeom>
                    <a:noFill/>
                    <a:ln>
                      <a:noFill/>
                    </a:ln>
                  </pic:spPr>
                </pic:pic>
              </a:graphicData>
            </a:graphic>
          </wp:inline>
        </w:drawing>
      </w:r>
    </w:p>
    <w:p w14:paraId="422E86E0" w14:textId="77777777" w:rsidR="002070F7" w:rsidRDefault="002070F7" w:rsidP="002070F7">
      <w:pPr>
        <w:rPr>
          <w:b/>
          <w:bCs/>
          <w:sz w:val="28"/>
        </w:rPr>
      </w:pPr>
    </w:p>
    <w:p w14:paraId="0DF921AF" w14:textId="77777777" w:rsidR="002070F7" w:rsidRDefault="002070F7" w:rsidP="002070F7">
      <w:pPr>
        <w:rPr>
          <w:b/>
          <w:bCs/>
          <w:sz w:val="28"/>
        </w:rPr>
      </w:pPr>
    </w:p>
    <w:p w14:paraId="298DF60A" w14:textId="77777777" w:rsidR="002070F7" w:rsidRDefault="002070F7" w:rsidP="002070F7">
      <w:pPr>
        <w:rPr>
          <w:b/>
          <w:bCs/>
          <w:sz w:val="28"/>
        </w:rPr>
      </w:pPr>
    </w:p>
    <w:p w14:paraId="4624B1B4" w14:textId="77777777" w:rsidR="002070F7" w:rsidRPr="00475550" w:rsidRDefault="002070F7" w:rsidP="002070F7">
      <w:pPr>
        <w:rPr>
          <w:b/>
          <w:bCs/>
          <w:sz w:val="28"/>
        </w:rPr>
      </w:pPr>
      <w:r w:rsidRPr="00475550">
        <w:rPr>
          <w:b/>
          <w:bCs/>
          <w:sz w:val="28"/>
        </w:rPr>
        <w:t>Work done</w:t>
      </w:r>
    </w:p>
    <w:p w14:paraId="08C21897" w14:textId="77777777" w:rsidR="002070F7" w:rsidRPr="00475550" w:rsidRDefault="002070F7" w:rsidP="002070F7">
      <w:pPr>
        <w:rPr>
          <w:sz w:val="28"/>
        </w:rPr>
      </w:pPr>
    </w:p>
    <w:p w14:paraId="1936164D" w14:textId="77777777" w:rsidR="002070F7" w:rsidRPr="00475550" w:rsidRDefault="002070F7" w:rsidP="002070F7">
      <w:pPr>
        <w:rPr>
          <w:sz w:val="28"/>
        </w:rPr>
      </w:pPr>
      <w:r w:rsidRPr="00475550">
        <w:rPr>
          <w:sz w:val="28"/>
        </w:rPr>
        <w:t xml:space="preserve">Site visit, </w:t>
      </w:r>
      <w:proofErr w:type="spellStart"/>
      <w:r w:rsidRPr="00475550">
        <w:rPr>
          <w:sz w:val="28"/>
        </w:rPr>
        <w:t>arboricultural</w:t>
      </w:r>
      <w:proofErr w:type="spellEnd"/>
      <w:r w:rsidRPr="00475550">
        <w:rPr>
          <w:sz w:val="28"/>
        </w:rPr>
        <w:t xml:space="preserve"> inspection, </w:t>
      </w:r>
      <w:proofErr w:type="gramStart"/>
      <w:r w:rsidRPr="00475550">
        <w:rPr>
          <w:sz w:val="28"/>
        </w:rPr>
        <w:t>photography</w:t>
      </w:r>
      <w:proofErr w:type="gramEnd"/>
      <w:r w:rsidRPr="00475550">
        <w:rPr>
          <w:sz w:val="28"/>
        </w:rPr>
        <w:t xml:space="preserve"> and report.</w:t>
      </w:r>
    </w:p>
    <w:p w14:paraId="4B02395A" w14:textId="77777777" w:rsidR="002070F7" w:rsidRDefault="002070F7" w:rsidP="002070F7">
      <w:pPr>
        <w:rPr>
          <w:b/>
          <w:bCs/>
          <w:sz w:val="28"/>
        </w:rPr>
      </w:pPr>
    </w:p>
    <w:p w14:paraId="2F5F0012" w14:textId="77777777" w:rsidR="002070F7" w:rsidRDefault="002070F7" w:rsidP="002070F7">
      <w:pPr>
        <w:rPr>
          <w:b/>
          <w:bCs/>
          <w:sz w:val="28"/>
        </w:rPr>
      </w:pPr>
    </w:p>
    <w:p w14:paraId="6A928C3A" w14:textId="77777777" w:rsidR="002070F7" w:rsidRPr="00475550" w:rsidRDefault="002070F7" w:rsidP="002070F7">
      <w:pPr>
        <w:rPr>
          <w:b/>
          <w:bCs/>
          <w:sz w:val="28"/>
        </w:rPr>
      </w:pPr>
      <w:r w:rsidRPr="00475550">
        <w:rPr>
          <w:b/>
          <w:bCs/>
          <w:sz w:val="28"/>
        </w:rPr>
        <w:t>Tree</w:t>
      </w:r>
      <w:r>
        <w:rPr>
          <w:b/>
          <w:bCs/>
          <w:sz w:val="28"/>
        </w:rPr>
        <w:t>s</w:t>
      </w:r>
      <w:r w:rsidRPr="00475550">
        <w:rPr>
          <w:b/>
          <w:bCs/>
          <w:sz w:val="28"/>
        </w:rPr>
        <w:t xml:space="preserve"> in question</w:t>
      </w:r>
    </w:p>
    <w:p w14:paraId="131A772C" w14:textId="77777777" w:rsidR="002070F7" w:rsidRPr="009B1E89" w:rsidRDefault="002070F7" w:rsidP="002070F7">
      <w:pPr>
        <w:rPr>
          <w:sz w:val="28"/>
        </w:rPr>
      </w:pPr>
    </w:p>
    <w:p w14:paraId="795A8E40" w14:textId="7DA00358" w:rsidR="002070F7" w:rsidRDefault="002070F7" w:rsidP="002070F7">
      <w:pPr>
        <w:rPr>
          <w:rFonts w:cstheme="minorHAnsi"/>
          <w:color w:val="000000" w:themeColor="text1"/>
          <w:sz w:val="28"/>
          <w:szCs w:val="28"/>
          <w:shd w:val="clear" w:color="auto" w:fill="FFFFFF"/>
        </w:rPr>
      </w:pPr>
      <w:r>
        <w:rPr>
          <w:color w:val="000000" w:themeColor="text1"/>
          <w:sz w:val="28"/>
        </w:rPr>
        <w:t>3</w:t>
      </w:r>
      <w:r w:rsidRPr="000625E4">
        <w:rPr>
          <w:color w:val="000000" w:themeColor="text1"/>
          <w:sz w:val="28"/>
        </w:rPr>
        <w:t xml:space="preserve"> tree</w:t>
      </w:r>
      <w:r>
        <w:rPr>
          <w:color w:val="000000" w:themeColor="text1"/>
          <w:sz w:val="28"/>
        </w:rPr>
        <w:t>s</w:t>
      </w:r>
      <w:r>
        <w:rPr>
          <w:color w:val="000000" w:themeColor="text1"/>
          <w:sz w:val="28"/>
        </w:rPr>
        <w:t xml:space="preserve"> shown as T</w:t>
      </w:r>
      <w:r>
        <w:rPr>
          <w:color w:val="000000" w:themeColor="text1"/>
          <w:sz w:val="28"/>
        </w:rPr>
        <w:t>1, T2 and T3</w:t>
      </w:r>
      <w:r>
        <w:rPr>
          <w:color w:val="000000" w:themeColor="text1"/>
          <w:sz w:val="28"/>
        </w:rPr>
        <w:t xml:space="preserve"> in the plan</w:t>
      </w:r>
      <w:r w:rsidRPr="000625E4">
        <w:rPr>
          <w:color w:val="000000" w:themeColor="text1"/>
          <w:sz w:val="28"/>
        </w:rPr>
        <w:t xml:space="preserve">, </w:t>
      </w:r>
      <w:r>
        <w:rPr>
          <w:color w:val="000000" w:themeColor="text1"/>
          <w:sz w:val="28"/>
        </w:rPr>
        <w:t>Beech</w:t>
      </w:r>
    </w:p>
    <w:p w14:paraId="22102117" w14:textId="438C0541" w:rsidR="002070F7" w:rsidRDefault="002070F7" w:rsidP="002070F7">
      <w:pPr>
        <w:rPr>
          <w:rFonts w:cstheme="minorHAnsi"/>
          <w:noProof/>
          <w:color w:val="000000" w:themeColor="text1"/>
          <w:sz w:val="28"/>
          <w:szCs w:val="28"/>
        </w:rPr>
      </w:pPr>
    </w:p>
    <w:p w14:paraId="6DB26E85" w14:textId="000620DA" w:rsidR="002070F7" w:rsidRDefault="002070F7" w:rsidP="002070F7">
      <w:pPr>
        <w:rPr>
          <w:rFonts w:cstheme="minorHAnsi"/>
          <w:noProof/>
          <w:color w:val="000000" w:themeColor="text1"/>
          <w:sz w:val="28"/>
          <w:szCs w:val="28"/>
        </w:rPr>
      </w:pPr>
      <w:r>
        <w:rPr>
          <w:rFonts w:cstheme="minorHAnsi"/>
          <w:noProof/>
          <w:color w:val="000000" w:themeColor="text1"/>
          <w:sz w:val="28"/>
          <w:szCs w:val="28"/>
        </w:rPr>
        <w:lastRenderedPageBreak/>
        <w:drawing>
          <wp:inline distT="0" distB="0" distL="0" distR="0" wp14:anchorId="197EA60F" wp14:editId="4AC4EEB3">
            <wp:extent cx="4953000" cy="7010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0" cy="7010400"/>
                    </a:xfrm>
                    <a:prstGeom prst="rect">
                      <a:avLst/>
                    </a:prstGeom>
                    <a:noFill/>
                    <a:ln>
                      <a:noFill/>
                    </a:ln>
                  </pic:spPr>
                </pic:pic>
              </a:graphicData>
            </a:graphic>
          </wp:inline>
        </w:drawing>
      </w:r>
    </w:p>
    <w:p w14:paraId="5FD2424D" w14:textId="2979DFD0" w:rsidR="002070F7" w:rsidRPr="000625E4" w:rsidRDefault="002070F7" w:rsidP="002070F7">
      <w:pPr>
        <w:rPr>
          <w:rFonts w:cstheme="minorHAnsi"/>
          <w:color w:val="000000" w:themeColor="text1"/>
          <w:sz w:val="28"/>
          <w:szCs w:val="28"/>
        </w:rPr>
      </w:pPr>
      <w:r>
        <w:rPr>
          <w:rFonts w:cstheme="minorHAnsi"/>
          <w:noProof/>
          <w:color w:val="000000" w:themeColor="text1"/>
          <w:sz w:val="28"/>
          <w:szCs w:val="28"/>
        </w:rPr>
        <w:lastRenderedPageBreak/>
        <w:drawing>
          <wp:inline distT="0" distB="0" distL="0" distR="0" wp14:anchorId="301776EE" wp14:editId="1B51BAD9">
            <wp:extent cx="5013960" cy="7246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3960" cy="7246620"/>
                    </a:xfrm>
                    <a:prstGeom prst="rect">
                      <a:avLst/>
                    </a:prstGeom>
                    <a:noFill/>
                    <a:ln>
                      <a:noFill/>
                    </a:ln>
                  </pic:spPr>
                </pic:pic>
              </a:graphicData>
            </a:graphic>
          </wp:inline>
        </w:drawing>
      </w:r>
    </w:p>
    <w:p w14:paraId="204660BC" w14:textId="77777777" w:rsidR="002070F7" w:rsidRDefault="002070F7" w:rsidP="002070F7">
      <w:pPr>
        <w:rPr>
          <w:sz w:val="28"/>
        </w:rPr>
      </w:pPr>
    </w:p>
    <w:p w14:paraId="46F9E131" w14:textId="77777777" w:rsidR="002070F7" w:rsidRDefault="002070F7" w:rsidP="002070F7">
      <w:pPr>
        <w:rPr>
          <w:sz w:val="28"/>
        </w:rPr>
      </w:pPr>
    </w:p>
    <w:p w14:paraId="7B40E6EB" w14:textId="77777777" w:rsidR="002070F7" w:rsidRDefault="002070F7" w:rsidP="002070F7">
      <w:pPr>
        <w:rPr>
          <w:b/>
          <w:bCs/>
          <w:sz w:val="28"/>
        </w:rPr>
      </w:pPr>
      <w:r w:rsidRPr="00475550">
        <w:rPr>
          <w:b/>
          <w:bCs/>
          <w:sz w:val="28"/>
        </w:rPr>
        <w:t>Problem</w:t>
      </w:r>
    </w:p>
    <w:p w14:paraId="03E7C893" w14:textId="77777777" w:rsidR="002070F7" w:rsidRPr="00475550" w:rsidRDefault="002070F7" w:rsidP="002070F7">
      <w:pPr>
        <w:rPr>
          <w:b/>
          <w:bCs/>
          <w:sz w:val="28"/>
        </w:rPr>
      </w:pPr>
    </w:p>
    <w:p w14:paraId="6E0664F9" w14:textId="4EF004F9" w:rsidR="002070F7" w:rsidRPr="00BD39A6" w:rsidRDefault="002070F7" w:rsidP="002070F7">
      <w:pPr>
        <w:rPr>
          <w:sz w:val="28"/>
        </w:rPr>
      </w:pPr>
      <w:r w:rsidRPr="00BD39A6">
        <w:rPr>
          <w:sz w:val="28"/>
        </w:rPr>
        <w:t xml:space="preserve">The tree has </w:t>
      </w:r>
      <w:r>
        <w:rPr>
          <w:sz w:val="28"/>
        </w:rPr>
        <w:t xml:space="preserve">grown from the </w:t>
      </w:r>
      <w:r>
        <w:rPr>
          <w:sz w:val="28"/>
        </w:rPr>
        <w:t>neighbouring</w:t>
      </w:r>
      <w:r>
        <w:rPr>
          <w:sz w:val="28"/>
        </w:rPr>
        <w:t xml:space="preserve"> property</w:t>
      </w:r>
      <w:r>
        <w:rPr>
          <w:sz w:val="28"/>
        </w:rPr>
        <w:t xml:space="preserve"> to the rear of 37 Birchfield Drive</w:t>
      </w:r>
      <w:r>
        <w:rPr>
          <w:sz w:val="28"/>
        </w:rPr>
        <w:t xml:space="preserve"> and overhangs the garden causing excessive shading and if left will carry on growing towards the property</w:t>
      </w:r>
      <w:r>
        <w:rPr>
          <w:sz w:val="28"/>
        </w:rPr>
        <w:t>. Also, a large limb snapped out into the rear garden of 37 Birchfield Drive. The property owner lives in fear in case of any future failures.</w:t>
      </w:r>
    </w:p>
    <w:p w14:paraId="065C9FCB" w14:textId="77777777" w:rsidR="002070F7" w:rsidRDefault="002070F7" w:rsidP="002070F7">
      <w:pPr>
        <w:rPr>
          <w:b/>
          <w:bCs/>
          <w:sz w:val="28"/>
        </w:rPr>
      </w:pPr>
    </w:p>
    <w:p w14:paraId="2A6AE1A0" w14:textId="77777777" w:rsidR="002070F7" w:rsidRDefault="002070F7" w:rsidP="002070F7">
      <w:pPr>
        <w:rPr>
          <w:b/>
          <w:bCs/>
          <w:sz w:val="28"/>
        </w:rPr>
      </w:pPr>
    </w:p>
    <w:p w14:paraId="615E7769" w14:textId="77777777" w:rsidR="002070F7" w:rsidRDefault="002070F7" w:rsidP="002070F7">
      <w:pPr>
        <w:rPr>
          <w:b/>
          <w:bCs/>
          <w:sz w:val="28"/>
        </w:rPr>
      </w:pPr>
      <w:r>
        <w:rPr>
          <w:b/>
          <w:bCs/>
          <w:sz w:val="28"/>
        </w:rPr>
        <w:t>Recommendation</w:t>
      </w:r>
    </w:p>
    <w:p w14:paraId="0017F182" w14:textId="77777777" w:rsidR="002070F7" w:rsidRPr="002070F7" w:rsidRDefault="002070F7" w:rsidP="002070F7">
      <w:pPr>
        <w:rPr>
          <w:b/>
          <w:bCs/>
          <w:color w:val="385623" w:themeColor="accent6" w:themeShade="80"/>
          <w:sz w:val="28"/>
        </w:rPr>
      </w:pPr>
    </w:p>
    <w:p w14:paraId="3198AD18" w14:textId="4C033E2F" w:rsidR="002070F7" w:rsidRPr="002070F7" w:rsidRDefault="002070F7" w:rsidP="002070F7">
      <w:pPr>
        <w:rPr>
          <w:color w:val="385623" w:themeColor="accent6" w:themeShade="80"/>
          <w:sz w:val="28"/>
        </w:rPr>
      </w:pPr>
      <w:r w:rsidRPr="002070F7">
        <w:rPr>
          <w:color w:val="385623" w:themeColor="accent6" w:themeShade="80"/>
          <w:sz w:val="28"/>
          <w:szCs w:val="28"/>
        </w:rPr>
        <w:t xml:space="preserve">We would recommend </w:t>
      </w:r>
      <w:r w:rsidRPr="002070F7">
        <w:rPr>
          <w:color w:val="385623" w:themeColor="accent6" w:themeShade="80"/>
          <w:sz w:val="28"/>
          <w:szCs w:val="28"/>
          <w:shd w:val="clear" w:color="auto" w:fill="FFFFFF"/>
        </w:rPr>
        <w:t>removal of the branches up</w:t>
      </w:r>
      <w:r>
        <w:rPr>
          <w:color w:val="385623" w:themeColor="accent6" w:themeShade="80"/>
          <w:sz w:val="28"/>
          <w:szCs w:val="28"/>
          <w:shd w:val="clear" w:color="auto" w:fill="FFFFFF"/>
        </w:rPr>
        <w:t xml:space="preserve"> </w:t>
      </w:r>
      <w:r w:rsidRPr="002070F7">
        <w:rPr>
          <w:color w:val="385623" w:themeColor="accent6" w:themeShade="80"/>
          <w:sz w:val="28"/>
          <w:szCs w:val="28"/>
          <w:shd w:val="clear" w:color="auto" w:fill="FFFFFF"/>
        </w:rPr>
        <w:t xml:space="preserve">to 4” diameter that overhangs the garden from the </w:t>
      </w:r>
      <w:r>
        <w:rPr>
          <w:color w:val="385623" w:themeColor="accent6" w:themeShade="80"/>
          <w:sz w:val="28"/>
          <w:szCs w:val="28"/>
          <w:shd w:val="clear" w:color="auto" w:fill="FFFFFF"/>
        </w:rPr>
        <w:t>three</w:t>
      </w:r>
      <w:r w:rsidRPr="002070F7">
        <w:rPr>
          <w:color w:val="385623" w:themeColor="accent6" w:themeShade="80"/>
          <w:sz w:val="28"/>
          <w:szCs w:val="28"/>
          <w:shd w:val="clear" w:color="auto" w:fill="FFFFFF"/>
        </w:rPr>
        <w:t xml:space="preserve"> </w:t>
      </w:r>
      <w:r>
        <w:rPr>
          <w:color w:val="385623" w:themeColor="accent6" w:themeShade="80"/>
          <w:sz w:val="28"/>
          <w:szCs w:val="28"/>
          <w:shd w:val="clear" w:color="auto" w:fill="FFFFFF"/>
        </w:rPr>
        <w:t>B</w:t>
      </w:r>
      <w:r w:rsidRPr="002070F7">
        <w:rPr>
          <w:color w:val="385623" w:themeColor="accent6" w:themeShade="80"/>
          <w:sz w:val="28"/>
          <w:szCs w:val="28"/>
          <w:shd w:val="clear" w:color="auto" w:fill="FFFFFF"/>
        </w:rPr>
        <w:t>eech trees closest to the fence line</w:t>
      </w:r>
      <w:r>
        <w:rPr>
          <w:color w:val="385623" w:themeColor="accent6" w:themeShade="80"/>
          <w:sz w:val="28"/>
          <w:szCs w:val="28"/>
          <w:shd w:val="clear" w:color="auto" w:fill="FFFFFF"/>
        </w:rPr>
        <w:t xml:space="preserve"> </w:t>
      </w:r>
      <w:r w:rsidRPr="002070F7">
        <w:rPr>
          <w:color w:val="385623" w:themeColor="accent6" w:themeShade="80"/>
          <w:sz w:val="28"/>
          <w:szCs w:val="28"/>
        </w:rPr>
        <w:t>from the property, this will reduce the overhang and allow some more light into the garden.</w:t>
      </w:r>
      <w:r>
        <w:rPr>
          <w:color w:val="385623" w:themeColor="accent6" w:themeShade="80"/>
          <w:sz w:val="28"/>
          <w:szCs w:val="28"/>
        </w:rPr>
        <w:t xml:space="preserve"> </w:t>
      </w:r>
      <w:r w:rsidRPr="002070F7">
        <w:rPr>
          <w:color w:val="385623" w:themeColor="accent6" w:themeShade="80"/>
          <w:sz w:val="28"/>
        </w:rPr>
        <w:t>We do not expect this to have a detrimental effect on the tree’s health or amenity value.</w:t>
      </w:r>
    </w:p>
    <w:p w14:paraId="49353348" w14:textId="77777777" w:rsidR="002070F7" w:rsidRDefault="002070F7" w:rsidP="002070F7">
      <w:pPr>
        <w:rPr>
          <w:b/>
          <w:bCs/>
          <w:sz w:val="28"/>
        </w:rPr>
      </w:pPr>
    </w:p>
    <w:p w14:paraId="18FD362A" w14:textId="77777777" w:rsidR="002070F7" w:rsidRDefault="002070F7" w:rsidP="002070F7">
      <w:pPr>
        <w:rPr>
          <w:sz w:val="28"/>
        </w:rPr>
      </w:pPr>
    </w:p>
    <w:p w14:paraId="4513970A" w14:textId="77777777" w:rsidR="002070F7" w:rsidRDefault="002070F7" w:rsidP="002070F7">
      <w:pPr>
        <w:rPr>
          <w:sz w:val="28"/>
        </w:rPr>
      </w:pPr>
    </w:p>
    <w:p w14:paraId="1B9633CD" w14:textId="77777777" w:rsidR="002070F7" w:rsidRDefault="002070F7" w:rsidP="002070F7">
      <w:pPr>
        <w:rPr>
          <w:sz w:val="28"/>
        </w:rPr>
      </w:pPr>
      <w:r>
        <w:rPr>
          <w:sz w:val="28"/>
        </w:rPr>
        <w:t>Regards</w:t>
      </w:r>
    </w:p>
    <w:p w14:paraId="6C4DF8CA" w14:textId="77777777" w:rsidR="002070F7" w:rsidRDefault="002070F7" w:rsidP="002070F7">
      <w:pPr>
        <w:rPr>
          <w:sz w:val="28"/>
        </w:rPr>
      </w:pPr>
    </w:p>
    <w:p w14:paraId="064E5BDE" w14:textId="7414CB65" w:rsidR="002070F7" w:rsidRPr="008D4B2C" w:rsidRDefault="002070F7" w:rsidP="002070F7">
      <w:pPr>
        <w:rPr>
          <w:rFonts w:ascii="Bradley Hand ITC" w:hAnsi="Bradley Hand ITC"/>
          <w:b/>
          <w:sz w:val="44"/>
          <w:szCs w:val="44"/>
        </w:rPr>
      </w:pPr>
      <w:r>
        <w:rPr>
          <w:rFonts w:ascii="Bradley Hand ITC" w:hAnsi="Bradley Hand ITC"/>
          <w:b/>
          <w:sz w:val="44"/>
          <w:szCs w:val="44"/>
        </w:rPr>
        <w:t>Ryan Slack</w:t>
      </w:r>
    </w:p>
    <w:p w14:paraId="0726F824" w14:textId="35EDC069" w:rsidR="002070F7" w:rsidRDefault="002070F7" w:rsidP="002070F7">
      <w:pPr>
        <w:rPr>
          <w:sz w:val="28"/>
        </w:rPr>
      </w:pPr>
      <w:r>
        <w:rPr>
          <w:sz w:val="28"/>
        </w:rPr>
        <w:t xml:space="preserve">Mr </w:t>
      </w:r>
      <w:r>
        <w:rPr>
          <w:sz w:val="28"/>
        </w:rPr>
        <w:t>R. Slack</w:t>
      </w:r>
      <w:r>
        <w:rPr>
          <w:sz w:val="28"/>
        </w:rPr>
        <w:t xml:space="preserve"> cert Arb L2 (ABC)</w:t>
      </w:r>
    </w:p>
    <w:p w14:paraId="7D0A4229" w14:textId="77777777" w:rsidR="002070F7" w:rsidRDefault="002070F7" w:rsidP="002070F7">
      <w:pPr>
        <w:rPr>
          <w:sz w:val="28"/>
        </w:rPr>
      </w:pPr>
    </w:p>
    <w:p w14:paraId="0D990ADF" w14:textId="77777777" w:rsidR="002070F7" w:rsidRDefault="002070F7" w:rsidP="002070F7">
      <w:pPr>
        <w:rPr>
          <w:sz w:val="28"/>
        </w:rPr>
      </w:pPr>
    </w:p>
    <w:p w14:paraId="199CF6F9" w14:textId="77777777" w:rsidR="00493F73" w:rsidRDefault="00493F73"/>
    <w:sectPr w:rsidR="00493F73" w:rsidSect="002070F7">
      <w:pgSz w:w="12240" w:h="15840" w:code="1"/>
      <w:pgMar w:top="851" w:right="1134" w:bottom="851" w:left="1134" w:header="958" w:footer="958"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C7E3A"/>
    <w:multiLevelType w:val="multilevel"/>
    <w:tmpl w:val="7F44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478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0F7"/>
    <w:rsid w:val="002070F7"/>
    <w:rsid w:val="003E4B12"/>
    <w:rsid w:val="00493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E9E5"/>
  <w15:chartTrackingRefBased/>
  <w15:docId w15:val="{CFFD8857-8D17-4BB4-AC63-507154E9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0F7"/>
    <w:pPr>
      <w:spacing w:after="0" w:line="240" w:lineRule="auto"/>
      <w:jc w:val="both"/>
    </w:pPr>
    <w:rPr>
      <w:rFonts w:ascii="Garamond" w:eastAsia="Times New Roman" w:hAnsi="Garamond" w:cs="Times New Roman"/>
      <w:kern w:val="18"/>
      <w:sz w:val="20"/>
      <w:szCs w:val="20"/>
      <w14:ligatures w14:val="none"/>
    </w:rPr>
  </w:style>
  <w:style w:type="paragraph" w:styleId="Heading8">
    <w:name w:val="heading 8"/>
    <w:basedOn w:val="Normal"/>
    <w:next w:val="Normal"/>
    <w:link w:val="Heading8Char"/>
    <w:qFormat/>
    <w:rsid w:val="002070F7"/>
    <w:pPr>
      <w:keepNext/>
      <w:jc w:val="center"/>
      <w:outlineLvl w:val="7"/>
    </w:pPr>
    <w:rPr>
      <w:b/>
      <w:bCs/>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2070F7"/>
    <w:rPr>
      <w:rFonts w:ascii="Garamond" w:eastAsia="Times New Roman" w:hAnsi="Garamond" w:cs="Times New Roman"/>
      <w:b/>
      <w:bCs/>
      <w:kern w:val="18"/>
      <w:sz w:val="36"/>
      <w:szCs w:val="20"/>
      <w:u w:val="single"/>
      <w14:ligatures w14:val="none"/>
    </w:rPr>
  </w:style>
  <w:style w:type="paragraph" w:styleId="NormalWeb">
    <w:name w:val="Normal (Web)"/>
    <w:basedOn w:val="Normal"/>
    <w:uiPriority w:val="99"/>
    <w:semiHidden/>
    <w:unhideWhenUsed/>
    <w:rsid w:val="002070F7"/>
    <w:pPr>
      <w:spacing w:before="100" w:beforeAutospacing="1" w:after="100" w:afterAutospacing="1"/>
      <w:jc w:val="left"/>
    </w:pPr>
    <w:rPr>
      <w:rFonts w:ascii="Times New Roman" w:hAnsi="Times New Roman"/>
      <w:kern w:val="0"/>
      <w:sz w:val="24"/>
      <w:szCs w:val="24"/>
      <w:lang w:eastAsia="en-GB"/>
    </w:rPr>
  </w:style>
  <w:style w:type="character" w:customStyle="1" w:styleId="handletitle">
    <w:name w:val="handletitle"/>
    <w:basedOn w:val="DefaultParagraphFont"/>
    <w:rsid w:val="002070F7"/>
  </w:style>
  <w:style w:type="character" w:styleId="Strong">
    <w:name w:val="Strong"/>
    <w:basedOn w:val="DefaultParagraphFont"/>
    <w:uiPriority w:val="22"/>
    <w:qFormat/>
    <w:rsid w:val="002070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46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 SLACK</dc:creator>
  <cp:keywords/>
  <dc:description/>
  <cp:lastModifiedBy>R H SLACK</cp:lastModifiedBy>
  <cp:revision>1</cp:revision>
  <dcterms:created xsi:type="dcterms:W3CDTF">2023-03-27T17:41:00Z</dcterms:created>
  <dcterms:modified xsi:type="dcterms:W3CDTF">2023-03-27T17:51:00Z</dcterms:modified>
</cp:coreProperties>
</file>