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ind w:right="-688"/>
        <w:jc w:val="left"/>
        <w:rPr/>
      </w:pPr>
      <w:bookmarkStart w:id="0" w:name="_GoBack"/>
      <w:bookmarkEnd w:id="0"/>
    </w:p>
    <w:p>
      <w:pPr>
        <w:pStyle w:val="style0"/>
        <w:spacing w:lineRule="auto" w:line="240"/>
        <w:ind w:right="-688"/>
        <w:jc w:val="left"/>
        <w:rPr/>
      </w:pPr>
      <w:r>
        <w:rPr>
          <w:rFonts w:ascii="Good Times" w:cs="Arial" w:eastAsia="Arial" w:hAnsi="Arial"/>
          <w:b w:val="false"/>
          <w:bCs w:val="false"/>
          <w:i w:val="false"/>
          <w:iCs w:val="false"/>
          <w:noProof/>
          <w:color w:val="auto"/>
          <w:sz w:val="18"/>
          <w:szCs w:val="18"/>
          <w:highlight w:val="none"/>
          <w:vertAlign w:val="baseline"/>
          <w:em w:val="none"/>
          <w:lang w:val="en-GB" w:eastAsia="zh-CN"/>
        </w:rPr>
        <w:drawing>
          <wp:inline distL="0" distT="0" distB="0" distR="0">
            <wp:extent cx="5803265" cy="1141730"/>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803265" cy="1141730"/>
                    </a:xfrm>
                    <a:prstGeom prst="rect"/>
                  </pic:spPr>
                </pic:pic>
              </a:graphicData>
            </a:graphic>
          </wp:inline>
        </w:drawing>
      </w:r>
    </w:p>
    <w:p>
      <w:pPr>
        <w:pStyle w:val="style0"/>
        <w:rPr>
          <w:rFonts w:ascii="Good Times"/>
          <w:b/>
          <w:bCs/>
          <w:sz w:val="20"/>
          <w:szCs w:val="20"/>
        </w:rPr>
      </w:pPr>
      <w:r>
        <w:rPr>
          <w:rFonts w:ascii="Good Times"/>
          <w:b/>
          <w:bCs/>
          <w:sz w:val="20"/>
          <w:szCs w:val="20"/>
          <w:lang w:val="en-US"/>
        </w:rPr>
        <w:t>High Nets Ecological Monitoring Strategy</w:t>
      </w:r>
    </w:p>
    <w:p>
      <w:pPr>
        <w:pStyle w:val="style0"/>
        <w:rPr>
          <w:rFonts w:ascii="Good Times"/>
          <w:sz w:val="20"/>
          <w:szCs w:val="20"/>
          <w:lang w:val="en-US"/>
        </w:rPr>
      </w:pPr>
      <w:r>
        <w:rPr>
          <w:rFonts w:ascii="Good Times"/>
          <w:sz w:val="20"/>
          <w:szCs w:val="20"/>
          <w:lang w:val="en-US"/>
        </w:rPr>
        <w:t>Ecological mitigation is proposed in relation to monitoring and in the unlikely event that it is found birds/bats have flown into the netting additional measures have been identified. The suggested mitigation is to weave  lengths of light and colouful nylon rope or 'orchard tape'  through the netting in horizontal bands. The colour will make the netting more visible to birds reducing the risk of collisions without harming the integrity of the netting itself. The rope and ring arrangements generally used on power lines would be too heavy and present a stability problem to the  lightly or un-tensioned netting in this instance. The use of light 'orchard tape' or coloured nylon rope is an innovative method often used in Australia to conserve native birds in similar scenarios.</w:t>
      </w:r>
    </w:p>
    <w:p>
      <w:pPr>
        <w:pStyle w:val="style0"/>
        <w:rPr>
          <w:rFonts w:ascii="Good Times"/>
          <w:sz w:val="20"/>
          <w:szCs w:val="20"/>
        </w:rPr>
      </w:pPr>
      <w:r>
        <w:rPr>
          <w:rFonts w:ascii="Good Times"/>
          <w:sz w:val="20"/>
          <w:szCs w:val="20"/>
          <w:lang w:val="en-US"/>
        </w:rPr>
        <w:t>It is suggested that monitoring be carried out on a daily basis. A member of staff should walk the length of the netting each morning before opening time to check for any bird casualties at the base of the netting or caught in the netting. In the event of any casualties being found advice should be sought immediately from the nominated ecologist. S</w:t>
      </w:r>
      <w:r>
        <w:rPr>
          <w:rFonts w:ascii="Good Times" w:cs="Times New Roman" w:eastAsia="宋体" w:hAnsi="Calibri" w:hint="default"/>
          <w:b w:val="false"/>
          <w:bCs w:val="false"/>
          <w:i w:val="false"/>
          <w:iCs w:val="false"/>
          <w:color w:val="auto"/>
          <w:sz w:val="20"/>
          <w:szCs w:val="20"/>
          <w:highlight w:val="none"/>
          <w:vertAlign w:val="baseline"/>
          <w:em w:val="none"/>
          <w:lang w:val="en-US" w:eastAsia="zh-CN"/>
        </w:rPr>
        <w:t>pot checks made by an ecologist including early morning and evening surveys to observe bird movements from a suitable vantage point should be carried out at least once per month for six months. If no issues are identified during this period the checks could be then be discontinued. If issues have been identified other solutions should be considered in consultation with GMEU.</w:t>
      </w:r>
    </w:p>
    <w:p>
      <w:pPr>
        <w:pStyle w:val="style0"/>
        <w:shd w:val="clear" w:color="ffffff" w:fill="auto"/>
        <w:spacing w:lineRule="auto" w:line="240"/>
        <w:ind w:firstLine="0"/>
        <w:jc w:val="left"/>
        <w:rPr>
          <w:rFonts w:ascii="Good Times"/>
          <w:sz w:val="20"/>
          <w:szCs w:val="20"/>
        </w:rPr>
      </w:pPr>
      <w:r>
        <w:rPr>
          <w:rFonts w:ascii="Good Times" w:cs="Century Schoolbook" w:eastAsia="Century Schoolbook" w:hAnsi="Century Schoolbook" w:hint="default"/>
          <w:b/>
          <w:bCs/>
          <w:i w:val="false"/>
          <w:iCs w:val="false"/>
          <w:smallCaps w:val="false"/>
          <w:color w:val="00000a"/>
          <w:sz w:val="20"/>
          <w:szCs w:val="20"/>
          <w:highlight w:val="none"/>
          <w:shd w:val="clear" w:color="ffffff" w:fill="auto"/>
          <w:vertAlign w:val="baseline"/>
          <w:em w:val="none"/>
          <w:lang w:val="en-US" w:eastAsia="zh-CN"/>
        </w:rPr>
        <w:t xml:space="preserve">Prepared by </w:t>
      </w:r>
    </w:p>
    <w:p>
      <w:pPr>
        <w:pStyle w:val="style0"/>
        <w:shd w:val="clear" w:color="ffffff" w:fill="auto"/>
        <w:spacing w:lineRule="auto" w:line="240"/>
        <w:ind w:firstLine="0"/>
        <w:jc w:val="left"/>
        <w:rPr>
          <w:rFonts w:ascii="Good Times"/>
          <w:sz w:val="20"/>
          <w:szCs w:val="20"/>
        </w:rPr>
      </w:pPr>
      <w:r>
        <w:rPr>
          <w:rFonts w:ascii="Good Times" w:cs="Century Schoolbook" w:eastAsia="Century Schoolbook" w:hAnsi="Century Schoolbook" w:hint="default"/>
          <w:b/>
          <w:bCs/>
          <w:i w:val="false"/>
          <w:iCs w:val="false"/>
          <w:smallCaps w:val="false"/>
          <w:color w:val="00000a"/>
          <w:sz w:val="20"/>
          <w:szCs w:val="20"/>
          <w:highlight w:val="none"/>
          <w:shd w:val="clear" w:color="ffffff" w:fill="auto"/>
          <w:vertAlign w:val="baseline"/>
          <w:em w:val="none"/>
          <w:lang w:val="en-US" w:eastAsia="zh-CN"/>
        </w:rPr>
        <w:t>Richard Parkinson BSc[Hons] FLS MCIEEM</w:t>
      </w:r>
    </w:p>
    <w:p>
      <w:pPr>
        <w:pStyle w:val="style0"/>
        <w:spacing w:lineRule="auto" w:line="240"/>
        <w:jc w:val="left"/>
        <w:rPr>
          <w:rFonts w:ascii="Good Times"/>
          <w:sz w:val="20"/>
          <w:szCs w:val="20"/>
        </w:rPr>
      </w:pPr>
      <w:r>
        <w:rPr>
          <w:rFonts w:ascii="Good Times" w:cs="Century Schoolbook" w:eastAsia="Century Schoolbook" w:hAnsi="Century Schoolbook" w:hint="default"/>
          <w:b/>
          <w:bCs/>
          <w:i w:val="false"/>
          <w:iCs w:val="false"/>
          <w:color w:val="00000a"/>
          <w:sz w:val="20"/>
          <w:szCs w:val="20"/>
          <w:highlight w:val="none"/>
          <w:vertAlign w:val="baseline"/>
          <w:em w:val="none"/>
          <w:lang w:val="en-US" w:eastAsia="zh-CN"/>
        </w:rPr>
        <w:t>P</w:t>
      </w:r>
      <w:r>
        <w:rPr>
          <w:rFonts w:ascii="Good Times" w:cs="Liberation Serif" w:eastAsia="Liberation Serif" w:hAnsi="Liberation Serif" w:hint="default"/>
          <w:b/>
          <w:bCs/>
          <w:i w:val="false"/>
          <w:iCs w:val="false"/>
          <w:color w:val="00000a"/>
          <w:sz w:val="20"/>
          <w:szCs w:val="20"/>
          <w:highlight w:val="none"/>
          <w:vertAlign w:val="baseline"/>
          <w:em w:val="none"/>
          <w:lang w:val="en-US" w:eastAsia="zh-CN"/>
        </w:rPr>
        <w:t>rincipal Ecologist</w:t>
      </w:r>
      <w:r>
        <w:rPr>
          <w:rFonts w:ascii="Good Times" w:cs="Century Schoolbook" w:eastAsia="Century Schoolbook" w:hAnsi="Century Schoolbook" w:hint="default"/>
          <w:b/>
          <w:bCs/>
          <w:i w:val="false"/>
          <w:iCs w:val="false"/>
          <w:color w:val="00000a"/>
          <w:sz w:val="20"/>
          <w:szCs w:val="20"/>
          <w:highlight w:val="none"/>
          <w:vertAlign w:val="baseline"/>
          <w:em w:val="none"/>
          <w:lang w:val="en-US" w:eastAsia="zh-CN"/>
        </w:rPr>
        <w:t xml:space="preserve"> – Living Ecosystems</w:t>
      </w:r>
    </w:p>
    <w:p>
      <w:pPr>
        <w:pStyle w:val="style0"/>
        <w:spacing w:lineRule="auto" w:line="240"/>
        <w:ind w:right="-688" w:firstLine="0"/>
        <w:jc w:val="left"/>
        <w:rPr>
          <w:rFonts w:ascii="Good Times"/>
          <w:sz w:val="20"/>
          <w:szCs w:val="20"/>
        </w:rPr>
      </w:pPr>
      <w:r>
        <w:rPr>
          <w:rFonts w:ascii="Good Times"/>
          <w:sz w:val="20"/>
          <w:szCs w:val="20"/>
        </w:rPr>
        <w:fldChar w:fldCharType="begin"/>
      </w:r>
      <w:r>
        <w:rPr>
          <w:rFonts w:ascii="Good Times"/>
          <w:sz w:val="20"/>
          <w:szCs w:val="20"/>
        </w:rPr>
        <w:instrText xml:space="preserve"> HYPERLINK "http://www.livingecosystems.co.uk/" </w:instrText>
      </w:r>
      <w:r>
        <w:rPr>
          <w:rFonts w:ascii="Good Times"/>
          <w:sz w:val="20"/>
          <w:szCs w:val="20"/>
        </w:rPr>
        <w:fldChar w:fldCharType="separate"/>
      </w:r>
      <w:r>
        <w:rPr>
          <w:rFonts w:ascii="Good Times" w:cs="Century Schoolbook" w:eastAsia="Century Schoolbook" w:hAnsi="Century Schoolbook" w:hint="default"/>
          <w:b/>
          <w:bCs/>
          <w:i w:val="false"/>
          <w:iCs w:val="false"/>
          <w:color w:val="0000ff"/>
          <w:sz w:val="20"/>
          <w:szCs w:val="20"/>
          <w:highlight w:val="none"/>
          <w:u w:val="single" w:color="auto"/>
          <w:vertAlign w:val="baseline"/>
          <w:em w:val="none"/>
          <w:lang w:val="en-US" w:eastAsia="zh-CN"/>
        </w:rPr>
        <w:t>www.livingecosystems.co.uk</w:t>
      </w:r>
      <w:r>
        <w:rPr>
          <w:rFonts w:ascii="Good Times"/>
          <w:sz w:val="20"/>
          <w:szCs w:val="20"/>
        </w:rPr>
        <w:fldChar w:fldCharType="end"/>
      </w:r>
      <w:r>
        <w:rPr>
          <w:rFonts w:ascii="Good Times" w:cs="Century Schoolbook" w:eastAsia="Century Schoolbook" w:hAnsi="Century Schoolbook" w:hint="default"/>
          <w:b/>
          <w:bCs/>
          <w:i w:val="false"/>
          <w:iCs w:val="false"/>
          <w:color w:val="00000a"/>
          <w:sz w:val="20"/>
          <w:szCs w:val="20"/>
          <w:highlight w:val="none"/>
          <w:vertAlign w:val="baseline"/>
          <w:em w:val="none"/>
          <w:lang w:val="en-US" w:eastAsia="zh-CN"/>
        </w:rPr>
        <w:t xml:space="preserve"> </w:t>
      </w:r>
    </w:p>
    <w:p>
      <w:pPr>
        <w:pStyle w:val="style0"/>
        <w:spacing w:lineRule="auto" w:line="240"/>
        <w:ind w:right="-688" w:firstLine="0"/>
        <w:jc w:val="left"/>
        <w:rPr>
          <w:rFonts w:ascii="Good Times"/>
          <w:sz w:val="20"/>
          <w:szCs w:val="20"/>
        </w:rPr>
      </w:pPr>
      <w:r>
        <w:rPr>
          <w:rFonts w:ascii="Good Times" w:cs="Century Schoolbook" w:eastAsia="Century Schoolbook" w:hAnsi="Century Schoolbook" w:hint="default"/>
          <w:b/>
          <w:bCs/>
          <w:i w:val="false"/>
          <w:iCs w:val="false"/>
          <w:color w:val="00000a"/>
          <w:sz w:val="20"/>
          <w:szCs w:val="20"/>
          <w:highlight w:val="none"/>
          <w:vertAlign w:val="baseline"/>
          <w:em w:val="none"/>
          <w:lang w:val="en-US" w:eastAsia="zh-CN"/>
        </w:rPr>
        <w:t>September 17th 2024</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Good Times">
    <w:altName w:val="Times New Roman"/>
    <w:panose1 w:val="02020603050000020304"/>
    <w:charset w:val="00"/>
    <w:family w:val="roman"/>
    <w:pitch w:val="variable"/>
    <w:sig w:usb0="20007A87" w:usb1="80000000" w:usb2="00000008" w:usb3="00000000" w:csb0="000001FF" w:csb1="00000000"/>
  </w:font>
  <w:font w:name="Arial">
    <w:altName w:val="Arial"/>
    <w:panose1 w:val="020b0604020000020204"/>
    <w:charset w:val="01"/>
    <w:family w:val="swiss"/>
    <w:pitch w:val="default"/>
    <w:sig w:usb0="00007A87" w:usb1="80000000" w:usb2="00000008" w:usb3="00000000" w:csb0="400001FF" w:csb1="FFFF0000"/>
  </w:font>
  <w:font w:name="Century Schoolbook">
    <w:altName w:val="Times New Roman"/>
    <w:panose1 w:val="02020603050000020304"/>
    <w:charset w:val="00"/>
    <w:family w:val="roman"/>
    <w:pitch w:val="variable"/>
    <w:sig w:usb0="20007A87" w:usb1="80000000" w:usb2="00000008" w:usb3="00000000" w:csb0="000001FF" w:csb1="00000000"/>
  </w:font>
  <w:font w:name="Liberation Serif">
    <w:altName w:val="Times New Roman"/>
    <w:panose1 w:val="02020603050000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31">
    <w:name w:val="header"/>
    <w:basedOn w:val="style0"/>
    <w:next w:val="style31"/>
    <w:pPr>
      <w:tabs>
        <w:tab w:val="center" w:leader="none" w:pos="4500"/>
        <w:tab w:val="right" w:leader="none" w:pos="9020"/>
      </w:tabs>
      <w:spacing w:before="0" w:after="0" w:lineRule="auto" w:line="240"/>
      <w:ind w:left="0" w:right="0"/>
    </w:pPr>
    <w:rPr>
      <w:rFonts w:ascii="Times New Roman" w:cs="Times New Roman" w:eastAsia="宋体" w:hAnsi="Times New Roman"/>
      <w:sz w:val="22"/>
      <w:szCs w:val="22"/>
      <w:lang w:val="en-GB" w:bidi="ar-SA" w:eastAsia="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270</Words>
  <Characters>1416</Characters>
  <Application>WPS Office</Application>
  <Paragraphs>11</Paragraphs>
  <CharactersWithSpaces>1684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2024-09-09T11:00:36Z</dcterms:created>
  <dc:creator>coral</dc:creator>
  <lastModifiedBy>coral</lastModifiedBy>
  <dcterms:modified xsi:type="dcterms:W3CDTF">2024-09-18T09:49:51Z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458f1da1464d482ca07b633c5b6d5f17</vt:lpwstr>
  </property>
</Properties>
</file>