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A4226" w14:textId="77777777" w:rsidR="00091E29" w:rsidRPr="00A05F9B" w:rsidRDefault="00091E29" w:rsidP="00091E29">
      <w:pPr>
        <w:pStyle w:val="Numberedpara"/>
        <w:ind w:left="0" w:firstLine="0"/>
        <w:rPr>
          <w:rFonts w:ascii="Arial" w:hAnsi="Arial" w:cs="Arial"/>
          <w:b/>
          <w:sz w:val="22"/>
        </w:rPr>
      </w:pPr>
      <w:r w:rsidRPr="00A05F9B">
        <w:rPr>
          <w:rFonts w:ascii="Arial" w:hAnsi="Arial" w:cs="Arial"/>
          <w:b/>
          <w:sz w:val="22"/>
        </w:rPr>
        <w:t>Basic Tree Survey pro-forma: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6"/>
        <w:gridCol w:w="4926"/>
        <w:gridCol w:w="4838"/>
      </w:tblGrid>
      <w:tr w:rsidR="00091E29" w:rsidRPr="00A05F9B" w14:paraId="146F5E67" w14:textId="77777777" w:rsidTr="002437AD">
        <w:tc>
          <w:tcPr>
            <w:tcW w:w="4996" w:type="dxa"/>
            <w:shd w:val="clear" w:color="auto" w:fill="auto"/>
          </w:tcPr>
          <w:p w14:paraId="78B863C6" w14:textId="7F151C0D" w:rsidR="00091E29" w:rsidRPr="00A05F9B" w:rsidRDefault="00091E29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Surveyor:</w:t>
            </w:r>
            <w:r w:rsidR="00693BCA">
              <w:rPr>
                <w:rFonts w:ascii="Arial" w:hAnsi="Arial" w:cs="Arial"/>
                <w:b/>
                <w:sz w:val="22"/>
              </w:rPr>
              <w:t xml:space="preserve"> Oliver Bancroft</w:t>
            </w:r>
          </w:p>
          <w:p w14:paraId="54D89711" w14:textId="453265FC" w:rsidR="00091E29" w:rsidRPr="00A05F9B" w:rsidRDefault="00091E29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Date:</w:t>
            </w:r>
            <w:r w:rsidR="001B5818">
              <w:rPr>
                <w:rFonts w:ascii="Arial" w:hAnsi="Arial" w:cs="Arial"/>
                <w:b/>
                <w:sz w:val="22"/>
              </w:rPr>
              <w:t xml:space="preserve"> </w:t>
            </w:r>
            <w:r w:rsidR="007F4179">
              <w:rPr>
                <w:rFonts w:ascii="Arial" w:hAnsi="Arial" w:cs="Arial"/>
                <w:b/>
                <w:sz w:val="22"/>
              </w:rPr>
              <w:t>2</w:t>
            </w:r>
            <w:r w:rsidR="003B40BF">
              <w:rPr>
                <w:rFonts w:ascii="Arial" w:hAnsi="Arial" w:cs="Arial"/>
                <w:b/>
                <w:sz w:val="22"/>
              </w:rPr>
              <w:t>0-03-23</w:t>
            </w:r>
          </w:p>
        </w:tc>
        <w:tc>
          <w:tcPr>
            <w:tcW w:w="4926" w:type="dxa"/>
            <w:shd w:val="clear" w:color="auto" w:fill="auto"/>
          </w:tcPr>
          <w:p w14:paraId="142855FF" w14:textId="1BFAF45D" w:rsidR="00091E29" w:rsidRPr="00A05F9B" w:rsidRDefault="00091E29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Client:</w:t>
            </w:r>
            <w:r w:rsidR="001B5818">
              <w:rPr>
                <w:rFonts w:ascii="Arial" w:hAnsi="Arial" w:cs="Arial"/>
                <w:b/>
                <w:sz w:val="22"/>
              </w:rPr>
              <w:t xml:space="preserve"> </w:t>
            </w:r>
            <w:r w:rsidR="003B40BF">
              <w:rPr>
                <w:rFonts w:ascii="Arial" w:hAnsi="Arial" w:cs="Arial"/>
                <w:b/>
                <w:sz w:val="22"/>
              </w:rPr>
              <w:t>Persimmon Homes</w:t>
            </w:r>
          </w:p>
        </w:tc>
        <w:tc>
          <w:tcPr>
            <w:tcW w:w="4838" w:type="dxa"/>
            <w:shd w:val="clear" w:color="auto" w:fill="auto"/>
          </w:tcPr>
          <w:p w14:paraId="3DB4D6FD" w14:textId="77777777" w:rsidR="00CB338B" w:rsidRDefault="00091E29" w:rsidP="003B40BF">
            <w:pPr>
              <w:pStyle w:val="Numberedpara"/>
              <w:ind w:left="720" w:hanging="720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Location:</w:t>
            </w:r>
            <w:r w:rsidR="00B023A0">
              <w:rPr>
                <w:rFonts w:ascii="Arial" w:hAnsi="Arial" w:cs="Arial"/>
                <w:b/>
                <w:sz w:val="22"/>
              </w:rPr>
              <w:t xml:space="preserve"> </w:t>
            </w:r>
            <w:r w:rsidR="003B40BF">
              <w:rPr>
                <w:rFonts w:ascii="Arial" w:hAnsi="Arial" w:cs="Arial"/>
                <w:b/>
                <w:sz w:val="22"/>
              </w:rPr>
              <w:t>TPO order No. 220 2003</w:t>
            </w:r>
          </w:p>
          <w:p w14:paraId="6A77E3E9" w14:textId="73A42F8B" w:rsidR="003B40BF" w:rsidRPr="00A05F9B" w:rsidRDefault="003B40BF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Heywood Trees behind </w:t>
            </w:r>
            <w:proofErr w:type="spellStart"/>
            <w:r>
              <w:rPr>
                <w:rFonts w:ascii="Arial" w:hAnsi="Arial" w:cs="Arial"/>
                <w:b/>
                <w:sz w:val="22"/>
              </w:rPr>
              <w:t>glamis</w:t>
            </w:r>
            <w:proofErr w:type="spellEnd"/>
            <w:r>
              <w:rPr>
                <w:rFonts w:ascii="Arial" w:hAnsi="Arial" w:cs="Arial"/>
                <w:b/>
                <w:sz w:val="22"/>
              </w:rPr>
              <w:t xml:space="preserve"> avenue</w:t>
            </w:r>
          </w:p>
        </w:tc>
      </w:tr>
    </w:tbl>
    <w:p w14:paraId="0F855975" w14:textId="77777777" w:rsidR="00091E29" w:rsidRPr="00A05F9B" w:rsidRDefault="00091E29" w:rsidP="00091E29">
      <w:pPr>
        <w:rPr>
          <w:rFonts w:ascii="Arial" w:hAnsi="Arial" w:cs="Arial"/>
        </w:rPr>
      </w:pPr>
    </w:p>
    <w:tbl>
      <w:tblPr>
        <w:tblW w:w="1492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4"/>
        <w:gridCol w:w="2184"/>
        <w:gridCol w:w="8920"/>
        <w:gridCol w:w="1340"/>
        <w:gridCol w:w="1206"/>
      </w:tblGrid>
      <w:tr w:rsidR="00091E29" w:rsidRPr="00A05F9B" w14:paraId="1EF8D54B" w14:textId="77777777" w:rsidTr="003F16A8">
        <w:trPr>
          <w:trHeight w:val="1046"/>
        </w:trPr>
        <w:tc>
          <w:tcPr>
            <w:tcW w:w="1274" w:type="dxa"/>
            <w:shd w:val="clear" w:color="auto" w:fill="auto"/>
          </w:tcPr>
          <w:p w14:paraId="09C58E49" w14:textId="77777777" w:rsidR="00091E29" w:rsidRPr="00A05F9B" w:rsidRDefault="00091E29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Tree No:</w:t>
            </w:r>
          </w:p>
        </w:tc>
        <w:tc>
          <w:tcPr>
            <w:tcW w:w="2184" w:type="dxa"/>
            <w:shd w:val="clear" w:color="auto" w:fill="auto"/>
          </w:tcPr>
          <w:p w14:paraId="7AF04382" w14:textId="77777777" w:rsidR="00091E29" w:rsidRPr="00A05F9B" w:rsidRDefault="00091E29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Species / conifer / broadleaf</w:t>
            </w:r>
          </w:p>
        </w:tc>
        <w:tc>
          <w:tcPr>
            <w:tcW w:w="8920" w:type="dxa"/>
            <w:shd w:val="clear" w:color="auto" w:fill="auto"/>
          </w:tcPr>
          <w:p w14:paraId="6E5ACCE2" w14:textId="77777777" w:rsidR="00091E29" w:rsidRPr="00A05F9B" w:rsidRDefault="00091E29" w:rsidP="002437AD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Observations</w:t>
            </w:r>
          </w:p>
        </w:tc>
        <w:tc>
          <w:tcPr>
            <w:tcW w:w="1340" w:type="dxa"/>
            <w:shd w:val="clear" w:color="auto" w:fill="auto"/>
          </w:tcPr>
          <w:p w14:paraId="2C72E148" w14:textId="77777777" w:rsidR="00091E29" w:rsidRPr="00A05F9B" w:rsidRDefault="00091E29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Action required? Yes / No</w:t>
            </w:r>
          </w:p>
        </w:tc>
        <w:tc>
          <w:tcPr>
            <w:tcW w:w="1206" w:type="dxa"/>
            <w:shd w:val="clear" w:color="auto" w:fill="auto"/>
          </w:tcPr>
          <w:p w14:paraId="4E393F47" w14:textId="77777777" w:rsidR="00091E29" w:rsidRPr="00A05F9B" w:rsidRDefault="00091E29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Priority?</w:t>
            </w:r>
          </w:p>
          <w:p w14:paraId="053D6282" w14:textId="773682F4" w:rsidR="00091E29" w:rsidRPr="00A05F9B" w:rsidRDefault="00091E29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A / B / C</w:t>
            </w:r>
          </w:p>
        </w:tc>
      </w:tr>
      <w:tr w:rsidR="00512E0E" w:rsidRPr="00A05F9B" w14:paraId="5052FBC6" w14:textId="77777777" w:rsidTr="003F16A8">
        <w:trPr>
          <w:trHeight w:val="594"/>
        </w:trPr>
        <w:tc>
          <w:tcPr>
            <w:tcW w:w="1274" w:type="dxa"/>
            <w:shd w:val="clear" w:color="auto" w:fill="auto"/>
          </w:tcPr>
          <w:p w14:paraId="4B1B5D56" w14:textId="732402DF" w:rsidR="00512E0E" w:rsidRPr="00A05F9B" w:rsidRDefault="0074318E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T1</w:t>
            </w:r>
          </w:p>
        </w:tc>
        <w:tc>
          <w:tcPr>
            <w:tcW w:w="2184" w:type="dxa"/>
            <w:shd w:val="clear" w:color="auto" w:fill="auto"/>
          </w:tcPr>
          <w:p w14:paraId="73D883D5" w14:textId="3D7D8EBB" w:rsidR="00512E0E" w:rsidRPr="00A05F9B" w:rsidRDefault="00C02CEC" w:rsidP="00470F8A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="0074318E">
              <w:rPr>
                <w:rFonts w:ascii="Arial" w:hAnsi="Arial" w:cs="Arial"/>
                <w:b/>
                <w:sz w:val="22"/>
                <w:szCs w:val="22"/>
              </w:rPr>
              <w:t>Silver Maple</w:t>
            </w:r>
          </w:p>
        </w:tc>
        <w:tc>
          <w:tcPr>
            <w:tcW w:w="8920" w:type="dxa"/>
            <w:shd w:val="clear" w:color="auto" w:fill="auto"/>
          </w:tcPr>
          <w:p w14:paraId="5446692E" w14:textId="066FDD19" w:rsidR="003867BA" w:rsidRPr="00A05F9B" w:rsidRDefault="0074318E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Semi Mature Silver maple tree, in </w:t>
            </w:r>
            <w:r w:rsidR="002231E0">
              <w:rPr>
                <w:rFonts w:ascii="Arial" w:hAnsi="Arial" w:cs="Arial"/>
                <w:b/>
                <w:sz w:val="22"/>
                <w:szCs w:val="22"/>
              </w:rPr>
              <w:t xml:space="preserve">fair condition. Canopy growing over gardens </w:t>
            </w:r>
            <w:r w:rsidR="00E3068E">
              <w:rPr>
                <w:rFonts w:ascii="Arial" w:hAnsi="Arial" w:cs="Arial"/>
                <w:b/>
                <w:sz w:val="22"/>
                <w:szCs w:val="22"/>
              </w:rPr>
              <w:t xml:space="preserve">from </w:t>
            </w:r>
            <w:proofErr w:type="gramStart"/>
            <w:r w:rsidR="00CA2878">
              <w:rPr>
                <w:rFonts w:ascii="Arial" w:hAnsi="Arial" w:cs="Arial"/>
                <w:b/>
                <w:sz w:val="22"/>
                <w:szCs w:val="22"/>
              </w:rPr>
              <w:t>Glamis</w:t>
            </w:r>
            <w:r w:rsidR="00E3068E">
              <w:rPr>
                <w:rFonts w:ascii="Arial" w:hAnsi="Arial" w:cs="Arial"/>
                <w:b/>
                <w:sz w:val="22"/>
                <w:szCs w:val="22"/>
              </w:rPr>
              <w:t xml:space="preserve"> avenue</w:t>
            </w:r>
            <w:proofErr w:type="gramEnd"/>
            <w:r w:rsidR="00E3068E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482B40">
              <w:rPr>
                <w:rFonts w:ascii="Arial" w:hAnsi="Arial" w:cs="Arial"/>
                <w:b/>
                <w:sz w:val="22"/>
                <w:szCs w:val="22"/>
              </w:rPr>
              <w:t xml:space="preserve">Recommend canopy to be pruned back to reduce </w:t>
            </w:r>
            <w:proofErr w:type="gramStart"/>
            <w:r w:rsidR="00482B40">
              <w:rPr>
                <w:rFonts w:ascii="Arial" w:hAnsi="Arial" w:cs="Arial"/>
                <w:b/>
                <w:sz w:val="22"/>
                <w:szCs w:val="22"/>
              </w:rPr>
              <w:t>over hang</w:t>
            </w:r>
            <w:proofErr w:type="gramEnd"/>
            <w:r w:rsidR="00482B4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A2878">
              <w:rPr>
                <w:rFonts w:ascii="Arial" w:hAnsi="Arial" w:cs="Arial"/>
                <w:b/>
                <w:sz w:val="22"/>
                <w:szCs w:val="22"/>
              </w:rPr>
              <w:t>from neighbouring gardens by 2.5 metres maximum from branch tips. Leaving adequate growing points where possible.</w:t>
            </w:r>
          </w:p>
        </w:tc>
        <w:tc>
          <w:tcPr>
            <w:tcW w:w="1340" w:type="dxa"/>
            <w:shd w:val="clear" w:color="auto" w:fill="auto"/>
          </w:tcPr>
          <w:p w14:paraId="2C3DEBA5" w14:textId="49AE1F32" w:rsidR="00512E0E" w:rsidRPr="00A05F9B" w:rsidRDefault="00CA287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6" w:type="dxa"/>
            <w:shd w:val="clear" w:color="auto" w:fill="auto"/>
          </w:tcPr>
          <w:p w14:paraId="5E85DBED" w14:textId="37EF95E9" w:rsidR="00512E0E" w:rsidRPr="00A05F9B" w:rsidRDefault="00CA287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512E0E" w:rsidRPr="00A05F9B" w14:paraId="6F2BCA43" w14:textId="77777777" w:rsidTr="003F16A8">
        <w:trPr>
          <w:trHeight w:val="594"/>
        </w:trPr>
        <w:tc>
          <w:tcPr>
            <w:tcW w:w="1274" w:type="dxa"/>
            <w:shd w:val="clear" w:color="auto" w:fill="auto"/>
          </w:tcPr>
          <w:p w14:paraId="1A91AB41" w14:textId="1C444898" w:rsidR="00512E0E" w:rsidRPr="00A05F9B" w:rsidRDefault="00CA287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T2</w:t>
            </w:r>
          </w:p>
        </w:tc>
        <w:tc>
          <w:tcPr>
            <w:tcW w:w="2184" w:type="dxa"/>
            <w:shd w:val="clear" w:color="auto" w:fill="auto"/>
          </w:tcPr>
          <w:p w14:paraId="6163ABA9" w14:textId="1AB846CA" w:rsidR="00512E0E" w:rsidRPr="00A05F9B" w:rsidRDefault="00CA287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Silver Maple</w:t>
            </w:r>
          </w:p>
        </w:tc>
        <w:tc>
          <w:tcPr>
            <w:tcW w:w="8920" w:type="dxa"/>
            <w:shd w:val="clear" w:color="auto" w:fill="auto"/>
          </w:tcPr>
          <w:p w14:paraId="47BD646F" w14:textId="7578410A" w:rsidR="003867BA" w:rsidRPr="00A05F9B" w:rsidRDefault="00CA2878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Semi Mature Silver maple tree, in fair condition. Canopy growing over gardens from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Glamis avenue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. Recommend canopy to be pruned back to reduce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over hang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from neighbouring gardens by 2.5 metres maximum from branch tips. Leaving adequate growing points where possible.</w:t>
            </w:r>
          </w:p>
        </w:tc>
        <w:tc>
          <w:tcPr>
            <w:tcW w:w="1340" w:type="dxa"/>
            <w:shd w:val="clear" w:color="auto" w:fill="auto"/>
          </w:tcPr>
          <w:p w14:paraId="47C2E1B2" w14:textId="78C21818" w:rsidR="00512E0E" w:rsidRPr="00A05F9B" w:rsidRDefault="00483A3D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6" w:type="dxa"/>
            <w:shd w:val="clear" w:color="auto" w:fill="auto"/>
          </w:tcPr>
          <w:p w14:paraId="1A594EAC" w14:textId="6B209CB0" w:rsidR="00512E0E" w:rsidRPr="00A05F9B" w:rsidRDefault="00483A3D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512E0E" w:rsidRPr="00A05F9B" w14:paraId="39452A8C" w14:textId="77777777" w:rsidTr="003F16A8">
        <w:trPr>
          <w:trHeight w:val="594"/>
        </w:trPr>
        <w:tc>
          <w:tcPr>
            <w:tcW w:w="1274" w:type="dxa"/>
            <w:shd w:val="clear" w:color="auto" w:fill="auto"/>
          </w:tcPr>
          <w:p w14:paraId="7DFB6BDD" w14:textId="10F3756C" w:rsidR="00512E0E" w:rsidRPr="00A05F9B" w:rsidRDefault="00CA287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T3</w:t>
            </w:r>
          </w:p>
        </w:tc>
        <w:tc>
          <w:tcPr>
            <w:tcW w:w="2184" w:type="dxa"/>
            <w:shd w:val="clear" w:color="auto" w:fill="auto"/>
          </w:tcPr>
          <w:p w14:paraId="3166037C" w14:textId="1E81E886" w:rsidR="00512E0E" w:rsidRPr="00A05F9B" w:rsidRDefault="00483A3D" w:rsidP="00E963A4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Silver Maple</w:t>
            </w:r>
          </w:p>
        </w:tc>
        <w:tc>
          <w:tcPr>
            <w:tcW w:w="8920" w:type="dxa"/>
            <w:shd w:val="clear" w:color="auto" w:fill="auto"/>
          </w:tcPr>
          <w:p w14:paraId="31A06BD0" w14:textId="189C1087" w:rsidR="00512E0E" w:rsidRPr="00A05F9B" w:rsidRDefault="00CA2878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Semi Mature Silver maple tree, in fair condition. Canopy growing over gardens from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Glamis avenue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. Recommend canopy to be pruned back to reduce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over hang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from neighbouring gardens by 2.5 metres maximum from branch tips. Leaving adequate growing points where possible.</w:t>
            </w:r>
          </w:p>
        </w:tc>
        <w:tc>
          <w:tcPr>
            <w:tcW w:w="1340" w:type="dxa"/>
            <w:shd w:val="clear" w:color="auto" w:fill="auto"/>
          </w:tcPr>
          <w:p w14:paraId="7254D424" w14:textId="4923527F" w:rsidR="00512E0E" w:rsidRPr="00A05F9B" w:rsidRDefault="00483A3D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6" w:type="dxa"/>
            <w:shd w:val="clear" w:color="auto" w:fill="auto"/>
          </w:tcPr>
          <w:p w14:paraId="3B5B5127" w14:textId="5D2801E0" w:rsidR="00512E0E" w:rsidRPr="00A05F9B" w:rsidRDefault="00483A3D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512E0E" w:rsidRPr="00A05F9B" w14:paraId="2B4A473B" w14:textId="77777777" w:rsidTr="003F16A8">
        <w:trPr>
          <w:trHeight w:val="594"/>
        </w:trPr>
        <w:tc>
          <w:tcPr>
            <w:tcW w:w="1274" w:type="dxa"/>
            <w:shd w:val="clear" w:color="auto" w:fill="auto"/>
          </w:tcPr>
          <w:p w14:paraId="2D7E0D7C" w14:textId="4A6FBDDC" w:rsidR="00512E0E" w:rsidRPr="00A05F9B" w:rsidRDefault="00483A3D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T4</w:t>
            </w:r>
          </w:p>
        </w:tc>
        <w:tc>
          <w:tcPr>
            <w:tcW w:w="2184" w:type="dxa"/>
            <w:shd w:val="clear" w:color="auto" w:fill="auto"/>
          </w:tcPr>
          <w:p w14:paraId="57D8129B" w14:textId="7724E6B9" w:rsidR="00512E0E" w:rsidRPr="00A05F9B" w:rsidRDefault="00467C3A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Sycamore</w:t>
            </w:r>
          </w:p>
        </w:tc>
        <w:tc>
          <w:tcPr>
            <w:tcW w:w="8920" w:type="dxa"/>
            <w:shd w:val="clear" w:color="auto" w:fill="auto"/>
          </w:tcPr>
          <w:p w14:paraId="174EA5DE" w14:textId="68F84E10" w:rsidR="00512E0E" w:rsidRPr="00A05F9B" w:rsidRDefault="00553415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Heavily covered with Ivy, Severe Ivy at base of tree and re-inspect in summer. 2023</w:t>
            </w:r>
          </w:p>
        </w:tc>
        <w:tc>
          <w:tcPr>
            <w:tcW w:w="1340" w:type="dxa"/>
            <w:shd w:val="clear" w:color="auto" w:fill="auto"/>
          </w:tcPr>
          <w:p w14:paraId="3F3DFC28" w14:textId="18D7A683" w:rsidR="00512E0E" w:rsidRPr="00A05F9B" w:rsidRDefault="00553415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6" w:type="dxa"/>
            <w:shd w:val="clear" w:color="auto" w:fill="auto"/>
          </w:tcPr>
          <w:p w14:paraId="47FF6173" w14:textId="241BBC3E" w:rsidR="00512E0E" w:rsidRPr="00A05F9B" w:rsidRDefault="00553415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512E0E" w:rsidRPr="00A05F9B" w14:paraId="08F96234" w14:textId="77777777" w:rsidTr="003F16A8">
        <w:trPr>
          <w:trHeight w:val="594"/>
        </w:trPr>
        <w:tc>
          <w:tcPr>
            <w:tcW w:w="1274" w:type="dxa"/>
            <w:shd w:val="clear" w:color="auto" w:fill="auto"/>
          </w:tcPr>
          <w:p w14:paraId="5B9B5CBA" w14:textId="52051D7C" w:rsidR="00512E0E" w:rsidRPr="00A05F9B" w:rsidRDefault="00553415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T5</w:t>
            </w:r>
          </w:p>
        </w:tc>
        <w:tc>
          <w:tcPr>
            <w:tcW w:w="2184" w:type="dxa"/>
            <w:shd w:val="clear" w:color="auto" w:fill="auto"/>
          </w:tcPr>
          <w:p w14:paraId="7241318C" w14:textId="7B02A9D7" w:rsidR="00512E0E" w:rsidRPr="00A05F9B" w:rsidRDefault="009E08C6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Sycamore</w:t>
            </w:r>
          </w:p>
        </w:tc>
        <w:tc>
          <w:tcPr>
            <w:tcW w:w="8920" w:type="dxa"/>
            <w:shd w:val="clear" w:color="auto" w:fill="auto"/>
          </w:tcPr>
          <w:p w14:paraId="4A16A9DE" w14:textId="6ED9A1E1" w:rsidR="00512E0E" w:rsidRPr="00A05F9B" w:rsidRDefault="009E08C6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Semi Mature Silver maple tree, in fair/poor condition. There is a wound at the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bas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of the tree, may require removal in the future</w:t>
            </w:r>
            <w:r w:rsidR="003F16A8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Canopy growing over gardens from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Glamis avenue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. Recommend canopy to be pruned back to reduce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over hang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from neighbouring gardens by 2.5 metres maximum from branch tips. Leaving adequate growing points where possible.</w:t>
            </w:r>
          </w:p>
        </w:tc>
        <w:tc>
          <w:tcPr>
            <w:tcW w:w="1340" w:type="dxa"/>
            <w:shd w:val="clear" w:color="auto" w:fill="auto"/>
          </w:tcPr>
          <w:p w14:paraId="627F739A" w14:textId="2E2428CE" w:rsidR="00512E0E" w:rsidRPr="00A05F9B" w:rsidRDefault="003F16A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6" w:type="dxa"/>
            <w:shd w:val="clear" w:color="auto" w:fill="auto"/>
          </w:tcPr>
          <w:p w14:paraId="4E82BF80" w14:textId="3C3E2840" w:rsidR="00512E0E" w:rsidRPr="00A05F9B" w:rsidRDefault="003F16A8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</w:tr>
      <w:tr w:rsidR="00512E0E" w:rsidRPr="00A05F9B" w14:paraId="23B4A0E6" w14:textId="77777777" w:rsidTr="003F16A8">
        <w:trPr>
          <w:trHeight w:val="594"/>
        </w:trPr>
        <w:tc>
          <w:tcPr>
            <w:tcW w:w="1274" w:type="dxa"/>
            <w:shd w:val="clear" w:color="auto" w:fill="auto"/>
          </w:tcPr>
          <w:p w14:paraId="62390A0E" w14:textId="611B758F" w:rsidR="00512E0E" w:rsidRPr="00A05F9B" w:rsidRDefault="00512E0E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4" w:type="dxa"/>
            <w:shd w:val="clear" w:color="auto" w:fill="auto"/>
          </w:tcPr>
          <w:p w14:paraId="41439886" w14:textId="37CDBE34" w:rsidR="00512E0E" w:rsidRPr="00A05F9B" w:rsidRDefault="00512E0E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20" w:type="dxa"/>
            <w:shd w:val="clear" w:color="auto" w:fill="auto"/>
          </w:tcPr>
          <w:p w14:paraId="593F1390" w14:textId="3D1320F4" w:rsidR="00512E0E" w:rsidRPr="00A05F9B" w:rsidRDefault="00512E0E" w:rsidP="002437AD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</w:tcPr>
          <w:p w14:paraId="63DE4EB5" w14:textId="11D409C7" w:rsidR="00512E0E" w:rsidRPr="00A05F9B" w:rsidRDefault="00512E0E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6" w:type="dxa"/>
            <w:shd w:val="clear" w:color="auto" w:fill="auto"/>
          </w:tcPr>
          <w:p w14:paraId="627E55F6" w14:textId="77777777" w:rsidR="00512E0E" w:rsidRPr="00A05F9B" w:rsidRDefault="00512E0E" w:rsidP="001B5818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78B64E4" w14:textId="77777777" w:rsidR="004F7686" w:rsidRDefault="004F7686" w:rsidP="00091E29">
      <w:pPr>
        <w:pStyle w:val="Caption"/>
        <w:rPr>
          <w:rFonts w:ascii="Arial" w:hAnsi="Arial" w:cs="Arial"/>
          <w:b w:val="0"/>
          <w:sz w:val="22"/>
        </w:rPr>
      </w:pPr>
    </w:p>
    <w:tbl>
      <w:tblPr>
        <w:tblpPr w:leftFromText="180" w:rightFromText="180" w:horzAnchor="margin" w:tblpY="780"/>
        <w:tblW w:w="14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2181"/>
        <w:gridCol w:w="8906"/>
        <w:gridCol w:w="1338"/>
        <w:gridCol w:w="1205"/>
      </w:tblGrid>
      <w:tr w:rsidR="004F7686" w:rsidRPr="00A05F9B" w14:paraId="23EABDBF" w14:textId="77777777" w:rsidTr="00927FC3">
        <w:trPr>
          <w:trHeight w:val="1055"/>
        </w:trPr>
        <w:tc>
          <w:tcPr>
            <w:tcW w:w="1272" w:type="dxa"/>
            <w:shd w:val="clear" w:color="auto" w:fill="auto"/>
          </w:tcPr>
          <w:p w14:paraId="39AA8447" w14:textId="77777777" w:rsidR="004F7686" w:rsidRPr="00A05F9B" w:rsidRDefault="004F7686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lastRenderedPageBreak/>
              <w:t>Tree No:</w:t>
            </w:r>
          </w:p>
        </w:tc>
        <w:tc>
          <w:tcPr>
            <w:tcW w:w="2181" w:type="dxa"/>
            <w:shd w:val="clear" w:color="auto" w:fill="auto"/>
          </w:tcPr>
          <w:p w14:paraId="5DA15E99" w14:textId="77777777" w:rsidR="004F7686" w:rsidRPr="00A05F9B" w:rsidRDefault="004F7686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Species / conifer / broadleaf</w:t>
            </w:r>
          </w:p>
        </w:tc>
        <w:tc>
          <w:tcPr>
            <w:tcW w:w="8906" w:type="dxa"/>
            <w:shd w:val="clear" w:color="auto" w:fill="auto"/>
          </w:tcPr>
          <w:p w14:paraId="12B70660" w14:textId="77777777" w:rsidR="004F7686" w:rsidRPr="00A05F9B" w:rsidRDefault="004F7686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Observations</w:t>
            </w:r>
          </w:p>
        </w:tc>
        <w:tc>
          <w:tcPr>
            <w:tcW w:w="1338" w:type="dxa"/>
            <w:shd w:val="clear" w:color="auto" w:fill="auto"/>
          </w:tcPr>
          <w:p w14:paraId="127C4ED8" w14:textId="77777777" w:rsidR="004F7686" w:rsidRPr="00A05F9B" w:rsidRDefault="004F7686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Action required? Yes / No</w:t>
            </w:r>
          </w:p>
        </w:tc>
        <w:tc>
          <w:tcPr>
            <w:tcW w:w="1205" w:type="dxa"/>
            <w:shd w:val="clear" w:color="auto" w:fill="auto"/>
          </w:tcPr>
          <w:p w14:paraId="45E97043" w14:textId="77777777" w:rsidR="004F7686" w:rsidRPr="00A05F9B" w:rsidRDefault="004F7686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Priority?</w:t>
            </w:r>
          </w:p>
          <w:p w14:paraId="2784923C" w14:textId="77777777" w:rsidR="004F7686" w:rsidRPr="00A05F9B" w:rsidRDefault="004F7686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A05F9B">
              <w:rPr>
                <w:rFonts w:ascii="Arial" w:hAnsi="Arial" w:cs="Arial"/>
                <w:b/>
                <w:sz w:val="22"/>
              </w:rPr>
              <w:t>A / B / C</w:t>
            </w:r>
          </w:p>
        </w:tc>
      </w:tr>
      <w:tr w:rsidR="00927FC3" w:rsidRPr="00A05F9B" w14:paraId="5D915753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7F7E19D5" w14:textId="53DACBF9" w:rsidR="00927FC3" w:rsidRPr="00A05F9B" w:rsidRDefault="00927FC3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T6</w:t>
            </w:r>
          </w:p>
        </w:tc>
        <w:tc>
          <w:tcPr>
            <w:tcW w:w="2181" w:type="dxa"/>
            <w:shd w:val="clear" w:color="auto" w:fill="auto"/>
          </w:tcPr>
          <w:p w14:paraId="23B1EB3B" w14:textId="1D8E81B2" w:rsidR="00927FC3" w:rsidRPr="00A05F9B" w:rsidRDefault="00927FC3" w:rsidP="00927FC3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Sycamore </w:t>
            </w:r>
          </w:p>
        </w:tc>
        <w:tc>
          <w:tcPr>
            <w:tcW w:w="8906" w:type="dxa"/>
            <w:shd w:val="clear" w:color="auto" w:fill="auto"/>
          </w:tcPr>
          <w:p w14:paraId="7B99EACE" w14:textId="584BAD84" w:rsidR="00927FC3" w:rsidRPr="00A05F9B" w:rsidRDefault="00927FC3" w:rsidP="00927FC3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Heavily covered with Ivy, Severe Ivy at base of tree and re-inspect in summer. 2023</w:t>
            </w:r>
          </w:p>
        </w:tc>
        <w:tc>
          <w:tcPr>
            <w:tcW w:w="1338" w:type="dxa"/>
            <w:shd w:val="clear" w:color="auto" w:fill="auto"/>
          </w:tcPr>
          <w:p w14:paraId="5AD1DFC3" w14:textId="7677F3A2" w:rsidR="00927FC3" w:rsidRPr="00A05F9B" w:rsidRDefault="00927FC3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5" w:type="dxa"/>
            <w:shd w:val="clear" w:color="auto" w:fill="auto"/>
          </w:tcPr>
          <w:p w14:paraId="408230A7" w14:textId="72CA97CB" w:rsidR="00927FC3" w:rsidRPr="00A05F9B" w:rsidRDefault="00927FC3" w:rsidP="00927FC3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FE73AB" w:rsidRPr="00A05F9B" w14:paraId="0C57D300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2BCFF122" w14:textId="43F51199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T7</w:t>
            </w:r>
          </w:p>
        </w:tc>
        <w:tc>
          <w:tcPr>
            <w:tcW w:w="2181" w:type="dxa"/>
            <w:shd w:val="clear" w:color="auto" w:fill="auto"/>
          </w:tcPr>
          <w:p w14:paraId="636260FE" w14:textId="73D94B18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Maple</w:t>
            </w:r>
          </w:p>
        </w:tc>
        <w:tc>
          <w:tcPr>
            <w:tcW w:w="8906" w:type="dxa"/>
            <w:shd w:val="clear" w:color="auto" w:fill="auto"/>
          </w:tcPr>
          <w:p w14:paraId="502FE097" w14:textId="400FEC4C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Semi Mature maple tree, in fair condition. Canopy growing over gardens from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Glamis avenue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. Recommend canopy to be pruned back to reduce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over hang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from neighbouring gardens by 2.5 metres maximum from branch tips. Leaving adequate growing points where possible.</w:t>
            </w:r>
          </w:p>
        </w:tc>
        <w:tc>
          <w:tcPr>
            <w:tcW w:w="1338" w:type="dxa"/>
            <w:shd w:val="clear" w:color="auto" w:fill="auto"/>
          </w:tcPr>
          <w:p w14:paraId="57C7E568" w14:textId="3DE90091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5" w:type="dxa"/>
            <w:shd w:val="clear" w:color="auto" w:fill="auto"/>
          </w:tcPr>
          <w:p w14:paraId="2AB8BDD8" w14:textId="2EC7962A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FE73AB" w:rsidRPr="00A05F9B" w14:paraId="7507DB75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20465E13" w14:textId="45B6B61C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T8</w:t>
            </w:r>
          </w:p>
        </w:tc>
        <w:tc>
          <w:tcPr>
            <w:tcW w:w="2181" w:type="dxa"/>
            <w:shd w:val="clear" w:color="auto" w:fill="auto"/>
          </w:tcPr>
          <w:p w14:paraId="4693C5C9" w14:textId="2CFED898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Sycamore</w:t>
            </w:r>
          </w:p>
        </w:tc>
        <w:tc>
          <w:tcPr>
            <w:tcW w:w="8906" w:type="dxa"/>
            <w:shd w:val="clear" w:color="auto" w:fill="auto"/>
          </w:tcPr>
          <w:p w14:paraId="2E17836B" w14:textId="62D20B74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Semi Mature </w:t>
            </w:r>
            <w:r w:rsidR="002A3E35">
              <w:rPr>
                <w:rFonts w:ascii="Arial" w:hAnsi="Arial" w:cs="Arial"/>
                <w:b/>
                <w:sz w:val="22"/>
                <w:szCs w:val="22"/>
              </w:rPr>
              <w:t>maple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tree, in fair condition. Canopy growing over gardens from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Glamis avenue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. Recommend canopy to be pruned back to reduce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over hang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from neighbouring gardens by 2.5 metres maximum from branch tips. Leaving adequate growing points where possible.</w:t>
            </w:r>
          </w:p>
        </w:tc>
        <w:tc>
          <w:tcPr>
            <w:tcW w:w="1338" w:type="dxa"/>
            <w:shd w:val="clear" w:color="auto" w:fill="auto"/>
          </w:tcPr>
          <w:p w14:paraId="571959B7" w14:textId="2F0E3E0E" w:rsidR="00FE73AB" w:rsidRPr="00A05F9B" w:rsidRDefault="002A3E35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</w:p>
        </w:tc>
        <w:tc>
          <w:tcPr>
            <w:tcW w:w="1205" w:type="dxa"/>
            <w:shd w:val="clear" w:color="auto" w:fill="auto"/>
          </w:tcPr>
          <w:p w14:paraId="0293A404" w14:textId="506F5B8D" w:rsidR="00FE73AB" w:rsidRPr="00A05F9B" w:rsidRDefault="002A3E35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FE73AB" w:rsidRPr="00A05F9B" w14:paraId="5DF6DA7E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497B0593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0F91C2BB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65E829BE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16964581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1DF5136C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E73AB" w:rsidRPr="00A05F9B" w14:paraId="6286BD9E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6228FFD1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59EAF248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255D8994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1073A8F1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4024E58A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E73AB" w:rsidRPr="00A05F9B" w14:paraId="15ABD203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6625321C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3C004299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7107CD08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5351A9DC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7EEE43CB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E73AB" w:rsidRPr="00A05F9B" w14:paraId="5C676B51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7BA47BF4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703428B0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1C09DB41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412D1512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798E1FD0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E73AB" w:rsidRPr="00A05F9B" w14:paraId="226BD531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068CECE7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676911AA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44D785FE" w14:textId="77777777" w:rsidR="00FE73AB" w:rsidRPr="00A05F9B" w:rsidRDefault="00FE73AB" w:rsidP="00FE73AB">
            <w:pPr>
              <w:pStyle w:val="Numberedpara"/>
              <w:tabs>
                <w:tab w:val="left" w:pos="2820"/>
              </w:tabs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1B3C35F2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6FEE4221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E73AB" w:rsidRPr="00A05F9B" w14:paraId="4E1DE381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1DDE6D2E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790F2FE9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56ADF24F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6A35937E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24683DF7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E73AB" w:rsidRPr="00A05F9B" w14:paraId="6395BE4F" w14:textId="77777777" w:rsidTr="00927FC3">
        <w:trPr>
          <w:trHeight w:val="600"/>
        </w:trPr>
        <w:tc>
          <w:tcPr>
            <w:tcW w:w="1272" w:type="dxa"/>
            <w:shd w:val="clear" w:color="auto" w:fill="auto"/>
          </w:tcPr>
          <w:p w14:paraId="6BAD9D3C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81" w:type="dxa"/>
            <w:shd w:val="clear" w:color="auto" w:fill="auto"/>
          </w:tcPr>
          <w:p w14:paraId="7E75EAAC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906" w:type="dxa"/>
            <w:shd w:val="clear" w:color="auto" w:fill="auto"/>
          </w:tcPr>
          <w:p w14:paraId="0CB8CDA3" w14:textId="77777777" w:rsidR="00FE73AB" w:rsidRPr="00A05F9B" w:rsidRDefault="00FE73AB" w:rsidP="00FE73AB">
            <w:pPr>
              <w:pStyle w:val="Numberedpara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8" w:type="dxa"/>
            <w:shd w:val="clear" w:color="auto" w:fill="auto"/>
          </w:tcPr>
          <w:p w14:paraId="28B59127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14:paraId="588E3BB7" w14:textId="77777777" w:rsidR="00FE73AB" w:rsidRPr="00A05F9B" w:rsidRDefault="00FE73AB" w:rsidP="00FE73AB">
            <w:pPr>
              <w:pStyle w:val="Numberedpara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711A424" w14:textId="1AC7A180" w:rsidR="00091E29" w:rsidRPr="00A05F9B" w:rsidRDefault="00091E29" w:rsidP="00091E29">
      <w:pPr>
        <w:pStyle w:val="Caption"/>
        <w:rPr>
          <w:rFonts w:ascii="Arial" w:hAnsi="Arial" w:cs="Arial"/>
          <w:sz w:val="24"/>
        </w:rPr>
      </w:pPr>
      <w:r w:rsidRPr="00A05F9B">
        <w:rPr>
          <w:rFonts w:ascii="Arial" w:hAnsi="Arial" w:cs="Arial"/>
          <w:b w:val="0"/>
          <w:sz w:val="22"/>
        </w:rPr>
        <w:br w:type="page"/>
      </w:r>
      <w:r w:rsidRPr="00A05F9B">
        <w:rPr>
          <w:rFonts w:ascii="Arial" w:hAnsi="Arial" w:cs="Arial"/>
          <w:sz w:val="24"/>
        </w:rPr>
        <w:lastRenderedPageBreak/>
        <w:t xml:space="preserve">Key to Basic Tree Survey pro-forma </w:t>
      </w:r>
    </w:p>
    <w:p w14:paraId="1AD2B459" w14:textId="77777777" w:rsidR="00091E29" w:rsidRPr="00A05F9B" w:rsidRDefault="00091E29" w:rsidP="00091E29">
      <w:pPr>
        <w:rPr>
          <w:rFonts w:ascii="Arial" w:hAnsi="Arial" w:cs="Arial"/>
        </w:rPr>
      </w:pPr>
    </w:p>
    <w:p w14:paraId="205D87CF" w14:textId="77777777" w:rsidR="00091E29" w:rsidRPr="00A05F9B" w:rsidRDefault="00091E29" w:rsidP="00091E29">
      <w:pPr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>Tree No:</w:t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 xml:space="preserve">Refer to plan or sketch of area, or tree </w:t>
      </w:r>
      <w:proofErr w:type="gramStart"/>
      <w:r w:rsidRPr="00A05F9B">
        <w:rPr>
          <w:rFonts w:ascii="Arial" w:hAnsi="Arial" w:cs="Arial"/>
          <w:sz w:val="22"/>
          <w:szCs w:val="22"/>
        </w:rPr>
        <w:t>tag</w:t>
      </w:r>
      <w:proofErr w:type="gramEnd"/>
    </w:p>
    <w:p w14:paraId="3F2FE2FF" w14:textId="77777777" w:rsidR="00091E29" w:rsidRPr="00A05F9B" w:rsidRDefault="00091E29" w:rsidP="00091E29">
      <w:pPr>
        <w:rPr>
          <w:rFonts w:ascii="Arial" w:hAnsi="Arial" w:cs="Arial"/>
          <w:sz w:val="22"/>
          <w:szCs w:val="22"/>
        </w:rPr>
      </w:pPr>
    </w:p>
    <w:p w14:paraId="2B241F76" w14:textId="77777777" w:rsidR="00091E29" w:rsidRPr="00A05F9B" w:rsidRDefault="00091E29" w:rsidP="00091E29">
      <w:pPr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 xml:space="preserve">Species: </w:t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>Botanical name, common name or description (</w:t>
      </w:r>
      <w:proofErr w:type="gramStart"/>
      <w:r w:rsidRPr="00A05F9B">
        <w:rPr>
          <w:rFonts w:ascii="Arial" w:hAnsi="Arial" w:cs="Arial"/>
          <w:sz w:val="22"/>
          <w:szCs w:val="22"/>
        </w:rPr>
        <w:t>e.g.</w:t>
      </w:r>
      <w:proofErr w:type="gramEnd"/>
      <w:r w:rsidRPr="00A05F9B">
        <w:rPr>
          <w:rFonts w:ascii="Arial" w:hAnsi="Arial" w:cs="Arial"/>
          <w:sz w:val="22"/>
          <w:szCs w:val="22"/>
        </w:rPr>
        <w:t xml:space="preserve"> ‘Conifer’, ‘Broadleaf’)</w:t>
      </w:r>
    </w:p>
    <w:p w14:paraId="23D7CF01" w14:textId="77777777" w:rsidR="00091E29" w:rsidRPr="00A05F9B" w:rsidRDefault="00091E29" w:rsidP="00091E29">
      <w:pPr>
        <w:rPr>
          <w:rFonts w:ascii="Arial" w:hAnsi="Arial" w:cs="Arial"/>
          <w:sz w:val="22"/>
          <w:szCs w:val="22"/>
        </w:rPr>
      </w:pPr>
    </w:p>
    <w:p w14:paraId="292D2ABD" w14:textId="77777777" w:rsidR="00091E29" w:rsidRPr="00A05F9B" w:rsidRDefault="00091E29" w:rsidP="00091E29">
      <w:pPr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>Height:</w:t>
      </w:r>
      <w:r w:rsidRPr="00A05F9B">
        <w:rPr>
          <w:rFonts w:ascii="Arial" w:hAnsi="Arial" w:cs="Arial"/>
          <w:sz w:val="22"/>
          <w:szCs w:val="22"/>
        </w:rPr>
        <w:t xml:space="preserve">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 xml:space="preserve">Tree height, approximately measured in </w:t>
      </w:r>
      <w:proofErr w:type="spellStart"/>
      <w:r w:rsidRPr="00A05F9B">
        <w:rPr>
          <w:rFonts w:ascii="Arial" w:hAnsi="Arial" w:cs="Arial"/>
          <w:sz w:val="22"/>
          <w:szCs w:val="22"/>
        </w:rPr>
        <w:t>metres</w:t>
      </w:r>
      <w:proofErr w:type="spellEnd"/>
      <w:r w:rsidRPr="00A05F9B">
        <w:rPr>
          <w:rFonts w:ascii="Arial" w:hAnsi="Arial" w:cs="Arial"/>
          <w:sz w:val="22"/>
          <w:szCs w:val="22"/>
        </w:rPr>
        <w:t xml:space="preserve"> to top of crown</w:t>
      </w:r>
    </w:p>
    <w:p w14:paraId="44CD522D" w14:textId="77777777" w:rsidR="00091E29" w:rsidRPr="00A05F9B" w:rsidRDefault="00091E29" w:rsidP="00091E29">
      <w:pPr>
        <w:rPr>
          <w:rFonts w:ascii="Arial" w:hAnsi="Arial" w:cs="Arial"/>
          <w:sz w:val="22"/>
          <w:szCs w:val="22"/>
        </w:rPr>
      </w:pPr>
    </w:p>
    <w:p w14:paraId="13D6670F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>Age:</w:t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 xml:space="preserve">NP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Newly planted</w:t>
      </w:r>
    </w:p>
    <w:p w14:paraId="233C74B5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 xml:space="preserve">Y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 xml:space="preserve">Young </w:t>
      </w:r>
    </w:p>
    <w:p w14:paraId="6155F774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 xml:space="preserve">MA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Mid-aged</w:t>
      </w:r>
    </w:p>
    <w:p w14:paraId="3A0303B8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 xml:space="preserve">M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Mature</w:t>
      </w:r>
    </w:p>
    <w:p w14:paraId="20B276DF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smartTag w:uri="urn:schemas-microsoft-com:office:smarttags" w:element="place">
        <w:r w:rsidRPr="00A05F9B">
          <w:rPr>
            <w:rFonts w:ascii="Arial" w:hAnsi="Arial" w:cs="Arial"/>
            <w:sz w:val="22"/>
            <w:szCs w:val="22"/>
          </w:rPr>
          <w:t>OM</w:t>
        </w:r>
      </w:smartTag>
      <w:r w:rsidRPr="00A05F9B">
        <w:rPr>
          <w:rFonts w:ascii="Arial" w:hAnsi="Arial" w:cs="Arial"/>
          <w:sz w:val="22"/>
          <w:szCs w:val="22"/>
        </w:rPr>
        <w:t xml:space="preserve">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Over mature</w:t>
      </w:r>
    </w:p>
    <w:p w14:paraId="7987185C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</w:p>
    <w:p w14:paraId="4EBE68F9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>Condition:</w:t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 xml:space="preserve">Good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Healthy, full crown, long life expectancy, no significant defects</w:t>
      </w:r>
    </w:p>
    <w:p w14:paraId="79CDF37E" w14:textId="77777777" w:rsidR="00091E29" w:rsidRPr="00A05F9B" w:rsidRDefault="00091E29" w:rsidP="00091E29">
      <w:pPr>
        <w:pStyle w:val="FootnoteText"/>
        <w:ind w:left="1440" w:firstLine="72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 xml:space="preserve">Fair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Generally healthy, some thinning of crown, some defects of low significance, limited life expectancy</w:t>
      </w:r>
    </w:p>
    <w:p w14:paraId="6D031D36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  <w:t xml:space="preserve">Poor 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Lacking vigour, short life expectancy, sparse leaf cover, significant defects</w:t>
      </w:r>
    </w:p>
    <w:p w14:paraId="2B8484F3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  <w:t xml:space="preserve">Dangerous/Dead </w:t>
      </w:r>
      <w:r w:rsidRPr="00A05F9B">
        <w:rPr>
          <w:rFonts w:ascii="Arial" w:hAnsi="Arial" w:cs="Arial"/>
          <w:sz w:val="22"/>
          <w:szCs w:val="22"/>
        </w:rPr>
        <w:tab/>
        <w:t>Urgent removal required</w:t>
      </w:r>
    </w:p>
    <w:p w14:paraId="15ED1A26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</w:p>
    <w:p w14:paraId="4410DC4D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  <w:t xml:space="preserve">Include observations of relevant information, e.g. Leaning over road, branch habit, tree defects, etc. </w:t>
      </w:r>
    </w:p>
    <w:p w14:paraId="55E04E2A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b/>
          <w:sz w:val="22"/>
          <w:szCs w:val="22"/>
        </w:rPr>
      </w:pPr>
    </w:p>
    <w:p w14:paraId="19237315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>Action required?</w:t>
      </w:r>
      <w:r w:rsidRPr="00A05F9B">
        <w:rPr>
          <w:rFonts w:ascii="Arial" w:hAnsi="Arial" w:cs="Arial"/>
          <w:sz w:val="22"/>
          <w:szCs w:val="22"/>
        </w:rPr>
        <w:tab/>
        <w:t>This allows you to record whether further action is required. Complete with ‘Yes’ or ‘No’</w:t>
      </w:r>
    </w:p>
    <w:p w14:paraId="0002AD99" w14:textId="77777777" w:rsidR="00091E29" w:rsidRPr="00A05F9B" w:rsidRDefault="00091E29" w:rsidP="00091E29">
      <w:pPr>
        <w:pStyle w:val="FootnoteText"/>
        <w:rPr>
          <w:rFonts w:ascii="Arial" w:hAnsi="Arial" w:cs="Arial"/>
          <w:sz w:val="22"/>
          <w:szCs w:val="22"/>
        </w:rPr>
      </w:pPr>
    </w:p>
    <w:p w14:paraId="01CA6635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>Priority</w:t>
      </w: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 xml:space="preserve">If ‘Action required’ column states ‘Yes’, specify level of urgency for professional </w:t>
      </w:r>
      <w:proofErr w:type="spellStart"/>
      <w:r w:rsidRPr="00A05F9B">
        <w:rPr>
          <w:rFonts w:ascii="Arial" w:hAnsi="Arial" w:cs="Arial"/>
          <w:sz w:val="22"/>
          <w:szCs w:val="22"/>
        </w:rPr>
        <w:t>arboricultural</w:t>
      </w:r>
      <w:proofErr w:type="spellEnd"/>
      <w:r w:rsidRPr="00A05F9B">
        <w:rPr>
          <w:rFonts w:ascii="Arial" w:hAnsi="Arial" w:cs="Arial"/>
          <w:sz w:val="22"/>
          <w:szCs w:val="22"/>
        </w:rPr>
        <w:t xml:space="preserve"> inspection:</w:t>
      </w:r>
    </w:p>
    <w:p w14:paraId="4CBFA565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</w:p>
    <w:p w14:paraId="6F38E675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>A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Urgent action required: If necessary, phone line manager / arboriculturist for immediate action</w:t>
      </w:r>
    </w:p>
    <w:p w14:paraId="74EE1B46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  <w:t>B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Further inspection required within one month</w:t>
      </w:r>
      <w:r w:rsidRPr="00A05F9B">
        <w:rPr>
          <w:rFonts w:ascii="Arial" w:hAnsi="Arial" w:cs="Arial"/>
          <w:sz w:val="22"/>
          <w:szCs w:val="22"/>
        </w:rPr>
        <w:tab/>
      </w:r>
    </w:p>
    <w:p w14:paraId="6D994789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ab/>
        <w:t>C</w:t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</w:r>
      <w:r w:rsidRPr="00A05F9B">
        <w:rPr>
          <w:rFonts w:ascii="Arial" w:hAnsi="Arial" w:cs="Arial"/>
          <w:sz w:val="22"/>
          <w:szCs w:val="22"/>
        </w:rPr>
        <w:tab/>
        <w:t>Further inspection required within six months</w:t>
      </w:r>
    </w:p>
    <w:p w14:paraId="2C5A3D65" w14:textId="77777777" w:rsidR="00091E29" w:rsidRPr="00A05F9B" w:rsidRDefault="00091E29" w:rsidP="00091E29">
      <w:pPr>
        <w:pStyle w:val="FootnoteText"/>
        <w:ind w:left="2160" w:hanging="2160"/>
        <w:rPr>
          <w:rFonts w:ascii="Arial" w:hAnsi="Arial" w:cs="Arial"/>
          <w:sz w:val="22"/>
          <w:szCs w:val="22"/>
        </w:rPr>
      </w:pPr>
    </w:p>
    <w:p w14:paraId="1CF21174" w14:textId="77777777" w:rsidR="00091E29" w:rsidRPr="00A05F9B" w:rsidRDefault="00091E29" w:rsidP="00091E29">
      <w:pPr>
        <w:pStyle w:val="FootnoteText"/>
        <w:ind w:left="216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sz w:val="22"/>
          <w:szCs w:val="22"/>
        </w:rPr>
        <w:t>If Action column states ‘No’, provide comments to justify leaving the tree for a specified period before further inspection (only trees in “Good” condition will automatically justify ‘No’ in the Action column)</w:t>
      </w:r>
      <w:r w:rsidRPr="00A05F9B">
        <w:rPr>
          <w:rFonts w:ascii="Arial" w:hAnsi="Arial" w:cs="Arial"/>
          <w:sz w:val="22"/>
          <w:szCs w:val="22"/>
        </w:rPr>
        <w:tab/>
      </w:r>
    </w:p>
    <w:p w14:paraId="0D9446BE" w14:textId="77777777" w:rsidR="00091E29" w:rsidRPr="00A05F9B" w:rsidRDefault="00091E29" w:rsidP="00091E29">
      <w:pPr>
        <w:pStyle w:val="Numberedpara"/>
        <w:ind w:left="0" w:firstLine="0"/>
        <w:rPr>
          <w:rFonts w:ascii="Arial" w:hAnsi="Arial" w:cs="Arial"/>
          <w:b/>
          <w:sz w:val="22"/>
        </w:rPr>
      </w:pPr>
    </w:p>
    <w:p w14:paraId="05226CB6" w14:textId="6EF31EE6" w:rsidR="00D247BA" w:rsidRPr="00A05F9B" w:rsidRDefault="00091E29" w:rsidP="002570BA">
      <w:pPr>
        <w:pStyle w:val="Numberedpara"/>
        <w:ind w:left="0" w:firstLine="0"/>
        <w:rPr>
          <w:rFonts w:ascii="Arial" w:hAnsi="Arial" w:cs="Arial"/>
          <w:sz w:val="22"/>
          <w:szCs w:val="22"/>
        </w:rPr>
      </w:pPr>
      <w:r w:rsidRPr="00A05F9B">
        <w:rPr>
          <w:rFonts w:ascii="Arial" w:hAnsi="Arial" w:cs="Arial"/>
          <w:b/>
          <w:sz w:val="22"/>
        </w:rPr>
        <w:br w:type="page"/>
      </w:r>
      <w:r w:rsidRPr="00A05F9B">
        <w:rPr>
          <w:rFonts w:ascii="Arial" w:hAnsi="Arial" w:cs="Arial"/>
          <w:sz w:val="22"/>
          <w:szCs w:val="22"/>
        </w:rPr>
        <w:lastRenderedPageBreak/>
        <w:t xml:space="preserve"> </w:t>
      </w:r>
      <w:r w:rsidR="00AE4652">
        <w:rPr>
          <w:rFonts w:ascii="Arial" w:hAnsi="Arial" w:cs="Arial"/>
          <w:sz w:val="22"/>
          <w:szCs w:val="22"/>
        </w:rPr>
        <w:lastRenderedPageBreak/>
        <w:pict w14:anchorId="10F085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480.6pt">
            <v:imagedata r:id="rId6" o:title="Screenshot_20230320_124126_WhatsApp"/>
          </v:shape>
        </w:pict>
      </w:r>
      <w:r w:rsidR="00AE4652">
        <w:rPr>
          <w:rFonts w:ascii="Arial" w:hAnsi="Arial" w:cs="Arial"/>
          <w:sz w:val="22"/>
          <w:szCs w:val="22"/>
        </w:rPr>
        <w:pict w14:anchorId="3EED6A15">
          <v:shape id="_x0000_i1026" type="#_x0000_t75" style="width:3in;height:480.6pt">
            <v:imagedata r:id="rId7" o:title="Screenshot_20230320_124155_WhatsApp"/>
          </v:shape>
        </w:pict>
      </w:r>
      <w:r w:rsidR="007B2A9D">
        <w:rPr>
          <w:rFonts w:ascii="Arial" w:hAnsi="Arial" w:cs="Arial"/>
          <w:sz w:val="22"/>
          <w:szCs w:val="22"/>
        </w:rPr>
        <w:lastRenderedPageBreak/>
        <w:pict w14:anchorId="7EEE026F">
          <v:shape id="_x0000_i1027" type="#_x0000_t75" style="width:532.7pt;height:292.1pt">
            <v:imagedata r:id="rId8" o:title="20230320_115844"/>
          </v:shape>
        </w:pict>
      </w:r>
    </w:p>
    <w:sectPr w:rsidR="00D247BA" w:rsidRPr="00A05F9B" w:rsidSect="002570BA">
      <w:headerReference w:type="default" r:id="rId9"/>
      <w:footerReference w:type="default" r:id="rId10"/>
      <w:pgSz w:w="16840" w:h="11907" w:orient="landscape" w:code="9"/>
      <w:pgMar w:top="1140" w:right="1140" w:bottom="1140" w:left="1140" w:header="72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218E1" w14:textId="77777777" w:rsidR="00A6292A" w:rsidRDefault="00A6292A">
      <w:r>
        <w:separator/>
      </w:r>
    </w:p>
  </w:endnote>
  <w:endnote w:type="continuationSeparator" w:id="0">
    <w:p w14:paraId="53DA4E78" w14:textId="77777777" w:rsidR="00A6292A" w:rsidRDefault="00A6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84B2E" w14:textId="77777777" w:rsidR="00D21264" w:rsidRPr="00D21264" w:rsidRDefault="00D21264">
    <w:pPr>
      <w:pStyle w:val="Footer"/>
      <w:rPr>
        <w:rFonts w:ascii="Arial" w:hAnsi="Arial" w:cs="Arial"/>
        <w:sz w:val="20"/>
        <w:szCs w:val="20"/>
      </w:rPr>
    </w:pPr>
    <w:bookmarkStart w:id="0" w:name="_Hlk512595021"/>
    <w:bookmarkStart w:id="1" w:name="_Hlk512595022"/>
    <w:bookmarkStart w:id="2" w:name="_Hlk512595023"/>
    <w:bookmarkStart w:id="3" w:name="_Hlk512595024"/>
    <w:bookmarkStart w:id="4" w:name="_Hlk512595025"/>
    <w:bookmarkStart w:id="5" w:name="_Hlk512595026"/>
    <w:bookmarkStart w:id="6" w:name="_Hlk512595027"/>
    <w:bookmarkStart w:id="7" w:name="_Hlk512595028"/>
    <w:bookmarkStart w:id="8" w:name="_Hlk512595029"/>
    <w:r w:rsidRPr="00D21264">
      <w:rPr>
        <w:rFonts w:ascii="Arial" w:hAnsi="Arial" w:cs="Arial"/>
        <w:sz w:val="20"/>
        <w:szCs w:val="20"/>
      </w:rPr>
      <w:t>BTSI</w:t>
    </w:r>
    <w:r>
      <w:rPr>
        <w:rFonts w:ascii="Arial" w:hAnsi="Arial" w:cs="Arial"/>
        <w:sz w:val="20"/>
        <w:szCs w:val="20"/>
      </w:rPr>
      <w:t xml:space="preserve"> Pro-forma </w:t>
    </w:r>
    <w:r w:rsidR="00C63BD2" w:rsidRPr="00C63BD2">
      <w:rPr>
        <w:rFonts w:ascii="Arial" w:hAnsi="Arial" w:cs="Arial"/>
        <w:sz w:val="20"/>
        <w:szCs w:val="20"/>
      </w:rPr>
      <w:t xml:space="preserve">© </w:t>
    </w:r>
    <w:proofErr w:type="spellStart"/>
    <w:r w:rsidR="00C63BD2" w:rsidRPr="00C63BD2">
      <w:rPr>
        <w:rFonts w:ascii="Arial" w:hAnsi="Arial" w:cs="Arial"/>
        <w:sz w:val="20"/>
        <w:szCs w:val="20"/>
      </w:rPr>
      <w:t>Lantra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F589A" w14:textId="77777777" w:rsidR="00A6292A" w:rsidRDefault="00A6292A">
      <w:r>
        <w:separator/>
      </w:r>
    </w:p>
  </w:footnote>
  <w:footnote w:type="continuationSeparator" w:id="0">
    <w:p w14:paraId="522627F4" w14:textId="77777777" w:rsidR="00A6292A" w:rsidRDefault="00A6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6124" w14:textId="77777777" w:rsidR="00D21264" w:rsidRDefault="00000000">
    <w:pPr>
      <w:pStyle w:val="Header"/>
    </w:pPr>
    <w:r>
      <w:rPr>
        <w:noProof/>
      </w:rPr>
      <w:pict w14:anchorId="0EAA63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11.25pt;margin-top:-22.3pt;width:117pt;height:57pt;z-index:1">
          <v:imagedata r:id="rId1" o:title="Lantra-awards_logo_1000px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1E29"/>
    <w:rsid w:val="0002076D"/>
    <w:rsid w:val="00035118"/>
    <w:rsid w:val="00057244"/>
    <w:rsid w:val="00091E29"/>
    <w:rsid w:val="001626AC"/>
    <w:rsid w:val="00177BFB"/>
    <w:rsid w:val="0019386E"/>
    <w:rsid w:val="001B5818"/>
    <w:rsid w:val="001F6A9D"/>
    <w:rsid w:val="002231E0"/>
    <w:rsid w:val="002437AD"/>
    <w:rsid w:val="00247BD8"/>
    <w:rsid w:val="00250467"/>
    <w:rsid w:val="002570BA"/>
    <w:rsid w:val="00264B60"/>
    <w:rsid w:val="002A3E35"/>
    <w:rsid w:val="00302DFC"/>
    <w:rsid w:val="003347BD"/>
    <w:rsid w:val="003359BA"/>
    <w:rsid w:val="00350EB6"/>
    <w:rsid w:val="00354BBD"/>
    <w:rsid w:val="003570FA"/>
    <w:rsid w:val="003867BA"/>
    <w:rsid w:val="00387F93"/>
    <w:rsid w:val="003B40BF"/>
    <w:rsid w:val="003F16A8"/>
    <w:rsid w:val="00407C28"/>
    <w:rsid w:val="00463496"/>
    <w:rsid w:val="00467C3A"/>
    <w:rsid w:val="00470F8A"/>
    <w:rsid w:val="00482B40"/>
    <w:rsid w:val="00483A3D"/>
    <w:rsid w:val="004F7686"/>
    <w:rsid w:val="00512E0E"/>
    <w:rsid w:val="0054724B"/>
    <w:rsid w:val="00553415"/>
    <w:rsid w:val="005B4347"/>
    <w:rsid w:val="006829C6"/>
    <w:rsid w:val="00693BCA"/>
    <w:rsid w:val="006C331B"/>
    <w:rsid w:val="006D664A"/>
    <w:rsid w:val="0074318E"/>
    <w:rsid w:val="00782061"/>
    <w:rsid w:val="0078577E"/>
    <w:rsid w:val="0079575D"/>
    <w:rsid w:val="007B2A9D"/>
    <w:rsid w:val="007F4179"/>
    <w:rsid w:val="0086177C"/>
    <w:rsid w:val="008A0C05"/>
    <w:rsid w:val="00915D56"/>
    <w:rsid w:val="009168DD"/>
    <w:rsid w:val="00927FC3"/>
    <w:rsid w:val="009302B1"/>
    <w:rsid w:val="009E08C6"/>
    <w:rsid w:val="00A05F9B"/>
    <w:rsid w:val="00A44656"/>
    <w:rsid w:val="00A6292A"/>
    <w:rsid w:val="00AA6FA2"/>
    <w:rsid w:val="00AE4652"/>
    <w:rsid w:val="00AF674B"/>
    <w:rsid w:val="00B023A0"/>
    <w:rsid w:val="00B14214"/>
    <w:rsid w:val="00B67A6D"/>
    <w:rsid w:val="00B96C2C"/>
    <w:rsid w:val="00BC0583"/>
    <w:rsid w:val="00BD6668"/>
    <w:rsid w:val="00BF066B"/>
    <w:rsid w:val="00C02CEC"/>
    <w:rsid w:val="00C562B4"/>
    <w:rsid w:val="00C63BD2"/>
    <w:rsid w:val="00CA2878"/>
    <w:rsid w:val="00CA62E2"/>
    <w:rsid w:val="00CB338B"/>
    <w:rsid w:val="00D21264"/>
    <w:rsid w:val="00D247BA"/>
    <w:rsid w:val="00D314BC"/>
    <w:rsid w:val="00D44D5F"/>
    <w:rsid w:val="00D66A09"/>
    <w:rsid w:val="00D96772"/>
    <w:rsid w:val="00DC5050"/>
    <w:rsid w:val="00DC7C87"/>
    <w:rsid w:val="00DD6735"/>
    <w:rsid w:val="00E02B15"/>
    <w:rsid w:val="00E3068E"/>
    <w:rsid w:val="00E31456"/>
    <w:rsid w:val="00E36E45"/>
    <w:rsid w:val="00E963A4"/>
    <w:rsid w:val="00FE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ED94B8A"/>
  <w15:chartTrackingRefBased/>
  <w15:docId w15:val="{068BA18E-DAB4-41E4-B885-687109D0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1E2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ptJustified">
    <w:name w:val="Style 11 pt Justified"/>
    <w:basedOn w:val="Normal"/>
    <w:rsid w:val="00091E29"/>
    <w:pPr>
      <w:widowControl w:val="0"/>
      <w:jc w:val="both"/>
    </w:pPr>
    <w:rPr>
      <w:rFonts w:ascii="Arial" w:hAnsi="Arial"/>
      <w:kern w:val="28"/>
      <w:sz w:val="22"/>
      <w:szCs w:val="20"/>
    </w:rPr>
  </w:style>
  <w:style w:type="character" w:styleId="PageNumber">
    <w:name w:val="page number"/>
    <w:basedOn w:val="DefaultParagraphFont"/>
    <w:rsid w:val="00091E29"/>
  </w:style>
  <w:style w:type="paragraph" w:styleId="Footer">
    <w:name w:val="footer"/>
    <w:basedOn w:val="Normal"/>
    <w:rsid w:val="00091E2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091E29"/>
    <w:rPr>
      <w:sz w:val="20"/>
      <w:lang w:val="en-GB"/>
    </w:rPr>
  </w:style>
  <w:style w:type="paragraph" w:customStyle="1" w:styleId="Numberedpara">
    <w:name w:val="Numbered para"/>
    <w:basedOn w:val="Normal"/>
    <w:rsid w:val="00091E29"/>
    <w:pPr>
      <w:spacing w:after="240"/>
      <w:ind w:left="851" w:hanging="851"/>
      <w:jc w:val="both"/>
    </w:pPr>
    <w:rPr>
      <w:rFonts w:ascii="Garamond" w:hAnsi="Garamond"/>
      <w:lang w:val="en-GB"/>
    </w:rPr>
  </w:style>
  <w:style w:type="paragraph" w:styleId="Caption">
    <w:name w:val="caption"/>
    <w:basedOn w:val="Normal"/>
    <w:next w:val="Normal"/>
    <w:qFormat/>
    <w:rsid w:val="00091E29"/>
    <w:rPr>
      <w:b/>
      <w:sz w:val="20"/>
      <w:lang w:val="en-GB"/>
    </w:rPr>
  </w:style>
  <w:style w:type="table" w:styleId="TableGrid">
    <w:name w:val="Table Grid"/>
    <w:basedOn w:val="TableNormal"/>
    <w:rsid w:val="00091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351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512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12E0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Tree Survey pro-forma: EXAMPLE 1</vt:lpstr>
    </vt:vector>
  </TitlesOfParts>
  <Company>Lantra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Tree Survey pro-forma: EXAMPLE 1</dc:title>
  <dc:subject/>
  <dc:creator>ssr</dc:creator>
  <cp:keywords/>
  <cp:lastModifiedBy>oliver bancroft</cp:lastModifiedBy>
  <cp:revision>18</cp:revision>
  <cp:lastPrinted>2022-01-28T05:51:00Z</cp:lastPrinted>
  <dcterms:created xsi:type="dcterms:W3CDTF">2023-03-20T14:01:00Z</dcterms:created>
  <dcterms:modified xsi:type="dcterms:W3CDTF">2023-03-20T14:18:00Z</dcterms:modified>
</cp:coreProperties>
</file>