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A510C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3107753B" wp14:editId="06292D55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741B36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3C44EF5D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3B9F894B" w14:textId="77777777" w:rsidR="00B26A16" w:rsidRPr="00E3207F" w:rsidRDefault="00A851A8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- </w:t>
      </w:r>
      <w:r w:rsidR="00F873CE"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7262D929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531EEB5" w14:textId="2EC02EE6" w:rsidR="00B26A16" w:rsidRPr="00F873CE" w:rsidRDefault="008764CA" w:rsidP="003673DE">
      <w:pPr>
        <w:pStyle w:val="Title"/>
        <w:jc w:val="center"/>
        <w:rPr>
          <w:rStyle w:val="SubtleReference"/>
          <w:rFonts w:ascii="Arial" w:hAnsi="Arial" w:cs="Arial"/>
          <w:color w:val="1F497D" w:themeColor="text2"/>
          <w:sz w:val="32"/>
          <w:szCs w:val="32"/>
        </w:rPr>
      </w:pPr>
      <w:r>
        <w:rPr>
          <w:rStyle w:val="SubtleReference"/>
          <w:rFonts w:ascii="Arial" w:hAnsi="Arial" w:cs="Arial"/>
          <w:color w:val="1F497D" w:themeColor="text2"/>
          <w:sz w:val="32"/>
          <w:szCs w:val="32"/>
        </w:rPr>
        <w:t>Highways</w:t>
      </w:r>
      <w:r w:rsidR="00596B83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 </w:t>
      </w:r>
      <w:r w:rsidR="003673DE" w:rsidRPr="00F873CE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Consultation on </w:t>
      </w:r>
      <w:r w:rsidR="00D9010F">
        <w:rPr>
          <w:rStyle w:val="SubtleReference"/>
          <w:rFonts w:ascii="Arial" w:hAnsi="Arial" w:cs="Arial"/>
          <w:color w:val="1F497D" w:themeColor="text2"/>
          <w:sz w:val="32"/>
          <w:szCs w:val="32"/>
        </w:rPr>
        <w:t>Application</w:t>
      </w:r>
      <w:r w:rsidR="00CA4CD4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 2</w:t>
      </w:r>
      <w:r w:rsidR="00BC3213">
        <w:rPr>
          <w:rStyle w:val="SubtleReference"/>
          <w:rFonts w:ascii="Arial" w:hAnsi="Arial" w:cs="Arial"/>
          <w:color w:val="1F497D" w:themeColor="text2"/>
          <w:sz w:val="32"/>
          <w:szCs w:val="32"/>
        </w:rPr>
        <w:t>5</w:t>
      </w:r>
      <w:r w:rsidR="00CA4CD4">
        <w:rPr>
          <w:rStyle w:val="SubtleReference"/>
          <w:rFonts w:ascii="Arial" w:hAnsi="Arial" w:cs="Arial"/>
          <w:color w:val="1F497D" w:themeColor="text2"/>
          <w:sz w:val="32"/>
          <w:szCs w:val="32"/>
        </w:rPr>
        <w:t>-00</w:t>
      </w:r>
      <w:r w:rsidR="00ED3FA9">
        <w:rPr>
          <w:rStyle w:val="SubtleReference"/>
          <w:rFonts w:ascii="Arial" w:hAnsi="Arial" w:cs="Arial"/>
          <w:color w:val="1F497D" w:themeColor="text2"/>
          <w:sz w:val="32"/>
          <w:szCs w:val="32"/>
        </w:rPr>
        <w:t>224</w:t>
      </w:r>
      <w:r w:rsidR="00B10451">
        <w:rPr>
          <w:rStyle w:val="SubtleReference"/>
          <w:rFonts w:ascii="Arial" w:hAnsi="Arial" w:cs="Arial"/>
          <w:color w:val="1F497D" w:themeColor="text2"/>
          <w:sz w:val="32"/>
          <w:szCs w:val="32"/>
        </w:rPr>
        <w:t>-</w:t>
      </w:r>
      <w:r w:rsidR="00ED3FA9">
        <w:rPr>
          <w:rStyle w:val="SubtleReference"/>
          <w:rFonts w:ascii="Arial" w:hAnsi="Arial" w:cs="Arial"/>
          <w:color w:val="1F497D" w:themeColor="text2"/>
          <w:sz w:val="32"/>
          <w:szCs w:val="32"/>
        </w:rPr>
        <w:t>LBC</w:t>
      </w:r>
    </w:p>
    <w:p w14:paraId="779F767C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3B915FFE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531C714F" w14:textId="4FF0DF8E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3-19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BC3213">
            <w:rPr>
              <w:rFonts w:cs="Arial"/>
              <w:noProof/>
              <w:sz w:val="22"/>
              <w:szCs w:val="22"/>
            </w:rPr>
            <w:t>19 March 2025</w:t>
          </w:r>
        </w:sdtContent>
      </w:sdt>
    </w:p>
    <w:p w14:paraId="0533BBF8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2CBECB86" w14:textId="03BCCEF5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3-3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BC3213">
            <w:rPr>
              <w:rFonts w:cs="Arial"/>
              <w:noProof/>
              <w:sz w:val="22"/>
              <w:szCs w:val="22"/>
            </w:rPr>
            <w:t>31 March 2025</w:t>
          </w:r>
        </w:sdtContent>
      </w:sdt>
    </w:p>
    <w:p w14:paraId="2E929086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47BF2B0A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0BE2E79E" w14:textId="77777777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 Summary:</w:t>
      </w:r>
    </w:p>
    <w:p w14:paraId="3CA910BA" w14:textId="636A4FA7" w:rsidR="00ED3FA9" w:rsidRDefault="00ED3FA9" w:rsidP="00ED3FA9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Dismantling and re-building of a section of the Partnership House boundary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wall to form a temporary construction access to Broadfield Slopes.</w:t>
      </w:r>
    </w:p>
    <w:p w14:paraId="185A1570" w14:textId="77777777" w:rsidR="00ED3FA9" w:rsidRDefault="00ED3FA9" w:rsidP="00ED3FA9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0FDEE77B" w14:textId="007EB7B4" w:rsidR="00B26A16" w:rsidRPr="00F873CE" w:rsidRDefault="003673DE" w:rsidP="00ED3FA9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75632057" w14:textId="7466720B" w:rsidR="007E6C90" w:rsidRDefault="00BC3213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This proposal does not generate any significant volume of traffic an</w:t>
      </w:r>
      <w:r w:rsidR="00B92C81">
        <w:rPr>
          <w:rFonts w:eastAsiaTheme="minorHAnsi" w:cs="Arial"/>
          <w:sz w:val="22"/>
          <w:szCs w:val="22"/>
        </w:rPr>
        <w:t>d</w:t>
      </w:r>
      <w:r>
        <w:rPr>
          <w:rFonts w:eastAsiaTheme="minorHAnsi" w:cs="Arial"/>
          <w:sz w:val="22"/>
          <w:szCs w:val="22"/>
        </w:rPr>
        <w:t xml:space="preserve"> falls below the threshold for further </w:t>
      </w:r>
      <w:r w:rsidR="00B92C81">
        <w:rPr>
          <w:rFonts w:eastAsiaTheme="minorHAnsi" w:cs="Arial"/>
          <w:sz w:val="22"/>
          <w:szCs w:val="22"/>
        </w:rPr>
        <w:t xml:space="preserve">transport </w:t>
      </w:r>
      <w:r>
        <w:rPr>
          <w:rFonts w:eastAsiaTheme="minorHAnsi" w:cs="Arial"/>
          <w:sz w:val="22"/>
          <w:szCs w:val="22"/>
        </w:rPr>
        <w:t>study</w:t>
      </w:r>
      <w:r w:rsidR="00B92C81">
        <w:rPr>
          <w:rFonts w:eastAsiaTheme="minorHAnsi" w:cs="Arial"/>
          <w:sz w:val="22"/>
          <w:szCs w:val="22"/>
        </w:rPr>
        <w:t xml:space="preserve"> to be undertaken</w:t>
      </w:r>
      <w:r>
        <w:rPr>
          <w:rFonts w:eastAsiaTheme="minorHAnsi" w:cs="Arial"/>
          <w:sz w:val="22"/>
          <w:szCs w:val="22"/>
        </w:rPr>
        <w:t>.</w:t>
      </w:r>
    </w:p>
    <w:p w14:paraId="384213CD" w14:textId="76C8DCCC" w:rsidR="00BC3213" w:rsidRDefault="00BC3213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new access meets all required standards.</w:t>
      </w:r>
    </w:p>
    <w:p w14:paraId="14857921" w14:textId="77777777" w:rsidR="00341004" w:rsidRPr="00341004" w:rsidRDefault="00E35C2D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new highways are proposed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 </w:t>
      </w:r>
    </w:p>
    <w:p w14:paraId="5F849E49" w14:textId="77777777" w:rsidR="00596B83" w:rsidRDefault="00E35C2D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changes to existing highways are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7DB9324E" w14:textId="6A02EB7C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new road safety issues </w:t>
      </w:r>
      <w:proofErr w:type="gramStart"/>
      <w:r w:rsidR="00BC3213">
        <w:rPr>
          <w:rFonts w:eastAsiaTheme="minorHAnsi" w:cs="Arial"/>
          <w:sz w:val="22"/>
          <w:szCs w:val="22"/>
        </w:rPr>
        <w:t>as a result of</w:t>
      </w:r>
      <w:proofErr w:type="gramEnd"/>
      <w:r w:rsidR="00BC3213">
        <w:rPr>
          <w:rFonts w:eastAsiaTheme="minorHAnsi" w:cs="Arial"/>
          <w:sz w:val="22"/>
          <w:szCs w:val="22"/>
        </w:rPr>
        <w:t xml:space="preserve"> this proposal.</w:t>
      </w:r>
    </w:p>
    <w:p w14:paraId="58BA3244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A2732AA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4CCFAD67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563C15D1" w14:textId="77777777" w:rsidR="00D23DF8" w:rsidRDefault="007E6C90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</w:p>
    <w:p w14:paraId="5A1DE51D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47EB82D8" w14:textId="790976A5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BC3213">
        <w:rPr>
          <w:rFonts w:cs="Arial"/>
          <w:sz w:val="22"/>
          <w:szCs w:val="22"/>
        </w:rPr>
        <w:t>31</w:t>
      </w:r>
      <w:r w:rsidR="007E6C90">
        <w:rPr>
          <w:rFonts w:cs="Arial"/>
          <w:sz w:val="22"/>
          <w:szCs w:val="22"/>
        </w:rPr>
        <w:t>/0</w:t>
      </w:r>
      <w:r w:rsidR="00BC3213">
        <w:rPr>
          <w:rFonts w:cs="Arial"/>
          <w:sz w:val="22"/>
          <w:szCs w:val="22"/>
        </w:rPr>
        <w:t>3</w:t>
      </w:r>
      <w:r>
        <w:rPr>
          <w:rFonts w:cs="Arial"/>
          <w:sz w:val="22"/>
          <w:szCs w:val="22"/>
        </w:rPr>
        <w:t>/202</w:t>
      </w:r>
      <w:r w:rsidR="00BC3213">
        <w:rPr>
          <w:rFonts w:cs="Arial"/>
          <w:sz w:val="22"/>
          <w:szCs w:val="22"/>
        </w:rPr>
        <w:t>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2AE16" w14:textId="77777777" w:rsidR="00905FDE" w:rsidRDefault="00905FDE">
      <w:r>
        <w:separator/>
      </w:r>
    </w:p>
  </w:endnote>
  <w:endnote w:type="continuationSeparator" w:id="0">
    <w:p w14:paraId="3AFAFE60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D670E" w14:textId="77777777" w:rsidR="00905FDE" w:rsidRDefault="00905FDE">
      <w:r>
        <w:separator/>
      </w:r>
    </w:p>
  </w:footnote>
  <w:footnote w:type="continuationSeparator" w:id="0">
    <w:p w14:paraId="017BDD5E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49971827">
    <w:abstractNumId w:val="9"/>
  </w:num>
  <w:num w:numId="2" w16cid:durableId="373623159">
    <w:abstractNumId w:val="7"/>
  </w:num>
  <w:num w:numId="3" w16cid:durableId="2111194239">
    <w:abstractNumId w:val="6"/>
  </w:num>
  <w:num w:numId="4" w16cid:durableId="840241304">
    <w:abstractNumId w:val="5"/>
  </w:num>
  <w:num w:numId="5" w16cid:durableId="1148326540">
    <w:abstractNumId w:val="4"/>
  </w:num>
  <w:num w:numId="6" w16cid:durableId="337849210">
    <w:abstractNumId w:val="8"/>
  </w:num>
  <w:num w:numId="7" w16cid:durableId="726415084">
    <w:abstractNumId w:val="3"/>
  </w:num>
  <w:num w:numId="8" w16cid:durableId="1343044210">
    <w:abstractNumId w:val="2"/>
  </w:num>
  <w:num w:numId="9" w16cid:durableId="551620225">
    <w:abstractNumId w:val="1"/>
  </w:num>
  <w:num w:numId="10" w16cid:durableId="1990861707">
    <w:abstractNumId w:val="0"/>
  </w:num>
  <w:num w:numId="11" w16cid:durableId="4151753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3982180">
    <w:abstractNumId w:val="11"/>
  </w:num>
  <w:num w:numId="13" w16cid:durableId="1591891257">
    <w:abstractNumId w:val="10"/>
  </w:num>
  <w:num w:numId="14" w16cid:durableId="11428866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101D"/>
    <w:rsid w:val="00131180"/>
    <w:rsid w:val="0014513C"/>
    <w:rsid w:val="0014663E"/>
    <w:rsid w:val="00147667"/>
    <w:rsid w:val="00176D44"/>
    <w:rsid w:val="00180664"/>
    <w:rsid w:val="001A07E1"/>
    <w:rsid w:val="001A74C8"/>
    <w:rsid w:val="001C065C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6B4A"/>
    <w:rsid w:val="005B4AE2"/>
    <w:rsid w:val="005B7A0D"/>
    <w:rsid w:val="005C30D9"/>
    <w:rsid w:val="005D50EE"/>
    <w:rsid w:val="005E63CC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4610"/>
    <w:rsid w:val="006D2635"/>
    <w:rsid w:val="006D779C"/>
    <w:rsid w:val="006E4F63"/>
    <w:rsid w:val="006E729E"/>
    <w:rsid w:val="006F36B2"/>
    <w:rsid w:val="006F440E"/>
    <w:rsid w:val="00703A4F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D7B80"/>
    <w:rsid w:val="007E2A15"/>
    <w:rsid w:val="007E37A1"/>
    <w:rsid w:val="007E69C4"/>
    <w:rsid w:val="007E6C90"/>
    <w:rsid w:val="007F7D4D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0BD9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92C81"/>
    <w:rsid w:val="00BA268F"/>
    <w:rsid w:val="00BA5BD9"/>
    <w:rsid w:val="00BB3219"/>
    <w:rsid w:val="00BC3213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6E04"/>
    <w:rsid w:val="00E80701"/>
    <w:rsid w:val="00E87396"/>
    <w:rsid w:val="00EA44A1"/>
    <w:rsid w:val="00EC42A3"/>
    <w:rsid w:val="00EC5AA8"/>
    <w:rsid w:val="00ED3FA9"/>
    <w:rsid w:val="00EF7009"/>
    <w:rsid w:val="00F017C4"/>
    <w:rsid w:val="00F03FC7"/>
    <w:rsid w:val="00F07933"/>
    <w:rsid w:val="00F121EE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2AF298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352993"/>
    <w:rsid w:val="00926E53"/>
    <w:rsid w:val="00AE0BD9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42372-3DC5-4F0F-B33D-FE3EC7CFF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2025-03-31T13:02:00Z</dcterms:created>
  <dcterms:modified xsi:type="dcterms:W3CDTF">2025-03-31T13:02:00Z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