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D195A3D" w14:textId="77777777" w:rsidR="00BA0DA1" w:rsidRDefault="00891437" w:rsidP="00F50147">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 </w:t>
      </w:r>
      <w:r w:rsidR="00F50147" w:rsidRPr="00F50147">
        <w:rPr>
          <w:rStyle w:val="SubtleReference"/>
          <w:rFonts w:ascii="Arial" w:hAnsi="Arial" w:cs="Arial"/>
          <w:color w:val="1F497D" w:themeColor="text2"/>
          <w:sz w:val="32"/>
          <w:szCs w:val="32"/>
          <w:u w:val="none"/>
        </w:rPr>
        <w:t>24</w:t>
      </w:r>
      <w:r w:rsidR="00293977">
        <w:rPr>
          <w:rStyle w:val="SubtleReference"/>
          <w:rFonts w:ascii="Arial" w:hAnsi="Arial" w:cs="Arial"/>
          <w:color w:val="1F497D" w:themeColor="text2"/>
          <w:sz w:val="32"/>
          <w:szCs w:val="32"/>
          <w:u w:val="none"/>
        </w:rPr>
        <w:t>/</w:t>
      </w:r>
      <w:r w:rsidR="00F50147" w:rsidRPr="00F50147">
        <w:rPr>
          <w:rStyle w:val="SubtleReference"/>
          <w:rFonts w:ascii="Arial" w:hAnsi="Arial" w:cs="Arial"/>
          <w:color w:val="1F497D" w:themeColor="text2"/>
          <w:sz w:val="32"/>
          <w:szCs w:val="32"/>
          <w:u w:val="none"/>
        </w:rPr>
        <w:t>01120</w:t>
      </w:r>
      <w:r w:rsidR="00293977">
        <w:rPr>
          <w:rStyle w:val="SubtleReference"/>
          <w:rFonts w:ascii="Arial" w:hAnsi="Arial" w:cs="Arial"/>
          <w:color w:val="1F497D" w:themeColor="text2"/>
          <w:sz w:val="32"/>
          <w:szCs w:val="32"/>
          <w:u w:val="none"/>
        </w:rPr>
        <w:t>/</w:t>
      </w:r>
      <w:r w:rsidR="00F50147" w:rsidRPr="00F50147">
        <w:rPr>
          <w:rStyle w:val="SubtleReference"/>
          <w:rFonts w:ascii="Arial" w:hAnsi="Arial" w:cs="Arial"/>
          <w:color w:val="1F497D" w:themeColor="text2"/>
          <w:sz w:val="32"/>
          <w:szCs w:val="32"/>
          <w:u w:val="none"/>
        </w:rPr>
        <w:t xml:space="preserve">FUL </w:t>
      </w:r>
      <w:r w:rsidR="00BA0DA1" w:rsidRPr="00BA0DA1">
        <w:rPr>
          <w:rStyle w:val="SubtleReference"/>
          <w:rFonts w:ascii="Arial" w:hAnsi="Arial" w:cs="Arial"/>
          <w:color w:val="1F497D" w:themeColor="text2"/>
          <w:sz w:val="32"/>
          <w:szCs w:val="32"/>
          <w:u w:val="none"/>
        </w:rPr>
        <w:t>Lancashire Dog Training And Behaviour Centre Bamford Road Heywood Rochdale OL10 4TF</w:t>
      </w:r>
    </w:p>
    <w:p w14:paraId="6BA8B730" w14:textId="4620A2FB" w:rsidR="00C71112" w:rsidRPr="005C3DB4" w:rsidRDefault="00EA7F4E" w:rsidP="00F50147">
      <w:pPr>
        <w:pStyle w:val="Title"/>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4A62C67" w:rsidR="00ED08F5" w:rsidRPr="005C3DB4" w:rsidRDefault="00ED08F5" w:rsidP="00ED08F5">
      <w:pPr>
        <w:rPr>
          <w:noProof/>
          <w:sz w:val="20"/>
          <w:szCs w:val="20"/>
        </w:rPr>
      </w:pPr>
      <w:r w:rsidRPr="005C3DB4">
        <w:rPr>
          <w:noProof/>
          <w:sz w:val="20"/>
          <w:szCs w:val="20"/>
        </w:rPr>
        <w:t xml:space="preserve">Date of Response: </w:t>
      </w:r>
      <w:r w:rsidR="00340BBA">
        <w:rPr>
          <w:noProof/>
          <w:sz w:val="20"/>
          <w:szCs w:val="20"/>
        </w:rPr>
        <w:t>11</w:t>
      </w:r>
      <w:r w:rsidR="00340BBA" w:rsidRPr="00340BBA">
        <w:rPr>
          <w:noProof/>
          <w:sz w:val="20"/>
          <w:szCs w:val="20"/>
          <w:vertAlign w:val="superscript"/>
        </w:rPr>
        <w:t>th</w:t>
      </w:r>
      <w:r w:rsidR="00340BBA">
        <w:rPr>
          <w:noProof/>
          <w:sz w:val="20"/>
          <w:szCs w:val="20"/>
        </w:rPr>
        <w:t xml:space="preserve"> June</w:t>
      </w:r>
      <w:r w:rsidR="00036054">
        <w:rPr>
          <w:noProof/>
          <w:sz w:val="20"/>
          <w:szCs w:val="20"/>
        </w:rPr>
        <w:t xml:space="preserve">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7BFDC922" w14:textId="36475509" w:rsidR="00BA0DA1" w:rsidRDefault="00BA0DA1" w:rsidP="007C076D">
      <w:pPr>
        <w:spacing w:after="120"/>
      </w:pPr>
      <w:r w:rsidRPr="00BA0DA1">
        <w:t xml:space="preserve">Lancashire Dog Training </w:t>
      </w:r>
      <w:r w:rsidR="00DF27BF">
        <w:t>a</w:t>
      </w:r>
      <w:r w:rsidRPr="00BA0DA1">
        <w:t>nd Behaviour Centre Bamford Road Heywood Rochdale OL10 4TF</w:t>
      </w:r>
    </w:p>
    <w:p w14:paraId="1089CCBF" w14:textId="7417153B" w:rsidR="00730D0A" w:rsidRPr="00730D0A" w:rsidRDefault="00730D0A" w:rsidP="00121631">
      <w:pPr>
        <w:spacing w:after="120"/>
        <w:rPr>
          <w:rStyle w:val="SubtleReference"/>
          <w:smallCaps w:val="0"/>
          <w:color w:val="auto"/>
          <w:u w:val="none"/>
        </w:rPr>
      </w:pPr>
      <w:r w:rsidRPr="00730D0A">
        <w:t>Demolition of existing building and erection of three storey building comprising 6no. two bed apartments with associated car parking, boundary treatments, bin store and landscaping</w:t>
      </w:r>
    </w:p>
    <w:p w14:paraId="0206EED3" w14:textId="235F0D31" w:rsidR="00C26E77" w:rsidRPr="00D53524" w:rsidRDefault="00C93C8B" w:rsidP="00121631">
      <w:pPr>
        <w:spacing w:after="120"/>
        <w:rPr>
          <w:rStyle w:val="SubtleReference"/>
          <w:rFonts w:cs="Arial"/>
          <w:b/>
          <w:color w:val="auto"/>
        </w:rPr>
      </w:pPr>
      <w:r w:rsidRPr="00D53524">
        <w:rPr>
          <w:rStyle w:val="SubtleReference"/>
          <w:rFonts w:cs="Arial"/>
          <w:b/>
          <w:color w:val="auto"/>
        </w:rPr>
        <w:t>Documents Reviewed</w:t>
      </w:r>
    </w:p>
    <w:p w14:paraId="0CD5EB97" w14:textId="3F846828" w:rsidR="00BE6685" w:rsidRDefault="00BE6685" w:rsidP="00726561">
      <w:pPr>
        <w:pStyle w:val="ListParagraph"/>
        <w:numPr>
          <w:ilvl w:val="0"/>
          <w:numId w:val="39"/>
        </w:numPr>
      </w:pPr>
      <w:r>
        <w:t xml:space="preserve">Resubmitted Drainage Scheme Report </w:t>
      </w:r>
      <w:r w:rsidR="00A264D7">
        <w:t>2833-3 (still dated Oct 2024?)</w:t>
      </w:r>
    </w:p>
    <w:p w14:paraId="0BA52385" w14:textId="77777777" w:rsidR="00BE6685" w:rsidRDefault="00BE6685" w:rsidP="00B21A75">
      <w:pPr>
        <w:pStyle w:val="ListParagraph"/>
      </w:pPr>
    </w:p>
    <w:p w14:paraId="3BFC7674" w14:textId="05BBAB3E" w:rsidR="00956FDB" w:rsidRPr="00B21A75" w:rsidRDefault="00BE6685" w:rsidP="00726561">
      <w:pPr>
        <w:pStyle w:val="ListParagraph"/>
        <w:numPr>
          <w:ilvl w:val="0"/>
          <w:numId w:val="39"/>
        </w:numPr>
        <w:rPr>
          <w:i/>
          <w:iCs/>
          <w:sz w:val="20"/>
          <w:szCs w:val="20"/>
        </w:rPr>
      </w:pPr>
      <w:r w:rsidRPr="00B21A75">
        <w:rPr>
          <w:i/>
          <w:iCs/>
          <w:sz w:val="20"/>
          <w:szCs w:val="20"/>
        </w:rPr>
        <w:t>Previous LLFA Review 07/02/25</w:t>
      </w:r>
    </w:p>
    <w:p w14:paraId="4C7838C2" w14:textId="6EBA30B7" w:rsidR="00D53524" w:rsidRPr="00B21A75" w:rsidRDefault="00CD63B1" w:rsidP="00726561">
      <w:pPr>
        <w:pStyle w:val="ListParagraph"/>
        <w:numPr>
          <w:ilvl w:val="0"/>
          <w:numId w:val="39"/>
        </w:numPr>
        <w:rPr>
          <w:i/>
          <w:iCs/>
          <w:sz w:val="20"/>
          <w:szCs w:val="20"/>
        </w:rPr>
      </w:pPr>
      <w:r w:rsidRPr="00B21A75">
        <w:rPr>
          <w:i/>
          <w:iCs/>
          <w:sz w:val="20"/>
          <w:szCs w:val="20"/>
        </w:rPr>
        <w:t>Drainage Scheme</w:t>
      </w:r>
      <w:r w:rsidR="00123111">
        <w:rPr>
          <w:i/>
          <w:iCs/>
          <w:sz w:val="20"/>
          <w:szCs w:val="20"/>
        </w:rPr>
        <w:t xml:space="preserve"> Report</w:t>
      </w:r>
      <w:r w:rsidR="00123111" w:rsidRPr="00123111">
        <w:rPr>
          <w:i/>
          <w:iCs/>
          <w:sz w:val="20"/>
          <w:szCs w:val="20"/>
        </w:rPr>
        <w:t xml:space="preserve"> </w:t>
      </w:r>
      <w:r w:rsidR="00123111">
        <w:rPr>
          <w:i/>
          <w:iCs/>
          <w:sz w:val="20"/>
          <w:szCs w:val="20"/>
        </w:rPr>
        <w:t>2833-1</w:t>
      </w:r>
      <w:r w:rsidRPr="00B21A75">
        <w:rPr>
          <w:i/>
          <w:iCs/>
          <w:sz w:val="20"/>
          <w:szCs w:val="20"/>
        </w:rPr>
        <w:t xml:space="preserve"> October 2024</w:t>
      </w:r>
      <w:r w:rsidR="00123111">
        <w:rPr>
          <w:i/>
          <w:iCs/>
          <w:sz w:val="20"/>
          <w:szCs w:val="20"/>
        </w:rPr>
        <w:t xml:space="preserve"> </w:t>
      </w:r>
    </w:p>
    <w:p w14:paraId="75321288" w14:textId="6A31B1EF" w:rsidR="00CD63B1" w:rsidRPr="00B21A75" w:rsidRDefault="0059471F" w:rsidP="00726561">
      <w:pPr>
        <w:pStyle w:val="ListParagraph"/>
        <w:numPr>
          <w:ilvl w:val="0"/>
          <w:numId w:val="39"/>
        </w:numPr>
        <w:rPr>
          <w:i/>
          <w:iCs/>
          <w:sz w:val="20"/>
          <w:szCs w:val="20"/>
        </w:rPr>
      </w:pPr>
      <w:r w:rsidRPr="00B21A75">
        <w:rPr>
          <w:i/>
          <w:iCs/>
          <w:sz w:val="20"/>
          <w:szCs w:val="20"/>
        </w:rPr>
        <w:t xml:space="preserve">Location Plan </w:t>
      </w:r>
    </w:p>
    <w:p w14:paraId="07DDF200" w14:textId="3DF886F4" w:rsidR="008D7304" w:rsidRPr="00B21A75" w:rsidRDefault="008D7304" w:rsidP="00B33644">
      <w:pPr>
        <w:pStyle w:val="ListParagraph"/>
        <w:numPr>
          <w:ilvl w:val="0"/>
          <w:numId w:val="39"/>
        </w:numPr>
        <w:rPr>
          <w:i/>
          <w:iCs/>
          <w:sz w:val="20"/>
          <w:szCs w:val="20"/>
        </w:rPr>
      </w:pPr>
      <w:r w:rsidRPr="00B21A75">
        <w:rPr>
          <w:i/>
          <w:iCs/>
          <w:sz w:val="20"/>
          <w:szCs w:val="20"/>
        </w:rPr>
        <w:t>Proposed Floor Plans, drawing number 22.2892.2A</w:t>
      </w:r>
    </w:p>
    <w:p w14:paraId="660A3457" w14:textId="5F5705F3" w:rsidR="00F65CFC" w:rsidRPr="00B21A75" w:rsidRDefault="00F65CFC" w:rsidP="00726561">
      <w:pPr>
        <w:pStyle w:val="ListParagraph"/>
        <w:numPr>
          <w:ilvl w:val="0"/>
          <w:numId w:val="39"/>
        </w:numPr>
        <w:rPr>
          <w:i/>
          <w:iCs/>
          <w:sz w:val="20"/>
          <w:szCs w:val="20"/>
        </w:rPr>
      </w:pPr>
      <w:r w:rsidRPr="00B21A75">
        <w:rPr>
          <w:i/>
          <w:iCs/>
          <w:sz w:val="20"/>
          <w:szCs w:val="20"/>
        </w:rPr>
        <w:t>Existing Site Plans, drawing number 22.2892.2</w:t>
      </w:r>
      <w:r w:rsidR="003112E3" w:rsidRPr="00B21A75">
        <w:rPr>
          <w:i/>
          <w:iCs/>
          <w:sz w:val="20"/>
          <w:szCs w:val="20"/>
        </w:rPr>
        <w:t>C</w:t>
      </w:r>
    </w:p>
    <w:p w14:paraId="4BA47CDC" w14:textId="55270211" w:rsidR="00F65CFC" w:rsidRPr="00CD63B1" w:rsidRDefault="00284EEF" w:rsidP="00726561">
      <w:pPr>
        <w:pStyle w:val="ListParagraph"/>
        <w:numPr>
          <w:ilvl w:val="0"/>
          <w:numId w:val="39"/>
        </w:numPr>
      </w:pPr>
      <w:r w:rsidRPr="00B21A75">
        <w:rPr>
          <w:i/>
          <w:iCs/>
          <w:sz w:val="20"/>
          <w:szCs w:val="20"/>
        </w:rPr>
        <w:t xml:space="preserve">Proposed Site Plans, drawing number </w:t>
      </w:r>
      <w:r w:rsidR="003112E3" w:rsidRPr="00B21A75">
        <w:rPr>
          <w:i/>
          <w:iCs/>
          <w:sz w:val="20"/>
          <w:szCs w:val="20"/>
          <w:lang w:val="en-US"/>
        </w:rPr>
        <w:t>22.2892.2D</w:t>
      </w:r>
    </w:p>
    <w:p w14:paraId="7211C533" w14:textId="77777777" w:rsidR="0095412D"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3BADE257" w14:textId="77777777" w:rsidR="002E020B" w:rsidRDefault="00695A01" w:rsidP="00B33644">
      <w:pPr>
        <w:pStyle w:val="ListParagraph"/>
        <w:numPr>
          <w:ilvl w:val="0"/>
          <w:numId w:val="36"/>
        </w:numPr>
        <w:rPr>
          <w:rStyle w:val="description"/>
          <w:rFonts w:eastAsia="Calibri" w:cs="Arial"/>
        </w:rPr>
      </w:pPr>
      <w:r>
        <w:rPr>
          <w:rStyle w:val="description"/>
          <w:rFonts w:eastAsia="Calibri" w:cs="Arial"/>
        </w:rPr>
        <w:t xml:space="preserve">The resubmitted report endeavours to </w:t>
      </w:r>
      <w:r w:rsidR="00123111">
        <w:rPr>
          <w:rStyle w:val="description"/>
          <w:rFonts w:eastAsia="Calibri" w:cs="Arial"/>
        </w:rPr>
        <w:t xml:space="preserve">further support comments from the initial report that there is insufficient room to investigate </w:t>
      </w:r>
      <w:r w:rsidR="002E0555">
        <w:rPr>
          <w:rStyle w:val="description"/>
          <w:rFonts w:eastAsia="Calibri" w:cs="Arial"/>
        </w:rPr>
        <w:t>infiltration</w:t>
      </w:r>
      <w:r w:rsidR="00123111">
        <w:rPr>
          <w:rStyle w:val="description"/>
          <w:rFonts w:eastAsia="Calibri" w:cs="Arial"/>
        </w:rPr>
        <w:t xml:space="preserve"> options </w:t>
      </w:r>
      <w:r w:rsidR="002E0555">
        <w:rPr>
          <w:rStyle w:val="description"/>
          <w:rFonts w:eastAsia="Calibri" w:cs="Arial"/>
        </w:rPr>
        <w:t xml:space="preserve">or implement them. Spatial </w:t>
      </w:r>
      <w:r w:rsidR="00886A4B">
        <w:rPr>
          <w:rStyle w:val="description"/>
          <w:rFonts w:eastAsia="Calibri" w:cs="Arial"/>
        </w:rPr>
        <w:t>constraints</w:t>
      </w:r>
      <w:r w:rsidR="002E0555">
        <w:rPr>
          <w:rStyle w:val="description"/>
          <w:rFonts w:eastAsia="Calibri" w:cs="Arial"/>
        </w:rPr>
        <w:t xml:space="preserve"> are not of themselves appropriate reasons to avoid provision of sustainable </w:t>
      </w:r>
      <w:r w:rsidR="00886A4B">
        <w:rPr>
          <w:rStyle w:val="description"/>
          <w:rFonts w:eastAsia="Calibri" w:cs="Arial"/>
        </w:rPr>
        <w:t xml:space="preserve">developments. </w:t>
      </w:r>
    </w:p>
    <w:p w14:paraId="783F1B7F" w14:textId="77777777" w:rsidR="005F0134" w:rsidRDefault="005F0134" w:rsidP="005F0134">
      <w:pPr>
        <w:pStyle w:val="ListParagraph"/>
        <w:rPr>
          <w:rStyle w:val="description"/>
          <w:rFonts w:eastAsia="Calibri" w:cs="Arial"/>
        </w:rPr>
      </w:pPr>
    </w:p>
    <w:p w14:paraId="671F5FF4" w14:textId="5C781FA5" w:rsidR="0068541E" w:rsidRDefault="00886A4B" w:rsidP="00B33644">
      <w:pPr>
        <w:pStyle w:val="ListParagraph"/>
        <w:numPr>
          <w:ilvl w:val="0"/>
          <w:numId w:val="36"/>
        </w:numPr>
        <w:rPr>
          <w:rStyle w:val="description"/>
          <w:rFonts w:eastAsia="Calibri" w:cs="Arial"/>
        </w:rPr>
      </w:pPr>
      <w:r>
        <w:rPr>
          <w:rStyle w:val="description"/>
          <w:rFonts w:eastAsia="Calibri" w:cs="Arial"/>
        </w:rPr>
        <w:t>The</w:t>
      </w:r>
      <w:r w:rsidR="002E0555">
        <w:rPr>
          <w:rStyle w:val="description"/>
          <w:rFonts w:eastAsia="Calibri" w:cs="Arial"/>
        </w:rPr>
        <w:t xml:space="preserve"> ex</w:t>
      </w:r>
      <w:r w:rsidR="005A366E">
        <w:rPr>
          <w:rStyle w:val="description"/>
          <w:rFonts w:eastAsia="Calibri" w:cs="Arial"/>
        </w:rPr>
        <w:t>istin</w:t>
      </w:r>
      <w:r w:rsidR="002E0555">
        <w:rPr>
          <w:rStyle w:val="description"/>
          <w:rFonts w:eastAsia="Calibri" w:cs="Arial"/>
        </w:rPr>
        <w:t xml:space="preserve">g site plan </w:t>
      </w:r>
      <w:r w:rsidR="005F0134">
        <w:rPr>
          <w:rStyle w:val="description"/>
          <w:rFonts w:eastAsia="Calibri" w:cs="Arial"/>
        </w:rPr>
        <w:t>indicates</w:t>
      </w:r>
      <w:r w:rsidR="002E0555">
        <w:rPr>
          <w:rStyle w:val="description"/>
          <w:rFonts w:eastAsia="Calibri" w:cs="Arial"/>
        </w:rPr>
        <w:t xml:space="preserve"> external areas on all sides of the site. In addition</w:t>
      </w:r>
      <w:r w:rsidR="005A366E">
        <w:rPr>
          <w:rStyle w:val="description"/>
          <w:rFonts w:eastAsia="Calibri" w:cs="Arial"/>
        </w:rPr>
        <w:t>,</w:t>
      </w:r>
      <w:r w:rsidR="002E0555">
        <w:rPr>
          <w:rStyle w:val="description"/>
          <w:rFonts w:eastAsia="Calibri" w:cs="Arial"/>
        </w:rPr>
        <w:t xml:space="preserve"> it is assumed that the foundation</w:t>
      </w:r>
      <w:r w:rsidR="005F0134">
        <w:rPr>
          <w:rStyle w:val="description"/>
          <w:rFonts w:eastAsia="Calibri" w:cs="Arial"/>
        </w:rPr>
        <w:t xml:space="preserve"> </w:t>
      </w:r>
      <w:r w:rsidR="002E0555">
        <w:rPr>
          <w:rStyle w:val="description"/>
          <w:rFonts w:eastAsia="Calibri" w:cs="Arial"/>
        </w:rPr>
        <w:t>/</w:t>
      </w:r>
      <w:r w:rsidR="005F0134">
        <w:rPr>
          <w:rStyle w:val="description"/>
          <w:rFonts w:eastAsia="Calibri" w:cs="Arial"/>
        </w:rPr>
        <w:t xml:space="preserve"> </w:t>
      </w:r>
      <w:r w:rsidR="002E0555">
        <w:rPr>
          <w:rStyle w:val="description"/>
          <w:rFonts w:eastAsia="Calibri" w:cs="Arial"/>
        </w:rPr>
        <w:t>structural design for the proposal will require support from a Geotechnical investigation with associated bore holes</w:t>
      </w:r>
      <w:r w:rsidR="005F0134">
        <w:rPr>
          <w:rStyle w:val="description"/>
          <w:rFonts w:eastAsia="Calibri" w:cs="Arial"/>
        </w:rPr>
        <w:t xml:space="preserve"> </w:t>
      </w:r>
      <w:r w:rsidR="002E0555">
        <w:rPr>
          <w:rStyle w:val="description"/>
          <w:rFonts w:eastAsia="Calibri" w:cs="Arial"/>
        </w:rPr>
        <w:t>/ trial holes etc.</w:t>
      </w:r>
      <w:r w:rsidR="005A366E">
        <w:rPr>
          <w:rStyle w:val="description"/>
          <w:rFonts w:eastAsia="Calibri" w:cs="Arial"/>
        </w:rPr>
        <w:t xml:space="preserve"> </w:t>
      </w:r>
      <w:r w:rsidR="002E020B">
        <w:rPr>
          <w:rStyle w:val="description"/>
          <w:rFonts w:eastAsia="Calibri" w:cs="Arial"/>
        </w:rPr>
        <w:t>Therefore</w:t>
      </w:r>
      <w:r w:rsidR="005A366E">
        <w:rPr>
          <w:rStyle w:val="description"/>
          <w:rFonts w:eastAsia="Calibri" w:cs="Arial"/>
        </w:rPr>
        <w:t>,</w:t>
      </w:r>
      <w:r w:rsidR="002E020B">
        <w:rPr>
          <w:rStyle w:val="description"/>
          <w:rFonts w:eastAsia="Calibri" w:cs="Arial"/>
        </w:rPr>
        <w:t xml:space="preserve"> the comment that there is no room to undertake infiltration testing is not accepted</w:t>
      </w:r>
      <w:r w:rsidR="005A366E">
        <w:rPr>
          <w:rStyle w:val="description"/>
          <w:rFonts w:eastAsia="Calibri" w:cs="Arial"/>
        </w:rPr>
        <w:t>.</w:t>
      </w:r>
    </w:p>
    <w:p w14:paraId="15C0FE25" w14:textId="77777777" w:rsidR="00993E05" w:rsidRPr="00B33644" w:rsidRDefault="00993E05" w:rsidP="00993E05">
      <w:pPr>
        <w:pStyle w:val="ListParagraph"/>
        <w:rPr>
          <w:rFonts w:eastAsia="Calibri" w:cs="Arial"/>
        </w:rPr>
      </w:pPr>
    </w:p>
    <w:p w14:paraId="4AC73957" w14:textId="1107A7A4" w:rsidR="005F0134" w:rsidRDefault="005A366E" w:rsidP="005F0134">
      <w:pPr>
        <w:pStyle w:val="ListParagraph"/>
        <w:numPr>
          <w:ilvl w:val="0"/>
          <w:numId w:val="36"/>
        </w:numPr>
        <w:rPr>
          <w:rFonts w:eastAsia="Calibri" w:cs="Arial"/>
        </w:rPr>
      </w:pPr>
      <w:r>
        <w:rPr>
          <w:rFonts w:eastAsia="Calibri" w:cs="Arial"/>
        </w:rPr>
        <w:t xml:space="preserve">The proposed </w:t>
      </w:r>
      <w:r w:rsidR="003E1B4A">
        <w:rPr>
          <w:rFonts w:eastAsia="Calibri" w:cs="Arial"/>
        </w:rPr>
        <w:t xml:space="preserve">site plan </w:t>
      </w:r>
      <w:r w:rsidR="005F0134">
        <w:rPr>
          <w:rFonts w:eastAsia="Calibri" w:cs="Arial"/>
        </w:rPr>
        <w:t>indicate</w:t>
      </w:r>
      <w:r w:rsidR="002513D4">
        <w:rPr>
          <w:rFonts w:eastAsia="Calibri" w:cs="Arial"/>
        </w:rPr>
        <w:t>s</w:t>
      </w:r>
      <w:r w:rsidR="003E1B4A">
        <w:rPr>
          <w:rFonts w:eastAsia="Calibri" w:cs="Arial"/>
        </w:rPr>
        <w:t xml:space="preserve"> a space behin</w:t>
      </w:r>
      <w:r w:rsidR="00004EBF">
        <w:rPr>
          <w:rFonts w:eastAsia="Calibri" w:cs="Arial"/>
        </w:rPr>
        <w:t>d</w:t>
      </w:r>
      <w:r w:rsidR="003E1B4A">
        <w:rPr>
          <w:rFonts w:eastAsia="Calibri" w:cs="Arial"/>
        </w:rPr>
        <w:t xml:space="preserve"> </w:t>
      </w:r>
      <w:r w:rsidR="00004EBF">
        <w:rPr>
          <w:rFonts w:eastAsia="Calibri" w:cs="Arial"/>
        </w:rPr>
        <w:t>t</w:t>
      </w:r>
      <w:r w:rsidR="003E1B4A">
        <w:rPr>
          <w:rFonts w:eastAsia="Calibri" w:cs="Arial"/>
        </w:rPr>
        <w:t>he bui</w:t>
      </w:r>
      <w:r w:rsidR="00060807">
        <w:rPr>
          <w:rFonts w:eastAsia="Calibri" w:cs="Arial"/>
        </w:rPr>
        <w:t>lding</w:t>
      </w:r>
      <w:r w:rsidR="003E1B4A">
        <w:rPr>
          <w:rFonts w:eastAsia="Calibri" w:cs="Arial"/>
        </w:rPr>
        <w:t xml:space="preserve"> of approx </w:t>
      </w:r>
      <w:r w:rsidR="00060807">
        <w:rPr>
          <w:rFonts w:eastAsia="Calibri" w:cs="Arial"/>
        </w:rPr>
        <w:t xml:space="preserve">10m. </w:t>
      </w:r>
      <w:r w:rsidR="00AB12CE">
        <w:rPr>
          <w:rFonts w:eastAsia="Calibri" w:cs="Arial"/>
        </w:rPr>
        <w:t>The plot is approx 15m wide</w:t>
      </w:r>
      <w:r w:rsidR="00E53EB6">
        <w:rPr>
          <w:rFonts w:eastAsia="Calibri" w:cs="Arial"/>
        </w:rPr>
        <w:t xml:space="preserve">. </w:t>
      </w:r>
      <w:r w:rsidR="00AB12CE">
        <w:rPr>
          <w:rFonts w:eastAsia="Calibri" w:cs="Arial"/>
        </w:rPr>
        <w:t>T</w:t>
      </w:r>
      <w:r w:rsidR="00060807">
        <w:rPr>
          <w:rFonts w:eastAsia="Calibri" w:cs="Arial"/>
        </w:rPr>
        <w:t xml:space="preserve">raditional soakaways </w:t>
      </w:r>
      <w:r w:rsidR="00AB12CE">
        <w:rPr>
          <w:rFonts w:eastAsia="Calibri" w:cs="Arial"/>
        </w:rPr>
        <w:t xml:space="preserve">should </w:t>
      </w:r>
      <w:r w:rsidR="005F0134">
        <w:rPr>
          <w:rFonts w:eastAsia="Calibri" w:cs="Arial"/>
        </w:rPr>
        <w:t xml:space="preserve">preferably </w:t>
      </w:r>
      <w:r w:rsidR="00AB12CE">
        <w:rPr>
          <w:rFonts w:eastAsia="Calibri" w:cs="Arial"/>
        </w:rPr>
        <w:t xml:space="preserve">be approx 5m from a </w:t>
      </w:r>
      <w:r w:rsidR="00E53EB6">
        <w:rPr>
          <w:rFonts w:eastAsia="Calibri" w:cs="Arial"/>
        </w:rPr>
        <w:t>building</w:t>
      </w:r>
      <w:r w:rsidR="00AB12CE">
        <w:rPr>
          <w:rFonts w:eastAsia="Calibri" w:cs="Arial"/>
        </w:rPr>
        <w:t xml:space="preserve"> and 3m from a boundary. </w:t>
      </w:r>
      <w:r w:rsidR="00E53EB6">
        <w:rPr>
          <w:rFonts w:eastAsia="Calibri" w:cs="Arial"/>
        </w:rPr>
        <w:t>Therefore</w:t>
      </w:r>
      <w:r w:rsidR="005F0134">
        <w:rPr>
          <w:rFonts w:eastAsia="Calibri" w:cs="Arial"/>
        </w:rPr>
        <w:t>,</w:t>
      </w:r>
      <w:r w:rsidR="00E53EB6">
        <w:rPr>
          <w:rFonts w:eastAsia="Calibri" w:cs="Arial"/>
        </w:rPr>
        <w:t xml:space="preserve"> there appears to be a </w:t>
      </w:r>
      <w:r w:rsidR="002513D4">
        <w:rPr>
          <w:rFonts w:eastAsia="Calibri" w:cs="Arial"/>
        </w:rPr>
        <w:t>footprint</w:t>
      </w:r>
      <w:r w:rsidR="000A7250">
        <w:rPr>
          <w:rFonts w:eastAsia="Calibri" w:cs="Arial"/>
        </w:rPr>
        <w:t xml:space="preserve"> of approx 2mx9m in this area</w:t>
      </w:r>
      <w:r w:rsidR="002513D4">
        <w:rPr>
          <w:rFonts w:eastAsia="Calibri" w:cs="Arial"/>
        </w:rPr>
        <w:t xml:space="preserve"> based on the current building layout</w:t>
      </w:r>
      <w:r w:rsidR="005F0134">
        <w:rPr>
          <w:rFonts w:eastAsia="Calibri" w:cs="Arial"/>
        </w:rPr>
        <w:t>.</w:t>
      </w:r>
      <w:r w:rsidR="009C02FC">
        <w:rPr>
          <w:rFonts w:eastAsia="Calibri" w:cs="Arial"/>
        </w:rPr>
        <w:t xml:space="preserve"> In </w:t>
      </w:r>
      <w:proofErr w:type="gramStart"/>
      <w:r w:rsidR="009C02FC">
        <w:rPr>
          <w:rFonts w:eastAsia="Calibri" w:cs="Arial"/>
        </w:rPr>
        <w:t>addition</w:t>
      </w:r>
      <w:proofErr w:type="gramEnd"/>
      <w:r w:rsidR="009C02FC">
        <w:rPr>
          <w:rFonts w:eastAsia="Calibri" w:cs="Arial"/>
        </w:rPr>
        <w:t xml:space="preserve"> shallow diffuse infiltration me</w:t>
      </w:r>
      <w:r w:rsidR="00733816">
        <w:rPr>
          <w:rFonts w:eastAsia="Calibri" w:cs="Arial"/>
        </w:rPr>
        <w:t>thods</w:t>
      </w:r>
      <w:r w:rsidR="009C02FC">
        <w:rPr>
          <w:rFonts w:eastAsia="Calibri" w:cs="Arial"/>
        </w:rPr>
        <w:t xml:space="preserve"> do not require the </w:t>
      </w:r>
      <w:r w:rsidR="00733816">
        <w:rPr>
          <w:rFonts w:eastAsia="Calibri" w:cs="Arial"/>
        </w:rPr>
        <w:t>same offset distances.</w:t>
      </w:r>
    </w:p>
    <w:p w14:paraId="7805C06F" w14:textId="77777777" w:rsidR="00BD7BFC" w:rsidRPr="00BD7BFC" w:rsidRDefault="00BD7BFC" w:rsidP="00BD7BFC">
      <w:pPr>
        <w:pStyle w:val="ListParagraph"/>
        <w:rPr>
          <w:rFonts w:eastAsia="Calibri" w:cs="Arial"/>
        </w:rPr>
      </w:pPr>
    </w:p>
    <w:p w14:paraId="2D7EE436" w14:textId="2E2AA5B2" w:rsidR="00BD7BFC" w:rsidRDefault="007414B6" w:rsidP="005F0134">
      <w:pPr>
        <w:pStyle w:val="ListParagraph"/>
        <w:numPr>
          <w:ilvl w:val="0"/>
          <w:numId w:val="36"/>
        </w:numPr>
        <w:rPr>
          <w:rFonts w:eastAsia="Calibri" w:cs="Arial"/>
        </w:rPr>
      </w:pPr>
      <w:r>
        <w:rPr>
          <w:rFonts w:eastAsia="Calibri" w:cs="Arial"/>
        </w:rPr>
        <w:t>The proposed site plan indicates la</w:t>
      </w:r>
      <w:r w:rsidR="00EC59D6">
        <w:rPr>
          <w:rFonts w:eastAsia="Calibri" w:cs="Arial"/>
        </w:rPr>
        <w:t>n</w:t>
      </w:r>
      <w:r>
        <w:rPr>
          <w:rFonts w:eastAsia="Calibri" w:cs="Arial"/>
        </w:rPr>
        <w:t>dscape</w:t>
      </w:r>
      <w:r w:rsidR="00EC59D6">
        <w:rPr>
          <w:rFonts w:eastAsia="Calibri" w:cs="Arial"/>
        </w:rPr>
        <w:t>d</w:t>
      </w:r>
      <w:r>
        <w:rPr>
          <w:rFonts w:eastAsia="Calibri" w:cs="Arial"/>
        </w:rPr>
        <w:t xml:space="preserve"> areas and therefore it is unclear why SuDS source control</w:t>
      </w:r>
      <w:r w:rsidR="00EC59D6">
        <w:rPr>
          <w:rFonts w:eastAsia="Calibri" w:cs="Arial"/>
        </w:rPr>
        <w:t xml:space="preserve"> such as raingardens, tree-pits etc cannot be incorporated</w:t>
      </w:r>
      <w:r w:rsidR="009C2D11">
        <w:rPr>
          <w:rFonts w:eastAsia="Calibri" w:cs="Arial"/>
        </w:rPr>
        <w:t>.</w:t>
      </w:r>
    </w:p>
    <w:p w14:paraId="38FFDD01" w14:textId="77777777" w:rsidR="009C2D11" w:rsidRPr="009C2D11" w:rsidRDefault="009C2D11" w:rsidP="009C2D11">
      <w:pPr>
        <w:pStyle w:val="ListParagraph"/>
        <w:rPr>
          <w:rFonts w:eastAsia="Calibri" w:cs="Arial"/>
        </w:rPr>
      </w:pPr>
    </w:p>
    <w:p w14:paraId="2C61A4E6" w14:textId="3CA1B5E1" w:rsidR="009C2D11" w:rsidRDefault="009C2D11" w:rsidP="005F0134">
      <w:pPr>
        <w:pStyle w:val="ListParagraph"/>
        <w:numPr>
          <w:ilvl w:val="0"/>
          <w:numId w:val="36"/>
        </w:numPr>
        <w:rPr>
          <w:rFonts w:eastAsia="Calibri" w:cs="Arial"/>
        </w:rPr>
      </w:pPr>
      <w:r>
        <w:rPr>
          <w:rFonts w:eastAsia="Calibri" w:cs="Arial"/>
        </w:rPr>
        <w:t>I</w:t>
      </w:r>
      <w:r w:rsidR="00930DD3">
        <w:rPr>
          <w:rFonts w:eastAsia="Calibri" w:cs="Arial"/>
        </w:rPr>
        <w:t>f,</w:t>
      </w:r>
      <w:r>
        <w:rPr>
          <w:rFonts w:eastAsia="Calibri" w:cs="Arial"/>
        </w:rPr>
        <w:t xml:space="preserve"> following investigations</w:t>
      </w:r>
      <w:r w:rsidR="00930DD3">
        <w:rPr>
          <w:rFonts w:eastAsia="Calibri" w:cs="Arial"/>
        </w:rPr>
        <w:t>,</w:t>
      </w:r>
      <w:r>
        <w:rPr>
          <w:rFonts w:eastAsia="Calibri" w:cs="Arial"/>
        </w:rPr>
        <w:t xml:space="preserve"> the only option is discharge to sewer then mitigation of the volumes should be considered. If SuDS source controls are not viable then water recycling for WC flushing etc may be required.</w:t>
      </w:r>
    </w:p>
    <w:p w14:paraId="380F8F11" w14:textId="6F8DFEDC" w:rsidR="003E5314" w:rsidRDefault="003E5314" w:rsidP="005F0134">
      <w:pPr>
        <w:pStyle w:val="ListParagraph"/>
        <w:numPr>
          <w:ilvl w:val="0"/>
          <w:numId w:val="36"/>
        </w:numPr>
        <w:rPr>
          <w:rFonts w:eastAsia="Calibri" w:cs="Arial"/>
        </w:rPr>
      </w:pPr>
      <w:r>
        <w:rPr>
          <w:rFonts w:eastAsia="Calibri" w:cs="Arial"/>
        </w:rPr>
        <w:lastRenderedPageBreak/>
        <w:t xml:space="preserve">The reported spatial constraints are based on the current site layout. It is not </w:t>
      </w:r>
      <w:r w:rsidR="00C07A0D">
        <w:rPr>
          <w:rFonts w:eastAsia="Calibri" w:cs="Arial"/>
        </w:rPr>
        <w:t>clear</w:t>
      </w:r>
      <w:r>
        <w:rPr>
          <w:rFonts w:eastAsia="Calibri" w:cs="Arial"/>
        </w:rPr>
        <w:t xml:space="preserve"> if </w:t>
      </w:r>
      <w:r w:rsidR="00C07A0D">
        <w:rPr>
          <w:rFonts w:eastAsia="Calibri" w:cs="Arial"/>
        </w:rPr>
        <w:t>alternative</w:t>
      </w:r>
      <w:r>
        <w:rPr>
          <w:rFonts w:eastAsia="Calibri" w:cs="Arial"/>
        </w:rPr>
        <w:t xml:space="preserve"> layouts would </w:t>
      </w:r>
      <w:r w:rsidR="00C07A0D">
        <w:rPr>
          <w:rFonts w:eastAsia="Calibri" w:cs="Arial"/>
        </w:rPr>
        <w:t>provide greater potential to deliver a more sustainab</w:t>
      </w:r>
      <w:r w:rsidR="00DF27BF">
        <w:rPr>
          <w:rFonts w:eastAsia="Calibri" w:cs="Arial"/>
        </w:rPr>
        <w:t>l</w:t>
      </w:r>
      <w:r w:rsidR="00C07A0D">
        <w:rPr>
          <w:rFonts w:eastAsia="Calibri" w:cs="Arial"/>
        </w:rPr>
        <w:t>e proposal.</w:t>
      </w:r>
    </w:p>
    <w:p w14:paraId="6EDE4CEF" w14:textId="77777777" w:rsidR="0029312F" w:rsidRDefault="0029312F" w:rsidP="0029312F">
      <w:pPr>
        <w:pStyle w:val="ListParagraph"/>
        <w:rPr>
          <w:rFonts w:eastAsia="Calibri" w:cs="Arial"/>
        </w:rPr>
      </w:pPr>
    </w:p>
    <w:p w14:paraId="637AE268" w14:textId="2A168531" w:rsidR="0029312F" w:rsidRDefault="0029312F" w:rsidP="0029312F">
      <w:pPr>
        <w:pStyle w:val="ListParagraph"/>
        <w:numPr>
          <w:ilvl w:val="0"/>
          <w:numId w:val="36"/>
        </w:numPr>
        <w:rPr>
          <w:rFonts w:eastAsia="Calibri" w:cs="Arial"/>
        </w:rPr>
      </w:pPr>
      <w:r>
        <w:rPr>
          <w:rFonts w:eastAsia="Calibri" w:cs="Arial"/>
        </w:rPr>
        <w:t>There is no hydraulic design for the system. The sketch suggests that each tank will have a flow control set at 5l/s which would allow the site to discharge at 10l/s. If, following investigations, the only option is discharge to sewer then</w:t>
      </w:r>
      <w:r>
        <w:rPr>
          <w:rFonts w:eastAsia="Calibri" w:cs="Arial"/>
        </w:rPr>
        <w:t xml:space="preserve"> </w:t>
      </w:r>
      <w:r w:rsidR="00D57145">
        <w:rPr>
          <w:rFonts w:eastAsia="Calibri" w:cs="Arial"/>
        </w:rPr>
        <w:t>t</w:t>
      </w:r>
      <w:r>
        <w:rPr>
          <w:rFonts w:eastAsia="Calibri" w:cs="Arial"/>
        </w:rPr>
        <w:t>he flow control should restrict the whole system to max 5l/s.</w:t>
      </w:r>
    </w:p>
    <w:p w14:paraId="12240370" w14:textId="60E86B08" w:rsidR="00F27B4F" w:rsidRPr="004C1787" w:rsidRDefault="00AB1618" w:rsidP="00B26EDF">
      <w:pPr>
        <w:pStyle w:val="ListParagraph"/>
        <w:autoSpaceDE w:val="0"/>
        <w:autoSpaceDN w:val="0"/>
        <w:adjustRightInd w:val="0"/>
        <w:spacing w:after="120"/>
        <w:rPr>
          <w:rStyle w:val="SubtleReference"/>
          <w:rFonts w:cs="Arial"/>
          <w:b/>
          <w:color w:val="auto"/>
        </w:rPr>
      </w:pPr>
      <w:r>
        <w:rPr>
          <w:rStyle w:val="SubtleReference"/>
          <w:rFonts w:cs="Arial"/>
          <w:b/>
          <w:color w:val="auto"/>
        </w:rPr>
        <w:br/>
      </w:r>
      <w:r w:rsidR="00F27B4F" w:rsidRPr="004C1787">
        <w:rPr>
          <w:rStyle w:val="SubtleReference"/>
          <w:rFonts w:cs="Arial"/>
          <w:b/>
          <w:color w:val="auto"/>
        </w:rPr>
        <w:t>Drainage &amp; Flood Officer Summary:</w:t>
      </w:r>
      <w:r w:rsidR="00D57145">
        <w:rPr>
          <w:rStyle w:val="SubtleReference"/>
          <w:rFonts w:cs="Arial"/>
          <w:b/>
          <w:color w:val="auto"/>
        </w:rPr>
        <w:t xml:space="preserve"> (</w:t>
      </w:r>
      <w:r w:rsidR="00D57145" w:rsidRPr="00D57145">
        <w:rPr>
          <w:rStyle w:val="SubtleReference"/>
          <w:rFonts w:cs="Arial"/>
          <w:bCs/>
          <w:i/>
          <w:iCs/>
          <w:color w:val="auto"/>
          <w:sz w:val="20"/>
          <w:szCs w:val="20"/>
        </w:rPr>
        <w:t>unchanged from previous review</w:t>
      </w:r>
      <w:r w:rsidR="00D57145">
        <w:rPr>
          <w:rStyle w:val="SubtleReference"/>
          <w:rFonts w:cs="Arial"/>
          <w:b/>
          <w:color w:val="auto"/>
        </w:rPr>
        <w:t>)</w:t>
      </w:r>
    </w:p>
    <w:p w14:paraId="3975756B" w14:textId="4200A446" w:rsidR="00D25B0D" w:rsidRPr="004C1787" w:rsidRDefault="006B7E6C" w:rsidP="009A3A1B">
      <w:pPr>
        <w:pStyle w:val="ListParagraph"/>
        <w:numPr>
          <w:ilvl w:val="0"/>
          <w:numId w:val="38"/>
        </w:numPr>
      </w:pPr>
      <w:r w:rsidRPr="004C1787">
        <w:t xml:space="preserve">The </w:t>
      </w:r>
      <w:r w:rsidR="009E19A1">
        <w:t>proposed drainage stra</w:t>
      </w:r>
      <w:r w:rsidR="00623FEB">
        <w:t>te</w:t>
      </w:r>
      <w:r w:rsidR="009E19A1">
        <w:t>gy is not acceptable in principle</w:t>
      </w:r>
      <w:r w:rsidR="00623FEB">
        <w:t xml:space="preserve"> because infiltration options ha</w:t>
      </w:r>
      <w:r w:rsidR="00733816">
        <w:t>ve</w:t>
      </w:r>
      <w:r w:rsidR="00623FEB">
        <w:t xml:space="preserve"> not been adequately assessed.</w:t>
      </w:r>
    </w:p>
    <w:p w14:paraId="6801BC86" w14:textId="37D34AC8" w:rsidR="009746F8" w:rsidRDefault="009746F8" w:rsidP="009A3A1B">
      <w:pPr>
        <w:pStyle w:val="ListParagraph"/>
        <w:numPr>
          <w:ilvl w:val="0"/>
          <w:numId w:val="38"/>
        </w:numPr>
      </w:pPr>
      <w:r>
        <w:t>There is no incorporation of SuDS source control</w:t>
      </w:r>
      <w:r w:rsidR="00C11747">
        <w:t>.</w:t>
      </w:r>
    </w:p>
    <w:p w14:paraId="3BFFC7A1" w14:textId="5B04F397" w:rsidR="009A3A1B" w:rsidRPr="004C1787" w:rsidRDefault="004C1787" w:rsidP="009A3A1B">
      <w:pPr>
        <w:pStyle w:val="ListParagraph"/>
        <w:numPr>
          <w:ilvl w:val="0"/>
          <w:numId w:val="38"/>
        </w:numPr>
      </w:pPr>
      <w:r w:rsidRPr="004C1787">
        <w:t>Further details to drawings and hydraulic calculations required.</w:t>
      </w:r>
    </w:p>
    <w:p w14:paraId="5F5F8A12" w14:textId="60C026E2" w:rsidR="00836C23" w:rsidRPr="002445E6" w:rsidRDefault="00F27B4F" w:rsidP="00DF6178">
      <w:pPr>
        <w:pStyle w:val="ListParagraph"/>
        <w:numPr>
          <w:ilvl w:val="0"/>
          <w:numId w:val="38"/>
        </w:numPr>
      </w:pPr>
      <w:r w:rsidRPr="002445E6">
        <w:t xml:space="preserve">The above points should be addressed before the application is approved. </w:t>
      </w:r>
    </w:p>
    <w:p w14:paraId="1F7FCB37" w14:textId="77777777" w:rsidR="009E19A1" w:rsidRDefault="009E19A1" w:rsidP="00E31FA5">
      <w:pPr>
        <w:spacing w:after="0"/>
        <w:rPr>
          <w:rFonts w:eastAsiaTheme="minorEastAsia" w:cs="Arial"/>
          <w:b/>
          <w:noProof/>
          <w:color w:val="009982"/>
          <w:lang w:eastAsia="en-GB"/>
        </w:rPr>
      </w:pPr>
    </w:p>
    <w:p w14:paraId="6F40B711" w14:textId="168C4D5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67A20F80" w14:textId="77777777" w:rsidR="00E14DD0" w:rsidRPr="002540B8" w:rsidRDefault="00191F3E" w:rsidP="00E14DD0">
      <w:pPr>
        <w:pStyle w:val="ListParagraph"/>
        <w:numPr>
          <w:ilvl w:val="0"/>
          <w:numId w:val="22"/>
        </w:numPr>
        <w:tabs>
          <w:tab w:val="clear" w:pos="720"/>
          <w:tab w:val="num" w:pos="284"/>
        </w:tabs>
        <w:spacing w:after="0" w:line="240" w:lineRule="auto"/>
        <w:ind w:hanging="720"/>
        <w:contextualSpacing w:val="0"/>
        <w:rPr>
          <w:rStyle w:val="Hyperlink"/>
          <w:rFonts w:eastAsiaTheme="minorEastAsia" w:cs="Arial"/>
          <w:noProof/>
          <w:color w:val="000000"/>
          <w:sz w:val="20"/>
          <w:szCs w:val="20"/>
          <w:u w:val="none"/>
          <w:lang w:eastAsia="en-GB"/>
        </w:rPr>
      </w:pPr>
      <w:r w:rsidRPr="002540B8">
        <w:rPr>
          <w:rStyle w:val="Hyperlink"/>
          <w:rFonts w:eastAsiaTheme="minorEastAsia" w:cs="Arial"/>
          <w:b/>
          <w:noProof/>
          <w:color w:val="000000"/>
          <w:sz w:val="24"/>
          <w:szCs w:val="24"/>
          <w:u w:val="none"/>
          <w:lang w:eastAsia="en-GB"/>
        </w:rPr>
        <w:t xml:space="preserve">Mob </w:t>
      </w:r>
      <w:r w:rsidR="00800A59" w:rsidRPr="002540B8">
        <w:rPr>
          <w:rStyle w:val="Hyperlink"/>
          <w:rFonts w:eastAsiaTheme="minorEastAsia" w:cs="Arial"/>
          <w:b/>
          <w:noProof/>
          <w:color w:val="000000"/>
          <w:sz w:val="24"/>
          <w:szCs w:val="24"/>
          <w:u w:val="none"/>
          <w:lang w:eastAsia="en-GB"/>
        </w:rPr>
        <w:t>0787 2500 722</w:t>
      </w:r>
      <w:r w:rsidRPr="002540B8">
        <w:rPr>
          <w:rStyle w:val="Hyperlink"/>
          <w:rFonts w:eastAsiaTheme="minorEastAsia" w:cs="Arial"/>
          <w:noProof/>
          <w:color w:val="000000"/>
          <w:sz w:val="20"/>
          <w:szCs w:val="20"/>
          <w:u w:val="none"/>
          <w:lang w:eastAsia="en-GB"/>
        </w:rPr>
        <w:t xml:space="preserve"> / Office </w:t>
      </w:r>
      <w:hyperlink r:id="rId11" w:history="1">
        <w:r w:rsidRPr="002540B8">
          <w:rPr>
            <w:rStyle w:val="Hyperlink"/>
            <w:rFonts w:eastAsiaTheme="minorEastAsia" w:cs="Arial"/>
            <w:noProof/>
            <w:color w:val="000000"/>
            <w:sz w:val="20"/>
            <w:szCs w:val="20"/>
            <w:u w:val="none"/>
            <w:lang w:eastAsia="en-GB"/>
          </w:rPr>
          <w:t>01706 9246</w:t>
        </w:r>
      </w:hyperlink>
      <w:r w:rsidRPr="002540B8">
        <w:rPr>
          <w:rStyle w:val="Hyperlink"/>
          <w:rFonts w:eastAsiaTheme="minorEastAsia" w:cs="Arial"/>
          <w:noProof/>
          <w:color w:val="000000"/>
          <w:sz w:val="20"/>
          <w:szCs w:val="20"/>
          <w:u w:val="none"/>
          <w:lang w:eastAsia="en-GB"/>
        </w:rPr>
        <w:t>57</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8AFA0" w14:textId="77777777" w:rsidR="0034304D" w:rsidRDefault="0034304D" w:rsidP="00D546D5">
      <w:r>
        <w:separator/>
      </w:r>
    </w:p>
  </w:endnote>
  <w:endnote w:type="continuationSeparator" w:id="0">
    <w:p w14:paraId="50F68A50" w14:textId="77777777" w:rsidR="0034304D" w:rsidRDefault="0034304D" w:rsidP="00D546D5">
      <w:r>
        <w:continuationSeparator/>
      </w:r>
    </w:p>
  </w:endnote>
  <w:endnote w:type="continuationNotice" w:id="1">
    <w:p w14:paraId="2F47FDC3" w14:textId="77777777" w:rsidR="0034304D" w:rsidRDefault="0034304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0D79E" w14:textId="77777777" w:rsidR="0034304D" w:rsidRDefault="0034304D" w:rsidP="00D546D5">
      <w:r>
        <w:separator/>
      </w:r>
    </w:p>
  </w:footnote>
  <w:footnote w:type="continuationSeparator" w:id="0">
    <w:p w14:paraId="48187EF7" w14:textId="77777777" w:rsidR="0034304D" w:rsidRDefault="0034304D" w:rsidP="00D546D5">
      <w:r>
        <w:continuationSeparator/>
      </w:r>
    </w:p>
  </w:footnote>
  <w:footnote w:type="continuationNotice" w:id="1">
    <w:p w14:paraId="12C546F1" w14:textId="77777777" w:rsidR="0034304D" w:rsidRDefault="0034304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F1F89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4024528" o:spid="_x0000_i1025" type="#_x0000_t75" alt="Phone" style="width:18pt;height:12pt;visibility:visible;mso-wrap-style:square">
            <v:imagedata r:id="rId1" o:title="Phone"/>
          </v:shape>
        </w:pict>
      </mc:Choice>
      <mc:Fallback>
        <w:drawing>
          <wp:inline distT="0" distB="0" distL="0" distR="0" wp14:anchorId="35FE4ED9" wp14:editId="7823A8FB">
            <wp:extent cx="228600" cy="152400"/>
            <wp:effectExtent l="0" t="0" r="0" b="0"/>
            <wp:docPr id="1864024528" name="Picture 1864024528" descr="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Phon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A558C4EC"/>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045A03"/>
    <w:multiLevelType w:val="hybridMultilevel"/>
    <w:tmpl w:val="C9DA57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7290401"/>
    <w:multiLevelType w:val="hybridMultilevel"/>
    <w:tmpl w:val="A68248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2"/>
  </w:num>
  <w:num w:numId="13" w16cid:durableId="199319951">
    <w:abstractNumId w:val="31"/>
  </w:num>
  <w:num w:numId="14" w16cid:durableId="607852491">
    <w:abstractNumId w:val="36"/>
  </w:num>
  <w:num w:numId="15" w16cid:durableId="1359743798">
    <w:abstractNumId w:val="10"/>
  </w:num>
  <w:num w:numId="16" w16cid:durableId="2064403764">
    <w:abstractNumId w:val="38"/>
  </w:num>
  <w:num w:numId="17" w16cid:durableId="759910132">
    <w:abstractNumId w:val="18"/>
  </w:num>
  <w:num w:numId="18" w16cid:durableId="35587170">
    <w:abstractNumId w:val="21"/>
  </w:num>
  <w:num w:numId="19" w16cid:durableId="444006404">
    <w:abstractNumId w:val="28"/>
  </w:num>
  <w:num w:numId="20" w16cid:durableId="1890221111">
    <w:abstractNumId w:val="17"/>
  </w:num>
  <w:num w:numId="21" w16cid:durableId="1076980543">
    <w:abstractNumId w:val="15"/>
  </w:num>
  <w:num w:numId="22" w16cid:durableId="146753183">
    <w:abstractNumId w:val="12"/>
  </w:num>
  <w:num w:numId="23" w16cid:durableId="282424288">
    <w:abstractNumId w:val="33"/>
  </w:num>
  <w:num w:numId="24" w16cid:durableId="1122698135">
    <w:abstractNumId w:val="20"/>
  </w:num>
  <w:num w:numId="25" w16cid:durableId="2116317548">
    <w:abstractNumId w:val="23"/>
  </w:num>
  <w:num w:numId="26" w16cid:durableId="1430542147">
    <w:abstractNumId w:val="13"/>
  </w:num>
  <w:num w:numId="27" w16cid:durableId="18666745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7"/>
  </w:num>
  <w:num w:numId="29" w16cid:durableId="1904024732">
    <w:abstractNumId w:val="34"/>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0"/>
  </w:num>
  <w:num w:numId="37" w16cid:durableId="916129406">
    <w:abstractNumId w:val="16"/>
  </w:num>
  <w:num w:numId="38" w16cid:durableId="80033554">
    <w:abstractNumId w:val="19"/>
  </w:num>
  <w:num w:numId="39" w16cid:durableId="1376735306">
    <w:abstractNumId w:val="35"/>
  </w:num>
  <w:num w:numId="40" w16cid:durableId="203819785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EBF"/>
    <w:rsid w:val="00006E87"/>
    <w:rsid w:val="000071F7"/>
    <w:rsid w:val="000150CC"/>
    <w:rsid w:val="000166BD"/>
    <w:rsid w:val="00016A21"/>
    <w:rsid w:val="000231C5"/>
    <w:rsid w:val="0002798A"/>
    <w:rsid w:val="00027D7E"/>
    <w:rsid w:val="00027E6C"/>
    <w:rsid w:val="00035602"/>
    <w:rsid w:val="00036054"/>
    <w:rsid w:val="00037E8C"/>
    <w:rsid w:val="000406CB"/>
    <w:rsid w:val="00043BDB"/>
    <w:rsid w:val="000549BA"/>
    <w:rsid w:val="00057E16"/>
    <w:rsid w:val="00060807"/>
    <w:rsid w:val="000632E9"/>
    <w:rsid w:val="00063533"/>
    <w:rsid w:val="0006613E"/>
    <w:rsid w:val="00070A7A"/>
    <w:rsid w:val="0007240D"/>
    <w:rsid w:val="00074631"/>
    <w:rsid w:val="00076536"/>
    <w:rsid w:val="0008248C"/>
    <w:rsid w:val="00082D6A"/>
    <w:rsid w:val="00083002"/>
    <w:rsid w:val="00087B85"/>
    <w:rsid w:val="00090433"/>
    <w:rsid w:val="0009333E"/>
    <w:rsid w:val="0009338A"/>
    <w:rsid w:val="00093616"/>
    <w:rsid w:val="0009780B"/>
    <w:rsid w:val="000A01F1"/>
    <w:rsid w:val="000A213E"/>
    <w:rsid w:val="000A7250"/>
    <w:rsid w:val="000B15E8"/>
    <w:rsid w:val="000B259E"/>
    <w:rsid w:val="000B2BB7"/>
    <w:rsid w:val="000B5F8C"/>
    <w:rsid w:val="000C1163"/>
    <w:rsid w:val="000C1584"/>
    <w:rsid w:val="000C3BF9"/>
    <w:rsid w:val="000D2539"/>
    <w:rsid w:val="000D5D11"/>
    <w:rsid w:val="000D76FD"/>
    <w:rsid w:val="000D7E33"/>
    <w:rsid w:val="000E55B9"/>
    <w:rsid w:val="000E5F18"/>
    <w:rsid w:val="000F2DF4"/>
    <w:rsid w:val="000F6783"/>
    <w:rsid w:val="000F6C47"/>
    <w:rsid w:val="00104B99"/>
    <w:rsid w:val="00114D27"/>
    <w:rsid w:val="00116146"/>
    <w:rsid w:val="00120C95"/>
    <w:rsid w:val="00121631"/>
    <w:rsid w:val="00123111"/>
    <w:rsid w:val="0013101D"/>
    <w:rsid w:val="00131180"/>
    <w:rsid w:val="00131871"/>
    <w:rsid w:val="0013199F"/>
    <w:rsid w:val="00142069"/>
    <w:rsid w:val="0014513C"/>
    <w:rsid w:val="0014663E"/>
    <w:rsid w:val="00147667"/>
    <w:rsid w:val="00151821"/>
    <w:rsid w:val="00157AB4"/>
    <w:rsid w:val="00161703"/>
    <w:rsid w:val="001661EA"/>
    <w:rsid w:val="00170C65"/>
    <w:rsid w:val="001734FD"/>
    <w:rsid w:val="00176D44"/>
    <w:rsid w:val="00180152"/>
    <w:rsid w:val="00180664"/>
    <w:rsid w:val="00184BA7"/>
    <w:rsid w:val="00184F8A"/>
    <w:rsid w:val="00185758"/>
    <w:rsid w:val="001868EA"/>
    <w:rsid w:val="00191F3E"/>
    <w:rsid w:val="001942FF"/>
    <w:rsid w:val="001A07E1"/>
    <w:rsid w:val="001A74C8"/>
    <w:rsid w:val="001B04E4"/>
    <w:rsid w:val="001B5151"/>
    <w:rsid w:val="001C065C"/>
    <w:rsid w:val="001C549A"/>
    <w:rsid w:val="001C7F24"/>
    <w:rsid w:val="001D239D"/>
    <w:rsid w:val="001D23FC"/>
    <w:rsid w:val="001D492B"/>
    <w:rsid w:val="001D7724"/>
    <w:rsid w:val="001D7EA4"/>
    <w:rsid w:val="001E76B5"/>
    <w:rsid w:val="001F5299"/>
    <w:rsid w:val="002000A1"/>
    <w:rsid w:val="00202E51"/>
    <w:rsid w:val="00206C15"/>
    <w:rsid w:val="002123A6"/>
    <w:rsid w:val="00214D67"/>
    <w:rsid w:val="0021780D"/>
    <w:rsid w:val="00220BFE"/>
    <w:rsid w:val="00234D16"/>
    <w:rsid w:val="0024310C"/>
    <w:rsid w:val="00243386"/>
    <w:rsid w:val="002445E6"/>
    <w:rsid w:val="00245391"/>
    <w:rsid w:val="00245EBF"/>
    <w:rsid w:val="00247880"/>
    <w:rsid w:val="00247D06"/>
    <w:rsid w:val="00250014"/>
    <w:rsid w:val="002513D4"/>
    <w:rsid w:val="002540B8"/>
    <w:rsid w:val="002571D2"/>
    <w:rsid w:val="002622CF"/>
    <w:rsid w:val="00263CD1"/>
    <w:rsid w:val="00263FD5"/>
    <w:rsid w:val="002660CF"/>
    <w:rsid w:val="00266281"/>
    <w:rsid w:val="00270338"/>
    <w:rsid w:val="00270365"/>
    <w:rsid w:val="00270557"/>
    <w:rsid w:val="00275BB5"/>
    <w:rsid w:val="00277CF7"/>
    <w:rsid w:val="00284EEF"/>
    <w:rsid w:val="00286336"/>
    <w:rsid w:val="00286F6A"/>
    <w:rsid w:val="00290063"/>
    <w:rsid w:val="00290ED7"/>
    <w:rsid w:val="00291C8C"/>
    <w:rsid w:val="0029312F"/>
    <w:rsid w:val="00293977"/>
    <w:rsid w:val="00294416"/>
    <w:rsid w:val="002963F4"/>
    <w:rsid w:val="002A1ECE"/>
    <w:rsid w:val="002A2510"/>
    <w:rsid w:val="002B27FD"/>
    <w:rsid w:val="002B4D1D"/>
    <w:rsid w:val="002B54C7"/>
    <w:rsid w:val="002C0217"/>
    <w:rsid w:val="002C10B1"/>
    <w:rsid w:val="002D222A"/>
    <w:rsid w:val="002D2B36"/>
    <w:rsid w:val="002D365F"/>
    <w:rsid w:val="002D4746"/>
    <w:rsid w:val="002D4EFC"/>
    <w:rsid w:val="002D5491"/>
    <w:rsid w:val="002D7F3F"/>
    <w:rsid w:val="002E020B"/>
    <w:rsid w:val="002E0555"/>
    <w:rsid w:val="002E3F4F"/>
    <w:rsid w:val="002E5B8D"/>
    <w:rsid w:val="002E6314"/>
    <w:rsid w:val="002E6BF2"/>
    <w:rsid w:val="002F0FCC"/>
    <w:rsid w:val="002F237D"/>
    <w:rsid w:val="002F3EAB"/>
    <w:rsid w:val="002F5898"/>
    <w:rsid w:val="003076FD"/>
    <w:rsid w:val="003109D9"/>
    <w:rsid w:val="00310C32"/>
    <w:rsid w:val="003112E3"/>
    <w:rsid w:val="00311CD9"/>
    <w:rsid w:val="0031415B"/>
    <w:rsid w:val="00317005"/>
    <w:rsid w:val="003231A3"/>
    <w:rsid w:val="00327785"/>
    <w:rsid w:val="00332F11"/>
    <w:rsid w:val="00334451"/>
    <w:rsid w:val="0033501D"/>
    <w:rsid w:val="00335259"/>
    <w:rsid w:val="00340BBA"/>
    <w:rsid w:val="00341004"/>
    <w:rsid w:val="0034304D"/>
    <w:rsid w:val="00347B56"/>
    <w:rsid w:val="00347C6D"/>
    <w:rsid w:val="00352A99"/>
    <w:rsid w:val="00353458"/>
    <w:rsid w:val="003673DE"/>
    <w:rsid w:val="003732FE"/>
    <w:rsid w:val="003767A0"/>
    <w:rsid w:val="0038552C"/>
    <w:rsid w:val="003905AF"/>
    <w:rsid w:val="003929F1"/>
    <w:rsid w:val="00397840"/>
    <w:rsid w:val="003A1B63"/>
    <w:rsid w:val="003A2E3E"/>
    <w:rsid w:val="003A3543"/>
    <w:rsid w:val="003A41A1"/>
    <w:rsid w:val="003A6F95"/>
    <w:rsid w:val="003A7BB9"/>
    <w:rsid w:val="003B2326"/>
    <w:rsid w:val="003B31AD"/>
    <w:rsid w:val="003B3690"/>
    <w:rsid w:val="003B5048"/>
    <w:rsid w:val="003B7745"/>
    <w:rsid w:val="003C5A8D"/>
    <w:rsid w:val="003D5F21"/>
    <w:rsid w:val="003D63F7"/>
    <w:rsid w:val="003D7C40"/>
    <w:rsid w:val="003D7DE3"/>
    <w:rsid w:val="003E04FA"/>
    <w:rsid w:val="003E0BB3"/>
    <w:rsid w:val="003E1B4A"/>
    <w:rsid w:val="003E5314"/>
    <w:rsid w:val="003E7435"/>
    <w:rsid w:val="003E7647"/>
    <w:rsid w:val="003F1BF0"/>
    <w:rsid w:val="003F2625"/>
    <w:rsid w:val="003F67E0"/>
    <w:rsid w:val="004021BB"/>
    <w:rsid w:val="004059A7"/>
    <w:rsid w:val="004113F2"/>
    <w:rsid w:val="004114A1"/>
    <w:rsid w:val="004229C1"/>
    <w:rsid w:val="004238E0"/>
    <w:rsid w:val="00430388"/>
    <w:rsid w:val="00435C6D"/>
    <w:rsid w:val="004367ED"/>
    <w:rsid w:val="00437DAF"/>
    <w:rsid w:val="00437ED0"/>
    <w:rsid w:val="00440CD8"/>
    <w:rsid w:val="0044170E"/>
    <w:rsid w:val="00442679"/>
    <w:rsid w:val="00443837"/>
    <w:rsid w:val="004447AF"/>
    <w:rsid w:val="00444CDC"/>
    <w:rsid w:val="004454BA"/>
    <w:rsid w:val="004461AD"/>
    <w:rsid w:val="00447A05"/>
    <w:rsid w:val="00450F66"/>
    <w:rsid w:val="00454926"/>
    <w:rsid w:val="00455D54"/>
    <w:rsid w:val="00456A83"/>
    <w:rsid w:val="00461739"/>
    <w:rsid w:val="00461DBB"/>
    <w:rsid w:val="004624AB"/>
    <w:rsid w:val="00467865"/>
    <w:rsid w:val="00470E86"/>
    <w:rsid w:val="004743FC"/>
    <w:rsid w:val="00477D2E"/>
    <w:rsid w:val="00480096"/>
    <w:rsid w:val="00484222"/>
    <w:rsid w:val="004854FA"/>
    <w:rsid w:val="00485AEF"/>
    <w:rsid w:val="0048685F"/>
    <w:rsid w:val="00495811"/>
    <w:rsid w:val="00495DBE"/>
    <w:rsid w:val="004A1437"/>
    <w:rsid w:val="004A4198"/>
    <w:rsid w:val="004A4373"/>
    <w:rsid w:val="004A54EA"/>
    <w:rsid w:val="004A5FE5"/>
    <w:rsid w:val="004B0578"/>
    <w:rsid w:val="004C1787"/>
    <w:rsid w:val="004C24ED"/>
    <w:rsid w:val="004C4E82"/>
    <w:rsid w:val="004C5636"/>
    <w:rsid w:val="004D1C92"/>
    <w:rsid w:val="004D1EFA"/>
    <w:rsid w:val="004D3D42"/>
    <w:rsid w:val="004D4343"/>
    <w:rsid w:val="004D5952"/>
    <w:rsid w:val="004D702E"/>
    <w:rsid w:val="004D7CAC"/>
    <w:rsid w:val="004E34C6"/>
    <w:rsid w:val="004F62AD"/>
    <w:rsid w:val="004F6455"/>
    <w:rsid w:val="00501AE8"/>
    <w:rsid w:val="00504B65"/>
    <w:rsid w:val="00510C88"/>
    <w:rsid w:val="00510D25"/>
    <w:rsid w:val="005114CE"/>
    <w:rsid w:val="00512723"/>
    <w:rsid w:val="00514447"/>
    <w:rsid w:val="005162F1"/>
    <w:rsid w:val="00516442"/>
    <w:rsid w:val="0052122B"/>
    <w:rsid w:val="00525234"/>
    <w:rsid w:val="00525985"/>
    <w:rsid w:val="00531AE7"/>
    <w:rsid w:val="0053321D"/>
    <w:rsid w:val="005364FD"/>
    <w:rsid w:val="00536865"/>
    <w:rsid w:val="00542B9A"/>
    <w:rsid w:val="00552D75"/>
    <w:rsid w:val="00552ED5"/>
    <w:rsid w:val="005557F6"/>
    <w:rsid w:val="0056317B"/>
    <w:rsid w:val="00563778"/>
    <w:rsid w:val="00571EDD"/>
    <w:rsid w:val="00577544"/>
    <w:rsid w:val="00581642"/>
    <w:rsid w:val="00584303"/>
    <w:rsid w:val="0059011D"/>
    <w:rsid w:val="0059471F"/>
    <w:rsid w:val="0059528B"/>
    <w:rsid w:val="005959FF"/>
    <w:rsid w:val="00596412"/>
    <w:rsid w:val="00596B83"/>
    <w:rsid w:val="005A19EE"/>
    <w:rsid w:val="005A29E2"/>
    <w:rsid w:val="005A366E"/>
    <w:rsid w:val="005A66B5"/>
    <w:rsid w:val="005A6B4A"/>
    <w:rsid w:val="005B0307"/>
    <w:rsid w:val="005B051B"/>
    <w:rsid w:val="005B0B26"/>
    <w:rsid w:val="005B4AE2"/>
    <w:rsid w:val="005B4B0A"/>
    <w:rsid w:val="005B5415"/>
    <w:rsid w:val="005B72F8"/>
    <w:rsid w:val="005B7A0D"/>
    <w:rsid w:val="005C0C09"/>
    <w:rsid w:val="005C1948"/>
    <w:rsid w:val="005C30D9"/>
    <w:rsid w:val="005C3DB4"/>
    <w:rsid w:val="005C7514"/>
    <w:rsid w:val="005D20C2"/>
    <w:rsid w:val="005D3E96"/>
    <w:rsid w:val="005D50EE"/>
    <w:rsid w:val="005D7622"/>
    <w:rsid w:val="005E083F"/>
    <w:rsid w:val="005E3A53"/>
    <w:rsid w:val="005E63CC"/>
    <w:rsid w:val="005E7B3C"/>
    <w:rsid w:val="005E7B9B"/>
    <w:rsid w:val="005F0134"/>
    <w:rsid w:val="005F40A8"/>
    <w:rsid w:val="005F4C6D"/>
    <w:rsid w:val="005F55BE"/>
    <w:rsid w:val="005F6E87"/>
    <w:rsid w:val="00601AAF"/>
    <w:rsid w:val="00604AE1"/>
    <w:rsid w:val="0060787A"/>
    <w:rsid w:val="006123DB"/>
    <w:rsid w:val="00613129"/>
    <w:rsid w:val="00617C65"/>
    <w:rsid w:val="00622385"/>
    <w:rsid w:val="006224B3"/>
    <w:rsid w:val="00623FEB"/>
    <w:rsid w:val="00625A9B"/>
    <w:rsid w:val="006302E3"/>
    <w:rsid w:val="0063229B"/>
    <w:rsid w:val="00632725"/>
    <w:rsid w:val="0064307A"/>
    <w:rsid w:val="00644769"/>
    <w:rsid w:val="00645C18"/>
    <w:rsid w:val="0064639B"/>
    <w:rsid w:val="00651C15"/>
    <w:rsid w:val="00654FFC"/>
    <w:rsid w:val="0066051C"/>
    <w:rsid w:val="00660E45"/>
    <w:rsid w:val="0066200C"/>
    <w:rsid w:val="00673493"/>
    <w:rsid w:val="0067419E"/>
    <w:rsid w:val="006764D3"/>
    <w:rsid w:val="00680B74"/>
    <w:rsid w:val="0068264D"/>
    <w:rsid w:val="00683062"/>
    <w:rsid w:val="006837AC"/>
    <w:rsid w:val="0068541E"/>
    <w:rsid w:val="00686A42"/>
    <w:rsid w:val="006916CE"/>
    <w:rsid w:val="00692FAE"/>
    <w:rsid w:val="00695A01"/>
    <w:rsid w:val="006A2A0D"/>
    <w:rsid w:val="006A7D0F"/>
    <w:rsid w:val="006B03BF"/>
    <w:rsid w:val="006B31F0"/>
    <w:rsid w:val="006B7E6C"/>
    <w:rsid w:val="006C1246"/>
    <w:rsid w:val="006C2D21"/>
    <w:rsid w:val="006C4610"/>
    <w:rsid w:val="006D1261"/>
    <w:rsid w:val="006D2635"/>
    <w:rsid w:val="006D5463"/>
    <w:rsid w:val="006D779C"/>
    <w:rsid w:val="006E3E2A"/>
    <w:rsid w:val="006E4E54"/>
    <w:rsid w:val="006E4F63"/>
    <w:rsid w:val="006E729E"/>
    <w:rsid w:val="006F36B2"/>
    <w:rsid w:val="006F440E"/>
    <w:rsid w:val="006F4C8F"/>
    <w:rsid w:val="006F5C2F"/>
    <w:rsid w:val="00703A4F"/>
    <w:rsid w:val="00704953"/>
    <w:rsid w:val="00714692"/>
    <w:rsid w:val="00720AE9"/>
    <w:rsid w:val="00726330"/>
    <w:rsid w:val="00726561"/>
    <w:rsid w:val="00730D0A"/>
    <w:rsid w:val="00732E84"/>
    <w:rsid w:val="00733816"/>
    <w:rsid w:val="007414B6"/>
    <w:rsid w:val="0074489B"/>
    <w:rsid w:val="0074768E"/>
    <w:rsid w:val="007564F5"/>
    <w:rsid w:val="007602AC"/>
    <w:rsid w:val="00763B3C"/>
    <w:rsid w:val="00774B67"/>
    <w:rsid w:val="0078190E"/>
    <w:rsid w:val="0078226F"/>
    <w:rsid w:val="0078280E"/>
    <w:rsid w:val="00784E6E"/>
    <w:rsid w:val="00793A72"/>
    <w:rsid w:val="00793AC6"/>
    <w:rsid w:val="007A71DE"/>
    <w:rsid w:val="007B199B"/>
    <w:rsid w:val="007B4E72"/>
    <w:rsid w:val="007B6119"/>
    <w:rsid w:val="007C076D"/>
    <w:rsid w:val="007C388B"/>
    <w:rsid w:val="007C7DEE"/>
    <w:rsid w:val="007D0222"/>
    <w:rsid w:val="007D3CAB"/>
    <w:rsid w:val="007D3F1F"/>
    <w:rsid w:val="007D7B80"/>
    <w:rsid w:val="007E2A15"/>
    <w:rsid w:val="007E37A1"/>
    <w:rsid w:val="007E69C4"/>
    <w:rsid w:val="007E6F9F"/>
    <w:rsid w:val="007F7D4D"/>
    <w:rsid w:val="00800A59"/>
    <w:rsid w:val="0081033E"/>
    <w:rsid w:val="008107D6"/>
    <w:rsid w:val="008129C6"/>
    <w:rsid w:val="00813A9E"/>
    <w:rsid w:val="00821C47"/>
    <w:rsid w:val="008230F6"/>
    <w:rsid w:val="008235F0"/>
    <w:rsid w:val="00833BA8"/>
    <w:rsid w:val="00836C23"/>
    <w:rsid w:val="00837825"/>
    <w:rsid w:val="00837B28"/>
    <w:rsid w:val="00841645"/>
    <w:rsid w:val="00842F9B"/>
    <w:rsid w:val="00843E8C"/>
    <w:rsid w:val="0084439C"/>
    <w:rsid w:val="00844CAA"/>
    <w:rsid w:val="00852EC6"/>
    <w:rsid w:val="00857C67"/>
    <w:rsid w:val="00863E8A"/>
    <w:rsid w:val="00865EE9"/>
    <w:rsid w:val="0086732A"/>
    <w:rsid w:val="00873C9C"/>
    <w:rsid w:val="0087417C"/>
    <w:rsid w:val="00880071"/>
    <w:rsid w:val="008801E2"/>
    <w:rsid w:val="0088184C"/>
    <w:rsid w:val="00882BC7"/>
    <w:rsid w:val="00883170"/>
    <w:rsid w:val="00886A4B"/>
    <w:rsid w:val="00887663"/>
    <w:rsid w:val="0088782D"/>
    <w:rsid w:val="00891437"/>
    <w:rsid w:val="008947B3"/>
    <w:rsid w:val="00896E0F"/>
    <w:rsid w:val="008A3592"/>
    <w:rsid w:val="008A65AB"/>
    <w:rsid w:val="008B180E"/>
    <w:rsid w:val="008B40C6"/>
    <w:rsid w:val="008B6F52"/>
    <w:rsid w:val="008B7081"/>
    <w:rsid w:val="008C08AE"/>
    <w:rsid w:val="008C316E"/>
    <w:rsid w:val="008C75A3"/>
    <w:rsid w:val="008D13C2"/>
    <w:rsid w:val="008D1A22"/>
    <w:rsid w:val="008D2785"/>
    <w:rsid w:val="008D4732"/>
    <w:rsid w:val="008D7304"/>
    <w:rsid w:val="008E1330"/>
    <w:rsid w:val="008E66DA"/>
    <w:rsid w:val="008E72CF"/>
    <w:rsid w:val="00902964"/>
    <w:rsid w:val="0090497E"/>
    <w:rsid w:val="00905FDE"/>
    <w:rsid w:val="0090759F"/>
    <w:rsid w:val="00910933"/>
    <w:rsid w:val="0091626C"/>
    <w:rsid w:val="00921137"/>
    <w:rsid w:val="00924C81"/>
    <w:rsid w:val="00930DD3"/>
    <w:rsid w:val="00932421"/>
    <w:rsid w:val="00937437"/>
    <w:rsid w:val="0093773B"/>
    <w:rsid w:val="009416AC"/>
    <w:rsid w:val="0094790F"/>
    <w:rsid w:val="0095122D"/>
    <w:rsid w:val="0095412D"/>
    <w:rsid w:val="00956FDB"/>
    <w:rsid w:val="009605B5"/>
    <w:rsid w:val="009618DE"/>
    <w:rsid w:val="00961FA3"/>
    <w:rsid w:val="00966B90"/>
    <w:rsid w:val="009737B7"/>
    <w:rsid w:val="009746F8"/>
    <w:rsid w:val="009802C4"/>
    <w:rsid w:val="0098446C"/>
    <w:rsid w:val="00992476"/>
    <w:rsid w:val="00993E05"/>
    <w:rsid w:val="0099431E"/>
    <w:rsid w:val="009976D9"/>
    <w:rsid w:val="00997A3E"/>
    <w:rsid w:val="009A2671"/>
    <w:rsid w:val="009A321C"/>
    <w:rsid w:val="009A3A1B"/>
    <w:rsid w:val="009A4EA3"/>
    <w:rsid w:val="009A55DC"/>
    <w:rsid w:val="009B3C43"/>
    <w:rsid w:val="009B446A"/>
    <w:rsid w:val="009C02FC"/>
    <w:rsid w:val="009C220D"/>
    <w:rsid w:val="009C2D11"/>
    <w:rsid w:val="009C4FF0"/>
    <w:rsid w:val="009D318A"/>
    <w:rsid w:val="009D3BE7"/>
    <w:rsid w:val="009D4D57"/>
    <w:rsid w:val="009D5E40"/>
    <w:rsid w:val="009E19A1"/>
    <w:rsid w:val="009E1D78"/>
    <w:rsid w:val="009E2A26"/>
    <w:rsid w:val="009E5B13"/>
    <w:rsid w:val="00A05852"/>
    <w:rsid w:val="00A11B13"/>
    <w:rsid w:val="00A15C1D"/>
    <w:rsid w:val="00A16372"/>
    <w:rsid w:val="00A211B2"/>
    <w:rsid w:val="00A2302A"/>
    <w:rsid w:val="00A24CA4"/>
    <w:rsid w:val="00A264D7"/>
    <w:rsid w:val="00A2727E"/>
    <w:rsid w:val="00A31DE4"/>
    <w:rsid w:val="00A33BE8"/>
    <w:rsid w:val="00A35524"/>
    <w:rsid w:val="00A357D3"/>
    <w:rsid w:val="00A35B71"/>
    <w:rsid w:val="00A3736B"/>
    <w:rsid w:val="00A434A3"/>
    <w:rsid w:val="00A4531A"/>
    <w:rsid w:val="00A463D9"/>
    <w:rsid w:val="00A52ECE"/>
    <w:rsid w:val="00A61ACB"/>
    <w:rsid w:val="00A66DDE"/>
    <w:rsid w:val="00A74F99"/>
    <w:rsid w:val="00A779D9"/>
    <w:rsid w:val="00A82BA3"/>
    <w:rsid w:val="00A83937"/>
    <w:rsid w:val="00A851A8"/>
    <w:rsid w:val="00A90FD6"/>
    <w:rsid w:val="00A91770"/>
    <w:rsid w:val="00A92012"/>
    <w:rsid w:val="00A94ACC"/>
    <w:rsid w:val="00A96381"/>
    <w:rsid w:val="00AA49B8"/>
    <w:rsid w:val="00AA4F12"/>
    <w:rsid w:val="00AA79BD"/>
    <w:rsid w:val="00AA7EBE"/>
    <w:rsid w:val="00AB12CE"/>
    <w:rsid w:val="00AB1618"/>
    <w:rsid w:val="00AB1C2D"/>
    <w:rsid w:val="00AB6C34"/>
    <w:rsid w:val="00AB7319"/>
    <w:rsid w:val="00AC2C46"/>
    <w:rsid w:val="00AC415F"/>
    <w:rsid w:val="00AC59E2"/>
    <w:rsid w:val="00AD282D"/>
    <w:rsid w:val="00AD28E3"/>
    <w:rsid w:val="00AD2986"/>
    <w:rsid w:val="00AD312B"/>
    <w:rsid w:val="00AD39FE"/>
    <w:rsid w:val="00AD680A"/>
    <w:rsid w:val="00AE53C0"/>
    <w:rsid w:val="00AE6E1A"/>
    <w:rsid w:val="00AE6FA4"/>
    <w:rsid w:val="00AF367D"/>
    <w:rsid w:val="00AF4342"/>
    <w:rsid w:val="00AF5004"/>
    <w:rsid w:val="00B007B8"/>
    <w:rsid w:val="00B03907"/>
    <w:rsid w:val="00B04D38"/>
    <w:rsid w:val="00B11811"/>
    <w:rsid w:val="00B11843"/>
    <w:rsid w:val="00B15ADD"/>
    <w:rsid w:val="00B207F6"/>
    <w:rsid w:val="00B2083A"/>
    <w:rsid w:val="00B21A75"/>
    <w:rsid w:val="00B22393"/>
    <w:rsid w:val="00B23185"/>
    <w:rsid w:val="00B2376B"/>
    <w:rsid w:val="00B24D62"/>
    <w:rsid w:val="00B256E9"/>
    <w:rsid w:val="00B26A16"/>
    <w:rsid w:val="00B26EDF"/>
    <w:rsid w:val="00B311E1"/>
    <w:rsid w:val="00B33644"/>
    <w:rsid w:val="00B351B2"/>
    <w:rsid w:val="00B3773C"/>
    <w:rsid w:val="00B37A7B"/>
    <w:rsid w:val="00B42DC4"/>
    <w:rsid w:val="00B4735C"/>
    <w:rsid w:val="00B53C2A"/>
    <w:rsid w:val="00B54CF7"/>
    <w:rsid w:val="00B6119E"/>
    <w:rsid w:val="00B76793"/>
    <w:rsid w:val="00B77CB0"/>
    <w:rsid w:val="00B801CB"/>
    <w:rsid w:val="00B84A45"/>
    <w:rsid w:val="00B851F1"/>
    <w:rsid w:val="00B90EC2"/>
    <w:rsid w:val="00B90ED6"/>
    <w:rsid w:val="00B92E42"/>
    <w:rsid w:val="00B95350"/>
    <w:rsid w:val="00B97EC4"/>
    <w:rsid w:val="00BA0DA1"/>
    <w:rsid w:val="00BA268F"/>
    <w:rsid w:val="00BA307A"/>
    <w:rsid w:val="00BA418F"/>
    <w:rsid w:val="00BA5BD9"/>
    <w:rsid w:val="00BA6FDC"/>
    <w:rsid w:val="00BB3219"/>
    <w:rsid w:val="00BB33FD"/>
    <w:rsid w:val="00BC294F"/>
    <w:rsid w:val="00BD463D"/>
    <w:rsid w:val="00BD50B1"/>
    <w:rsid w:val="00BD7BFC"/>
    <w:rsid w:val="00BE2DB7"/>
    <w:rsid w:val="00BE36F2"/>
    <w:rsid w:val="00BE3DE8"/>
    <w:rsid w:val="00BE6685"/>
    <w:rsid w:val="00BF17F9"/>
    <w:rsid w:val="00BF1E9C"/>
    <w:rsid w:val="00BF7212"/>
    <w:rsid w:val="00C00FAB"/>
    <w:rsid w:val="00C07319"/>
    <w:rsid w:val="00C079CA"/>
    <w:rsid w:val="00C07A0D"/>
    <w:rsid w:val="00C11747"/>
    <w:rsid w:val="00C133F3"/>
    <w:rsid w:val="00C14A7F"/>
    <w:rsid w:val="00C1736E"/>
    <w:rsid w:val="00C1755B"/>
    <w:rsid w:val="00C176F3"/>
    <w:rsid w:val="00C255F7"/>
    <w:rsid w:val="00C26E77"/>
    <w:rsid w:val="00C32886"/>
    <w:rsid w:val="00C32E37"/>
    <w:rsid w:val="00C37B41"/>
    <w:rsid w:val="00C475EB"/>
    <w:rsid w:val="00C509B5"/>
    <w:rsid w:val="00C54C5F"/>
    <w:rsid w:val="00C551D4"/>
    <w:rsid w:val="00C555C9"/>
    <w:rsid w:val="00C561C3"/>
    <w:rsid w:val="00C57524"/>
    <w:rsid w:val="00C60E44"/>
    <w:rsid w:val="00C6336F"/>
    <w:rsid w:val="00C6463F"/>
    <w:rsid w:val="00C67741"/>
    <w:rsid w:val="00C71112"/>
    <w:rsid w:val="00C71742"/>
    <w:rsid w:val="00C71B2E"/>
    <w:rsid w:val="00C74647"/>
    <w:rsid w:val="00C76039"/>
    <w:rsid w:val="00C76480"/>
    <w:rsid w:val="00C80F41"/>
    <w:rsid w:val="00C836CD"/>
    <w:rsid w:val="00C869B4"/>
    <w:rsid w:val="00C92FD6"/>
    <w:rsid w:val="00C93C8B"/>
    <w:rsid w:val="00CA3B8A"/>
    <w:rsid w:val="00CA6725"/>
    <w:rsid w:val="00CB2D84"/>
    <w:rsid w:val="00CB307D"/>
    <w:rsid w:val="00CB31B7"/>
    <w:rsid w:val="00CB3A73"/>
    <w:rsid w:val="00CB3D81"/>
    <w:rsid w:val="00CC4451"/>
    <w:rsid w:val="00CC637D"/>
    <w:rsid w:val="00CC6598"/>
    <w:rsid w:val="00CC6BB1"/>
    <w:rsid w:val="00CD1027"/>
    <w:rsid w:val="00CD17FF"/>
    <w:rsid w:val="00CD5F02"/>
    <w:rsid w:val="00CD63B1"/>
    <w:rsid w:val="00CE4D8A"/>
    <w:rsid w:val="00CE560C"/>
    <w:rsid w:val="00CE5DC3"/>
    <w:rsid w:val="00CE7B1B"/>
    <w:rsid w:val="00CF6945"/>
    <w:rsid w:val="00CF718D"/>
    <w:rsid w:val="00D06E79"/>
    <w:rsid w:val="00D10793"/>
    <w:rsid w:val="00D1407F"/>
    <w:rsid w:val="00D14E73"/>
    <w:rsid w:val="00D17C3A"/>
    <w:rsid w:val="00D25B0D"/>
    <w:rsid w:val="00D30515"/>
    <w:rsid w:val="00D360BD"/>
    <w:rsid w:val="00D37427"/>
    <w:rsid w:val="00D47BFD"/>
    <w:rsid w:val="00D53524"/>
    <w:rsid w:val="00D546D5"/>
    <w:rsid w:val="00D559FC"/>
    <w:rsid w:val="00D5660E"/>
    <w:rsid w:val="00D57145"/>
    <w:rsid w:val="00D6155E"/>
    <w:rsid w:val="00D615BD"/>
    <w:rsid w:val="00D7096C"/>
    <w:rsid w:val="00D71237"/>
    <w:rsid w:val="00D74440"/>
    <w:rsid w:val="00D817A8"/>
    <w:rsid w:val="00D83BB3"/>
    <w:rsid w:val="00D844D8"/>
    <w:rsid w:val="00D876F8"/>
    <w:rsid w:val="00D91691"/>
    <w:rsid w:val="00D96C41"/>
    <w:rsid w:val="00DB183C"/>
    <w:rsid w:val="00DB41EB"/>
    <w:rsid w:val="00DB71E5"/>
    <w:rsid w:val="00DC47A2"/>
    <w:rsid w:val="00DC514B"/>
    <w:rsid w:val="00DD1B4E"/>
    <w:rsid w:val="00DE1551"/>
    <w:rsid w:val="00DE49D3"/>
    <w:rsid w:val="00DE7FB7"/>
    <w:rsid w:val="00DF0F5B"/>
    <w:rsid w:val="00DF1DC2"/>
    <w:rsid w:val="00DF27BF"/>
    <w:rsid w:val="00DF42A3"/>
    <w:rsid w:val="00DF6178"/>
    <w:rsid w:val="00DF764E"/>
    <w:rsid w:val="00E040BA"/>
    <w:rsid w:val="00E07C0E"/>
    <w:rsid w:val="00E13B44"/>
    <w:rsid w:val="00E14DD0"/>
    <w:rsid w:val="00E20DDA"/>
    <w:rsid w:val="00E218EC"/>
    <w:rsid w:val="00E2287E"/>
    <w:rsid w:val="00E31FA5"/>
    <w:rsid w:val="00E3207F"/>
    <w:rsid w:val="00E32A8B"/>
    <w:rsid w:val="00E332F6"/>
    <w:rsid w:val="00E36054"/>
    <w:rsid w:val="00E37E7B"/>
    <w:rsid w:val="00E41AD6"/>
    <w:rsid w:val="00E46E04"/>
    <w:rsid w:val="00E50E17"/>
    <w:rsid w:val="00E53EB6"/>
    <w:rsid w:val="00E64E4D"/>
    <w:rsid w:val="00E662E6"/>
    <w:rsid w:val="00E67596"/>
    <w:rsid w:val="00E746AD"/>
    <w:rsid w:val="00E87396"/>
    <w:rsid w:val="00E87A53"/>
    <w:rsid w:val="00E91372"/>
    <w:rsid w:val="00E94515"/>
    <w:rsid w:val="00E979D5"/>
    <w:rsid w:val="00EA4021"/>
    <w:rsid w:val="00EA44A1"/>
    <w:rsid w:val="00EA7F4E"/>
    <w:rsid w:val="00EC1A14"/>
    <w:rsid w:val="00EC42A3"/>
    <w:rsid w:val="00EC59D6"/>
    <w:rsid w:val="00EC5AA8"/>
    <w:rsid w:val="00EC5BA9"/>
    <w:rsid w:val="00EC5BEF"/>
    <w:rsid w:val="00EC7B99"/>
    <w:rsid w:val="00ED08F5"/>
    <w:rsid w:val="00ED1819"/>
    <w:rsid w:val="00ED2305"/>
    <w:rsid w:val="00ED7C91"/>
    <w:rsid w:val="00EE0F09"/>
    <w:rsid w:val="00EE3390"/>
    <w:rsid w:val="00EE4498"/>
    <w:rsid w:val="00EE5186"/>
    <w:rsid w:val="00EF5A6F"/>
    <w:rsid w:val="00EF7009"/>
    <w:rsid w:val="00F017C4"/>
    <w:rsid w:val="00F01873"/>
    <w:rsid w:val="00F03FC7"/>
    <w:rsid w:val="00F07933"/>
    <w:rsid w:val="00F121EE"/>
    <w:rsid w:val="00F12BD7"/>
    <w:rsid w:val="00F15404"/>
    <w:rsid w:val="00F15448"/>
    <w:rsid w:val="00F16ADC"/>
    <w:rsid w:val="00F17185"/>
    <w:rsid w:val="00F236E0"/>
    <w:rsid w:val="00F27B4F"/>
    <w:rsid w:val="00F33228"/>
    <w:rsid w:val="00F41461"/>
    <w:rsid w:val="00F466C2"/>
    <w:rsid w:val="00F50147"/>
    <w:rsid w:val="00F50D3B"/>
    <w:rsid w:val="00F542F4"/>
    <w:rsid w:val="00F54D44"/>
    <w:rsid w:val="00F55056"/>
    <w:rsid w:val="00F550BD"/>
    <w:rsid w:val="00F55BCD"/>
    <w:rsid w:val="00F57FBE"/>
    <w:rsid w:val="00F65CFC"/>
    <w:rsid w:val="00F72663"/>
    <w:rsid w:val="00F72993"/>
    <w:rsid w:val="00F739CE"/>
    <w:rsid w:val="00F75193"/>
    <w:rsid w:val="00F75AE8"/>
    <w:rsid w:val="00F76621"/>
    <w:rsid w:val="00F77038"/>
    <w:rsid w:val="00F83033"/>
    <w:rsid w:val="00F84AE6"/>
    <w:rsid w:val="00F85065"/>
    <w:rsid w:val="00F873CE"/>
    <w:rsid w:val="00F94CAC"/>
    <w:rsid w:val="00F966AA"/>
    <w:rsid w:val="00F96E66"/>
    <w:rsid w:val="00FA78E9"/>
    <w:rsid w:val="00FB3014"/>
    <w:rsid w:val="00FB538F"/>
    <w:rsid w:val="00FC0F45"/>
    <w:rsid w:val="00FC15A0"/>
    <w:rsid w:val="00FC1E0E"/>
    <w:rsid w:val="00FC271C"/>
    <w:rsid w:val="00FC3071"/>
    <w:rsid w:val="00FC5396"/>
    <w:rsid w:val="00FD5902"/>
    <w:rsid w:val="00FE0EFE"/>
    <w:rsid w:val="00FE16FF"/>
    <w:rsid w:val="00FF17FC"/>
    <w:rsid w:val="00FF33B6"/>
    <w:rsid w:val="00FF4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44170692460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119</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34</cp:revision>
  <cp:lastPrinted>2013-04-30T13:32:00Z</cp:lastPrinted>
  <dcterms:created xsi:type="dcterms:W3CDTF">2025-06-11T12:24:00Z</dcterms:created>
  <dcterms:modified xsi:type="dcterms:W3CDTF">2025-06-11T13:44:00Z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