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22FDB" w14:textId="77777777" w:rsidR="00E87DAD" w:rsidRPr="00E87DAD" w:rsidRDefault="00000000" w:rsidP="00E87DAD">
      <w:pPr>
        <w:tabs>
          <w:tab w:val="left" w:pos="0"/>
        </w:tabs>
        <w:jc w:val="right"/>
        <w:rPr>
          <w:color w:val="000080"/>
          <w:sz w:val="18"/>
          <w:szCs w:val="18"/>
          <w:lang w:eastAsia="x-none"/>
        </w:rPr>
      </w:pPr>
      <w:bookmarkStart w:id="0" w:name="_top"/>
      <w:bookmarkStart w:id="1" w:name="_Hlk73432404"/>
      <w:bookmarkEnd w:id="0"/>
      <w:r>
        <w:rPr>
          <w:noProof/>
          <w:color w:val="000080"/>
          <w:sz w:val="18"/>
          <w:szCs w:val="18"/>
          <w:lang w:eastAsia="x-none"/>
        </w:rPr>
        <w:object w:dxaOrig="1440" w:dyaOrig="1440" w14:anchorId="6877A0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9.55pt;margin-top:11.4pt;width:115.2pt;height:68.8pt;z-index:-251655168;visibility:visible;mso-wrap-edited:f">
            <v:imagedata r:id="rId8" o:title=""/>
          </v:shape>
          <o:OLEObject Type="Embed" ProgID="Word.Picture.8" ShapeID="_x0000_s2050" DrawAspect="Content" ObjectID="_1814876804" r:id="rId9"/>
        </w:object>
      </w:r>
      <w:bookmarkStart w:id="2" w:name="_Hlk73433250"/>
    </w:p>
    <w:p w14:paraId="5AF2DC4B" w14:textId="2061E4AC" w:rsidR="00E87DAD" w:rsidRDefault="00D71758" w:rsidP="00E87DAD">
      <w:pPr>
        <w:tabs>
          <w:tab w:val="left" w:pos="0"/>
          <w:tab w:val="right" w:pos="8306"/>
        </w:tabs>
        <w:ind w:right="119" w:firstLine="3402"/>
        <w:jc w:val="center"/>
        <w:rPr>
          <w:rFonts w:ascii="Century Gothic" w:hAnsi="Century Gothic"/>
          <w:b/>
          <w:sz w:val="18"/>
          <w:szCs w:val="18"/>
          <w:lang w:eastAsia="x-none"/>
        </w:rPr>
      </w:pPr>
      <w:r>
        <w:rPr>
          <w:noProof/>
        </w:rPr>
        <mc:AlternateContent>
          <mc:Choice Requires="wps">
            <w:drawing>
              <wp:inline distT="0" distB="0" distL="0" distR="0" wp14:anchorId="455701B4" wp14:editId="45F6993F">
                <wp:extent cx="4061460" cy="1115695"/>
                <wp:effectExtent l="0" t="0" r="0" b="4445"/>
                <wp:docPr id="54389591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061460" cy="108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CB3D4" w14:textId="77777777" w:rsidR="00D06BEE" w:rsidRDefault="00D06BEE" w:rsidP="00C4639A">
                            <w:pPr>
                              <w:jc w:val="center"/>
                              <w:rPr>
                                <w:sz w:val="24"/>
                              </w:rPr>
                            </w:pPr>
                            <w:r w:rsidRPr="0008062E">
                              <w:rPr>
                                <w:rFonts w:ascii="Tw Cen MT Condensed Extra Bold" w:hAnsi="Tw Cen MT Condensed Extra Bold"/>
                                <w:color w:val="FC3838"/>
                                <w:sz w:val="72"/>
                                <w:szCs w:val="72"/>
                              </w:rPr>
                              <w:t>A. &amp; H. Construction</w:t>
                            </w:r>
                          </w:p>
                          <w:p w14:paraId="10DBA974" w14:textId="77777777" w:rsidR="00D06BEE" w:rsidRDefault="00D06BEE" w:rsidP="00C4639A">
                            <w:pPr>
                              <w:jc w:val="center"/>
                            </w:pPr>
                            <w:r w:rsidRPr="0008062E">
                              <w:rPr>
                                <w:rFonts w:ascii="Tw Cen MT Condensed Extra Bold" w:hAnsi="Tw Cen MT Condensed Extra Bold"/>
                                <w:color w:val="FC3838"/>
                                <w:sz w:val="72"/>
                                <w:szCs w:val="72"/>
                              </w:rPr>
                              <w:t>&amp; Developments PLC</w:t>
                            </w:r>
                          </w:p>
                        </w:txbxContent>
                      </wps:txbx>
                      <wps:bodyPr rot="0" vert="horz" wrap="square" lIns="91440" tIns="45720" rIns="91440" bIns="45720" anchor="t" anchorCtr="0" upright="1">
                        <a:spAutoFit/>
                      </wps:bodyPr>
                    </wps:wsp>
                  </a:graphicData>
                </a:graphic>
              </wp:inline>
            </w:drawing>
          </mc:Choice>
          <mc:Fallback>
            <w:pict>
              <v:shapetype w14:anchorId="455701B4" id="_x0000_t202" coordsize="21600,21600" o:spt="202" path="m,l,21600r21600,l21600,xe">
                <v:stroke joinstyle="miter"/>
                <v:path gradientshapeok="t" o:connecttype="rect"/>
              </v:shapetype>
              <v:shape id="WordArt 1" o:spid="_x0000_s1026" type="#_x0000_t202" style="width:319.8pt;height: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" filled="f" stroked="f">
                <o:lock v:ext="edit" shapetype="t"/>
                <v:textbox style="mso-fit-shape-to-text:t">
                  <w:txbxContent>
                    <w:p w14:paraId="608CB3D4" w14:textId="77777777" w:rsidR="00D06BEE" w:rsidRDefault="00D06BEE" w:rsidP="00C4639A">
                      <w:pPr>
                        <w:jc w:val="center"/>
                        <w:rPr>
                          <w:sz w:val="24"/>
                        </w:rPr>
                      </w:pPr>
                      <w:r w:rsidRPr="0008062E">
                        <w:rPr>
                          <w:rFonts w:ascii="Tw Cen MT Condensed Extra Bold" w:hAnsi="Tw Cen MT Condensed Extra Bold"/>
                          <w:color w:val="FC3838"/>
                          <w:sz w:val="72"/>
                          <w:szCs w:val="72"/>
                        </w:rPr>
                        <w:t>A. &amp; H. Construction</w:t>
                      </w:r>
                    </w:p>
                    <w:p w14:paraId="10DBA974" w14:textId="77777777" w:rsidR="00D06BEE" w:rsidRDefault="00D06BEE" w:rsidP="00C4639A">
                      <w:pPr>
                        <w:jc w:val="center"/>
                      </w:pPr>
                      <w:r w:rsidRPr="0008062E">
                        <w:rPr>
                          <w:rFonts w:ascii="Tw Cen MT Condensed Extra Bold" w:hAnsi="Tw Cen MT Condensed Extra Bold"/>
                          <w:color w:val="FC3838"/>
                          <w:sz w:val="72"/>
                          <w:szCs w:val="72"/>
                        </w:rPr>
                        <w:t>&amp; Developments PLC</w:t>
                      </w:r>
                    </w:p>
                  </w:txbxContent>
                </v:textbox>
                <w10:anchorlock/>
              </v:shape>
            </w:pict>
          </mc:Fallback>
        </mc:AlternateContent>
      </w:r>
    </w:p>
    <w:p w14:paraId="31FA0D20" w14:textId="77777777" w:rsidR="00E87DAD" w:rsidRPr="00C63737" w:rsidRDefault="00E87DAD" w:rsidP="00E87DAD">
      <w:pPr>
        <w:tabs>
          <w:tab w:val="left" w:pos="0"/>
          <w:tab w:val="right" w:pos="8306"/>
        </w:tabs>
        <w:ind w:right="119" w:firstLine="3402"/>
        <w:jc w:val="center"/>
        <w:rPr>
          <w:rFonts w:ascii="Century Gothic" w:hAnsi="Century Gothic"/>
          <w:b/>
          <w:sz w:val="18"/>
          <w:szCs w:val="18"/>
          <w:lang w:eastAsia="x-none"/>
        </w:rPr>
      </w:pPr>
      <w:r w:rsidRPr="00C63737">
        <w:rPr>
          <w:rFonts w:ascii="Century Gothic" w:hAnsi="Century Gothic"/>
          <w:b/>
          <w:sz w:val="18"/>
          <w:szCs w:val="18"/>
          <w:lang w:eastAsia="x-none"/>
        </w:rPr>
        <w:t>Building and Civil Engineering Contractors</w:t>
      </w:r>
    </w:p>
    <w:bookmarkEnd w:id="1"/>
    <w:p w14:paraId="60D66355" w14:textId="5B49B119" w:rsidR="00E87DAD" w:rsidRPr="00347380" w:rsidRDefault="00D71758" w:rsidP="00E87DAD">
      <w:pPr>
        <w:spacing w:before="80" w:after="80"/>
        <w:jc w:val="center"/>
        <w:rPr>
          <w:rFonts w:cs="Arial"/>
          <w:b/>
          <w:sz w:val="24"/>
          <w:lang w:eastAsia="x-none"/>
        </w:rPr>
      </w:pPr>
      <w:r>
        <w:rPr>
          <w:noProof/>
        </w:rPr>
        <mc:AlternateContent>
          <mc:Choice Requires="wps">
            <w:drawing>
              <wp:anchor distT="4294967293" distB="4294967293" distL="114300" distR="114300" simplePos="0" relativeHeight="251654144" behindDoc="0" locked="0" layoutInCell="1" allowOverlap="1" wp14:anchorId="03DE4360" wp14:editId="43CE4569">
                <wp:simplePos x="0" y="0"/>
                <wp:positionH relativeFrom="column">
                  <wp:posOffset>65405</wp:posOffset>
                </wp:positionH>
                <wp:positionV relativeFrom="paragraph">
                  <wp:posOffset>37464</wp:posOffset>
                </wp:positionV>
                <wp:extent cx="6137910" cy="0"/>
                <wp:effectExtent l="0" t="0" r="0" b="0"/>
                <wp:wrapNone/>
                <wp:docPr id="1151735565"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0"/>
                        </a:xfrm>
                        <a:prstGeom prst="line">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98C1AA" id="Straight Connector 11" o:spid="_x0000_s1026" style="position:absolute;z-index:251653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15pt,2.95pt" to="488.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" strokeweight="1.5pt"/>
            </w:pict>
          </mc:Fallback>
        </mc:AlternateContent>
      </w:r>
    </w:p>
    <w:bookmarkEnd w:id="2"/>
    <w:p w14:paraId="2A43FEB2" w14:textId="75945C07" w:rsidR="00131104" w:rsidRPr="0076452E" w:rsidRDefault="0076452E" w:rsidP="00131104">
      <w:pPr>
        <w:spacing w:after="120"/>
        <w:jc w:val="right"/>
        <w:rPr>
          <w:rFonts w:ascii="Arial Nova" w:hAnsi="Arial Nova"/>
          <w:b/>
          <w:bCs/>
          <w:sz w:val="40"/>
          <w:szCs w:val="22"/>
        </w:rPr>
      </w:pPr>
      <w:r w:rsidRPr="0076452E">
        <w:rPr>
          <w:rFonts w:ascii="Arial Nova" w:hAnsi="Arial Nova"/>
          <w:b/>
          <w:bCs/>
          <w:sz w:val="32"/>
          <w:szCs w:val="36"/>
        </w:rPr>
        <w:t>Construction Environmental Management Plan</w:t>
      </w:r>
    </w:p>
    <w:p w14:paraId="4D57DCA1" w14:textId="77777777" w:rsidR="00131104" w:rsidRPr="00131104" w:rsidRDefault="00131104" w:rsidP="00131104">
      <w:pPr>
        <w:spacing w:after="120"/>
        <w:jc w:val="right"/>
        <w:rPr>
          <w:rFonts w:ascii="Arial Nova" w:hAnsi="Arial Nova"/>
          <w:b/>
          <w:sz w:val="36"/>
        </w:rPr>
      </w:pPr>
      <w:bookmarkStart w:id="3" w:name="_Hlk203476813"/>
      <w:r w:rsidRPr="00131104">
        <w:rPr>
          <w:rFonts w:ascii="Arial Nova" w:hAnsi="Arial Nova"/>
          <w:b/>
          <w:sz w:val="36"/>
        </w:rPr>
        <w:t>Rhodes Business Park</w:t>
      </w:r>
    </w:p>
    <w:bookmarkEnd w:id="3"/>
    <w:p w14:paraId="3EB7F23E" w14:textId="77777777" w:rsidR="00131104" w:rsidRPr="00131104" w:rsidRDefault="00131104" w:rsidP="00131104">
      <w:pPr>
        <w:spacing w:after="120"/>
        <w:jc w:val="right"/>
        <w:rPr>
          <w:rFonts w:ascii="Arial Nova" w:hAnsi="Arial Nova"/>
          <w:b/>
          <w:sz w:val="36"/>
        </w:rPr>
      </w:pPr>
      <w:r w:rsidRPr="00131104">
        <w:rPr>
          <w:rFonts w:ascii="Arial Nova" w:hAnsi="Arial Nova"/>
          <w:b/>
          <w:sz w:val="36"/>
        </w:rPr>
        <w:t>Silburn Way</w:t>
      </w:r>
    </w:p>
    <w:p w14:paraId="31D501A0" w14:textId="77777777" w:rsidR="00131104" w:rsidRPr="00131104" w:rsidRDefault="00131104" w:rsidP="00131104">
      <w:pPr>
        <w:spacing w:after="120"/>
        <w:jc w:val="right"/>
        <w:rPr>
          <w:rFonts w:ascii="Arial Nova" w:hAnsi="Arial Nova"/>
          <w:b/>
          <w:sz w:val="36"/>
        </w:rPr>
      </w:pPr>
      <w:r w:rsidRPr="00131104">
        <w:rPr>
          <w:rFonts w:ascii="Arial Nova" w:hAnsi="Arial Nova"/>
          <w:b/>
          <w:sz w:val="36"/>
        </w:rPr>
        <w:t>Middleton</w:t>
      </w:r>
    </w:p>
    <w:p w14:paraId="53AC2D71" w14:textId="77777777" w:rsidR="00131104" w:rsidRPr="00131104" w:rsidRDefault="00131104" w:rsidP="00131104">
      <w:pPr>
        <w:spacing w:after="120"/>
        <w:jc w:val="right"/>
        <w:rPr>
          <w:rFonts w:ascii="Arial Nova" w:hAnsi="Arial Nova"/>
          <w:b/>
          <w:sz w:val="36"/>
        </w:rPr>
      </w:pPr>
      <w:r w:rsidRPr="00131104">
        <w:rPr>
          <w:rFonts w:ascii="Arial Nova" w:hAnsi="Arial Nova"/>
          <w:b/>
          <w:sz w:val="36"/>
        </w:rPr>
        <w:t>Rochdale</w:t>
      </w:r>
    </w:p>
    <w:p w14:paraId="70D34042" w14:textId="0F582B7C" w:rsidR="00E7344E" w:rsidRDefault="00131104" w:rsidP="00131104">
      <w:pPr>
        <w:spacing w:after="120"/>
        <w:jc w:val="right"/>
        <w:rPr>
          <w:rFonts w:ascii="Arial Nova" w:hAnsi="Arial Nova"/>
          <w:b/>
          <w:sz w:val="36"/>
        </w:rPr>
      </w:pPr>
      <w:r w:rsidRPr="00131104">
        <w:rPr>
          <w:rFonts w:ascii="Arial Nova" w:hAnsi="Arial Nova"/>
          <w:b/>
          <w:sz w:val="36"/>
        </w:rPr>
        <w:t>M24 4NE</w:t>
      </w:r>
    </w:p>
    <w:p w14:paraId="59A40755" w14:textId="0E083255" w:rsidR="00240F9E" w:rsidRDefault="00240F9E" w:rsidP="001473EA">
      <w:pPr>
        <w:spacing w:after="120"/>
        <w:jc w:val="center"/>
        <w:rPr>
          <w:b/>
        </w:rPr>
      </w:pPr>
    </w:p>
    <w:p w14:paraId="7846EC7D" w14:textId="77777777" w:rsidR="00240F9E" w:rsidRDefault="00240F9E" w:rsidP="00240F9E">
      <w:pPr>
        <w:spacing w:after="120"/>
        <w:jc w:val="center"/>
        <w:rPr>
          <w:b/>
        </w:rPr>
      </w:pPr>
    </w:p>
    <w:p w14:paraId="0B081768" w14:textId="77777777" w:rsidR="00240F9E" w:rsidRDefault="00240F9E" w:rsidP="00240F9E">
      <w:pPr>
        <w:spacing w:after="120"/>
        <w:jc w:val="center"/>
        <w:rPr>
          <w:b/>
        </w:rPr>
      </w:pPr>
    </w:p>
    <w:p w14:paraId="1F084698" w14:textId="77777777" w:rsidR="00240F9E" w:rsidRDefault="00240F9E" w:rsidP="00240F9E">
      <w:pPr>
        <w:spacing w:after="120"/>
        <w:jc w:val="center"/>
        <w:rPr>
          <w:b/>
        </w:rPr>
      </w:pPr>
    </w:p>
    <w:p w14:paraId="71EE7CD2" w14:textId="77777777" w:rsidR="00240F9E" w:rsidRDefault="00240F9E" w:rsidP="00240F9E">
      <w:pPr>
        <w:spacing w:after="120"/>
        <w:jc w:val="center"/>
        <w:rPr>
          <w:b/>
        </w:rPr>
      </w:pPr>
    </w:p>
    <w:p w14:paraId="09026882" w14:textId="77777777" w:rsidR="00E31C8F" w:rsidRDefault="00E31C8F" w:rsidP="00240F9E">
      <w:pPr>
        <w:spacing w:after="120"/>
        <w:jc w:val="center"/>
        <w:rPr>
          <w:b/>
        </w:rPr>
      </w:pPr>
    </w:p>
    <w:p w14:paraId="2CFC58B6" w14:textId="77777777" w:rsidR="00E31C8F" w:rsidRDefault="00E31C8F" w:rsidP="00240F9E">
      <w:pPr>
        <w:spacing w:after="120"/>
        <w:jc w:val="center"/>
        <w:rPr>
          <w:b/>
        </w:rPr>
      </w:pPr>
    </w:p>
    <w:p w14:paraId="3463C495" w14:textId="77777777" w:rsidR="00E31C8F" w:rsidRDefault="00E31C8F" w:rsidP="00240F9E">
      <w:pPr>
        <w:spacing w:after="120"/>
        <w:jc w:val="center"/>
        <w:rPr>
          <w:b/>
        </w:rPr>
      </w:pPr>
    </w:p>
    <w:p w14:paraId="3431E9F8" w14:textId="77777777" w:rsidR="00E31C8F" w:rsidRDefault="00E31C8F" w:rsidP="00240F9E">
      <w:pPr>
        <w:spacing w:after="120"/>
        <w:jc w:val="center"/>
        <w:rPr>
          <w:b/>
        </w:rPr>
      </w:pPr>
    </w:p>
    <w:p w14:paraId="30622AF6" w14:textId="77777777" w:rsidR="00E31C8F" w:rsidRDefault="00E31C8F" w:rsidP="00240F9E">
      <w:pPr>
        <w:spacing w:after="120"/>
        <w:jc w:val="center"/>
        <w:rPr>
          <w:b/>
        </w:rPr>
      </w:pPr>
    </w:p>
    <w:p w14:paraId="1785C3D8" w14:textId="77777777" w:rsidR="00B32DBC" w:rsidRDefault="00B32DBC" w:rsidP="00240F9E">
      <w:pPr>
        <w:spacing w:after="120"/>
        <w:jc w:val="center"/>
        <w:rPr>
          <w:b/>
        </w:rPr>
      </w:pPr>
    </w:p>
    <w:p w14:paraId="61893848" w14:textId="77777777" w:rsidR="00B32DBC" w:rsidRDefault="00B32DBC" w:rsidP="00240F9E">
      <w:pPr>
        <w:spacing w:after="120"/>
        <w:jc w:val="center"/>
        <w:rPr>
          <w:b/>
        </w:rPr>
      </w:pPr>
    </w:p>
    <w:p w14:paraId="236BC7A5" w14:textId="77777777" w:rsidR="00B32DBC" w:rsidRDefault="00B32DBC" w:rsidP="00240F9E">
      <w:pPr>
        <w:spacing w:after="120"/>
        <w:jc w:val="center"/>
        <w:rPr>
          <w:b/>
        </w:rPr>
      </w:pPr>
    </w:p>
    <w:p w14:paraId="641108A4" w14:textId="77777777" w:rsidR="00B32DBC" w:rsidRDefault="00B32DBC" w:rsidP="00240F9E">
      <w:pPr>
        <w:spacing w:after="120"/>
        <w:jc w:val="center"/>
        <w:rPr>
          <w:b/>
        </w:rPr>
      </w:pPr>
    </w:p>
    <w:p w14:paraId="233EAF21" w14:textId="77777777" w:rsidR="00B32DBC" w:rsidRDefault="00B32DBC" w:rsidP="00240F9E">
      <w:pPr>
        <w:spacing w:after="120"/>
        <w:jc w:val="center"/>
        <w:rPr>
          <w:b/>
        </w:rPr>
      </w:pPr>
    </w:p>
    <w:p w14:paraId="175851E6" w14:textId="77777777" w:rsidR="00B32DBC" w:rsidRDefault="00B32DBC" w:rsidP="00240F9E">
      <w:pPr>
        <w:spacing w:after="120"/>
        <w:jc w:val="center"/>
        <w:rPr>
          <w:b/>
        </w:rPr>
      </w:pPr>
    </w:p>
    <w:p w14:paraId="7632547C" w14:textId="77777777" w:rsidR="00B32DBC" w:rsidRDefault="00B32DBC" w:rsidP="00240F9E">
      <w:pPr>
        <w:spacing w:after="120"/>
        <w:jc w:val="center"/>
        <w:rPr>
          <w:b/>
        </w:rPr>
      </w:pPr>
    </w:p>
    <w:p w14:paraId="456992B0" w14:textId="77777777" w:rsidR="00B32DBC" w:rsidRDefault="00B32DBC" w:rsidP="00240F9E">
      <w:pPr>
        <w:spacing w:after="120"/>
        <w:jc w:val="center"/>
        <w:rPr>
          <w:b/>
        </w:rPr>
      </w:pPr>
    </w:p>
    <w:p w14:paraId="6C88F52B" w14:textId="77777777" w:rsidR="00C6351E" w:rsidRDefault="00C6351E" w:rsidP="00240F9E">
      <w:pPr>
        <w:spacing w:after="120"/>
        <w:jc w:val="center"/>
        <w:rPr>
          <w:b/>
        </w:rPr>
      </w:pPr>
    </w:p>
    <w:p w14:paraId="0BCC22C6" w14:textId="77777777" w:rsidR="0081392F" w:rsidRDefault="0081392F" w:rsidP="00742A44">
      <w:pPr>
        <w:spacing w:before="120" w:after="120"/>
        <w:jc w:val="center"/>
        <w:rPr>
          <w:rFonts w:ascii="Arial Nova" w:hAnsi="Arial Nova"/>
          <w:b/>
        </w:rPr>
      </w:pPr>
    </w:p>
    <w:p w14:paraId="1CECBA92" w14:textId="77777777" w:rsidR="0081392F" w:rsidRDefault="0081392F" w:rsidP="00742A44">
      <w:pPr>
        <w:spacing w:before="120" w:after="120"/>
        <w:jc w:val="center"/>
        <w:rPr>
          <w:rFonts w:ascii="Arial Nova" w:hAnsi="Arial Nova"/>
          <w:b/>
        </w:rPr>
      </w:pPr>
    </w:p>
    <w:p w14:paraId="5EB22FC1" w14:textId="77777777" w:rsidR="0081392F" w:rsidRDefault="0081392F" w:rsidP="00742A44">
      <w:pPr>
        <w:spacing w:before="120" w:after="120"/>
        <w:jc w:val="center"/>
        <w:rPr>
          <w:rFonts w:ascii="Arial Nova" w:hAnsi="Arial Nova"/>
          <w:b/>
        </w:rPr>
      </w:pPr>
    </w:p>
    <w:p w14:paraId="278E73C6" w14:textId="77777777" w:rsidR="0081392F" w:rsidRDefault="0081392F" w:rsidP="00742A44">
      <w:pPr>
        <w:spacing w:before="120" w:after="120"/>
        <w:jc w:val="center"/>
        <w:rPr>
          <w:rFonts w:ascii="Arial Nova" w:hAnsi="Arial Nova"/>
          <w:b/>
        </w:rPr>
      </w:pPr>
    </w:p>
    <w:p w14:paraId="4FF774CA" w14:textId="77777777" w:rsidR="0081392F" w:rsidRDefault="0081392F" w:rsidP="00742A44">
      <w:pPr>
        <w:spacing w:before="120" w:after="120"/>
        <w:jc w:val="center"/>
        <w:rPr>
          <w:rFonts w:ascii="Arial Nova" w:hAnsi="Arial Nova"/>
          <w:b/>
        </w:rPr>
      </w:pPr>
    </w:p>
    <w:p w14:paraId="7F9347B0" w14:textId="1EFC4BDF" w:rsidR="00131104" w:rsidRDefault="00742A44" w:rsidP="00742A44">
      <w:pPr>
        <w:spacing w:before="120" w:after="120"/>
        <w:jc w:val="center"/>
        <w:rPr>
          <w:rFonts w:ascii="Arial Nova" w:hAnsi="Arial Nova"/>
          <w:b/>
        </w:rPr>
      </w:pPr>
      <w:r w:rsidRPr="00742A44">
        <w:rPr>
          <w:rFonts w:ascii="Arial Nova" w:hAnsi="Arial Nova"/>
          <w:b/>
        </w:rPr>
        <w:t>PLANNING CONSENT REF: 23/01213/FUL</w:t>
      </w:r>
    </w:p>
    <w:p w14:paraId="473B0B83" w14:textId="77777777" w:rsidR="00742A44" w:rsidRDefault="00742A44" w:rsidP="00742A44">
      <w:pPr>
        <w:spacing w:before="120" w:after="120"/>
        <w:jc w:val="center"/>
        <w:rPr>
          <w:rFonts w:ascii="Arial Nova" w:hAnsi="Arial Nova"/>
          <w:b/>
        </w:rPr>
      </w:pPr>
    </w:p>
    <w:p w14:paraId="3E1CB783" w14:textId="75386B4F" w:rsidR="0096400F" w:rsidRDefault="0081392F" w:rsidP="0096400F">
      <w:pPr>
        <w:pStyle w:val="NoSpacing"/>
        <w:spacing w:before="120" w:after="120" w:line="276" w:lineRule="auto"/>
        <w:rPr>
          <w:rFonts w:ascii="Arial Nova" w:hAnsi="Arial Nova"/>
          <w:sz w:val="20"/>
          <w:szCs w:val="20"/>
        </w:rPr>
      </w:pPr>
      <w:r w:rsidRPr="00615211">
        <w:rPr>
          <w:rFonts w:ascii="Arial Nova" w:hAnsi="Arial Nova"/>
          <w:sz w:val="20"/>
          <w:szCs w:val="20"/>
        </w:rPr>
        <w:lastRenderedPageBreak/>
        <w:t>The information contained within this  Construction, Environmental Management Plan</w:t>
      </w:r>
      <w:r>
        <w:rPr>
          <w:rFonts w:ascii="Arial Nova" w:hAnsi="Arial Nova"/>
          <w:sz w:val="20"/>
          <w:szCs w:val="20"/>
        </w:rPr>
        <w:t xml:space="preserve">, </w:t>
      </w:r>
      <w:r w:rsidR="0096400F">
        <w:rPr>
          <w:rFonts w:ascii="Arial Nova" w:hAnsi="Arial Nova"/>
          <w:sz w:val="20"/>
          <w:szCs w:val="20"/>
        </w:rPr>
        <w:t xml:space="preserve">is to address item 12 of </w:t>
      </w:r>
      <w:r w:rsidR="0096400F" w:rsidRPr="0096400F">
        <w:rPr>
          <w:rFonts w:ascii="Arial Nova" w:hAnsi="Arial Nova"/>
          <w:sz w:val="20"/>
          <w:szCs w:val="20"/>
        </w:rPr>
        <w:t>PLANNING CONSENT REF: 23/01213/FUL</w:t>
      </w:r>
      <w:r w:rsidR="0096400F">
        <w:rPr>
          <w:rFonts w:ascii="Arial Nova" w:hAnsi="Arial Nova"/>
          <w:sz w:val="20"/>
          <w:szCs w:val="20"/>
        </w:rPr>
        <w:t xml:space="preserve">: </w:t>
      </w:r>
    </w:p>
    <w:p w14:paraId="6AF7E210" w14:textId="641CC0C8" w:rsidR="0081392F" w:rsidRPr="00615211" w:rsidRDefault="0081392F" w:rsidP="0096400F">
      <w:pPr>
        <w:pStyle w:val="NoSpacing"/>
        <w:spacing w:before="120" w:after="120" w:line="276" w:lineRule="auto"/>
        <w:rPr>
          <w:rFonts w:ascii="Arial Nova" w:hAnsi="Arial Nova"/>
          <w:sz w:val="20"/>
          <w:szCs w:val="20"/>
        </w:rPr>
      </w:pPr>
      <w:r w:rsidRPr="00615211">
        <w:rPr>
          <w:rFonts w:ascii="Arial Nova" w:hAnsi="Arial Nova"/>
          <w:sz w:val="20"/>
          <w:szCs w:val="20"/>
        </w:rPr>
        <w:t>will be conveyed to the project team, including contractors so that they have the necessary information required to complete the works safely, without harm to themselves or others who may be affected by our works.</w:t>
      </w:r>
    </w:p>
    <w:p w14:paraId="42A88230" w14:textId="77777777" w:rsidR="0081392F" w:rsidRPr="00CE63A4" w:rsidRDefault="0081392F" w:rsidP="0096400F">
      <w:pPr>
        <w:pStyle w:val="Default"/>
        <w:spacing w:before="120" w:after="120" w:line="276" w:lineRule="auto"/>
        <w:rPr>
          <w:rFonts w:ascii="Arial Nova" w:hAnsi="Arial Nova"/>
          <w:sz w:val="20"/>
          <w:szCs w:val="20"/>
        </w:rPr>
      </w:pPr>
      <w:r w:rsidRPr="00CE63A4">
        <w:rPr>
          <w:rFonts w:ascii="Arial Nova" w:hAnsi="Arial Nova"/>
          <w:b/>
          <w:bCs/>
          <w:sz w:val="20"/>
          <w:szCs w:val="20"/>
        </w:rPr>
        <w:t xml:space="preserve">Construction Environmental Management Plan </w:t>
      </w:r>
    </w:p>
    <w:p w14:paraId="55974760" w14:textId="77777777" w:rsidR="0081392F" w:rsidRPr="00CE63A4" w:rsidRDefault="0081392F" w:rsidP="0096400F">
      <w:pPr>
        <w:pStyle w:val="Default"/>
        <w:spacing w:before="120" w:after="120" w:line="276" w:lineRule="auto"/>
        <w:rPr>
          <w:rFonts w:ascii="Arial Nova" w:hAnsi="Arial Nova"/>
          <w:sz w:val="20"/>
          <w:szCs w:val="20"/>
        </w:rPr>
      </w:pPr>
      <w:r w:rsidRPr="00CE63A4">
        <w:rPr>
          <w:rFonts w:ascii="Arial Nova" w:hAnsi="Arial Nova"/>
          <w:sz w:val="20"/>
          <w:szCs w:val="20"/>
        </w:rPr>
        <w:t xml:space="preserve">No development, site clearance or earth moving shall take place, or material or </w:t>
      </w:r>
      <w:r>
        <w:rPr>
          <w:rFonts w:ascii="Arial Nova" w:hAnsi="Arial Nova"/>
          <w:sz w:val="20"/>
          <w:szCs w:val="20"/>
        </w:rPr>
        <w:t xml:space="preserve"> </w:t>
      </w:r>
      <w:r w:rsidRPr="00CE63A4">
        <w:rPr>
          <w:rFonts w:ascii="Arial Nova" w:hAnsi="Arial Nova"/>
          <w:sz w:val="20"/>
          <w:szCs w:val="20"/>
        </w:rPr>
        <w:t>machinery brought on site</w:t>
      </w:r>
      <w:r>
        <w:rPr>
          <w:rFonts w:ascii="Arial Nova" w:hAnsi="Arial Nova"/>
          <w:sz w:val="20"/>
          <w:szCs w:val="20"/>
        </w:rPr>
        <w:t xml:space="preserve"> </w:t>
      </w:r>
      <w:r w:rsidRPr="00CE63A4">
        <w:rPr>
          <w:rFonts w:ascii="Arial Nova" w:hAnsi="Arial Nova"/>
          <w:sz w:val="20"/>
          <w:szCs w:val="20"/>
        </w:rPr>
        <w:t xml:space="preserve">until a method statement via a Construction Environmental </w:t>
      </w:r>
    </w:p>
    <w:p w14:paraId="279A02D8" w14:textId="77777777" w:rsidR="0081392F" w:rsidRPr="00CE63A4" w:rsidRDefault="0081392F" w:rsidP="0096400F">
      <w:pPr>
        <w:pStyle w:val="Default"/>
        <w:spacing w:before="120" w:after="120" w:line="276" w:lineRule="auto"/>
        <w:rPr>
          <w:rFonts w:ascii="Arial Nova" w:hAnsi="Arial Nova"/>
          <w:sz w:val="20"/>
          <w:szCs w:val="20"/>
        </w:rPr>
      </w:pPr>
      <w:r w:rsidRPr="00CE63A4">
        <w:rPr>
          <w:rFonts w:ascii="Arial Nova" w:hAnsi="Arial Nova"/>
          <w:sz w:val="20"/>
          <w:szCs w:val="20"/>
        </w:rPr>
        <w:t xml:space="preserve">Management Plan (CEMP) to protect the River Irk from further accidental spillages, runoff, dust and debris has been supplied to and agreed in writing by the Local </w:t>
      </w:r>
      <w:r>
        <w:rPr>
          <w:rFonts w:ascii="Arial Nova" w:hAnsi="Arial Nova"/>
          <w:sz w:val="20"/>
          <w:szCs w:val="20"/>
        </w:rPr>
        <w:t xml:space="preserve"> </w:t>
      </w:r>
      <w:r w:rsidRPr="00CE63A4">
        <w:rPr>
          <w:rFonts w:ascii="Arial Nova" w:hAnsi="Arial Nova"/>
          <w:sz w:val="20"/>
          <w:szCs w:val="20"/>
        </w:rPr>
        <w:t xml:space="preserve">Planning Authority. </w:t>
      </w:r>
    </w:p>
    <w:p w14:paraId="5A6BF18F" w14:textId="77777777" w:rsidR="0081392F" w:rsidRPr="00CE63A4" w:rsidRDefault="0081392F" w:rsidP="0096400F">
      <w:pPr>
        <w:pStyle w:val="Default"/>
        <w:spacing w:before="120" w:after="120" w:line="276" w:lineRule="auto"/>
        <w:rPr>
          <w:rFonts w:ascii="Arial Nova" w:hAnsi="Arial Nova"/>
          <w:sz w:val="20"/>
          <w:szCs w:val="20"/>
        </w:rPr>
      </w:pPr>
      <w:r w:rsidRPr="00CE63A4">
        <w:rPr>
          <w:rFonts w:ascii="Arial Nova" w:hAnsi="Arial Nova"/>
          <w:sz w:val="20"/>
          <w:szCs w:val="20"/>
        </w:rPr>
        <w:t xml:space="preserve">The approved CEMP shall be adhered to throughout the construction period and for </w:t>
      </w:r>
      <w:r>
        <w:rPr>
          <w:rFonts w:ascii="Arial Nova" w:hAnsi="Arial Nova"/>
          <w:sz w:val="20"/>
          <w:szCs w:val="20"/>
        </w:rPr>
        <w:t xml:space="preserve"> </w:t>
      </w:r>
      <w:r w:rsidRPr="00CE63A4">
        <w:rPr>
          <w:rFonts w:ascii="Arial Nova" w:hAnsi="Arial Nova"/>
          <w:sz w:val="20"/>
          <w:szCs w:val="20"/>
        </w:rPr>
        <w:t>future operations in</w:t>
      </w:r>
      <w:r>
        <w:rPr>
          <w:rFonts w:ascii="Arial Nova" w:hAnsi="Arial Nova"/>
          <w:sz w:val="20"/>
          <w:szCs w:val="20"/>
        </w:rPr>
        <w:t xml:space="preserve"> </w:t>
      </w:r>
      <w:r w:rsidRPr="00CE63A4">
        <w:rPr>
          <w:rFonts w:ascii="Arial Nova" w:hAnsi="Arial Nova"/>
          <w:sz w:val="20"/>
          <w:szCs w:val="20"/>
        </w:rPr>
        <w:t xml:space="preserve">accordance with the approved details. The development shall not </w:t>
      </w:r>
      <w:r>
        <w:rPr>
          <w:rFonts w:ascii="Arial Nova" w:hAnsi="Arial Nova"/>
          <w:sz w:val="20"/>
          <w:szCs w:val="20"/>
        </w:rPr>
        <w:t xml:space="preserve"> </w:t>
      </w:r>
      <w:r w:rsidRPr="00CE63A4">
        <w:rPr>
          <w:rFonts w:ascii="Arial Nova" w:hAnsi="Arial Nova"/>
          <w:sz w:val="20"/>
          <w:szCs w:val="20"/>
        </w:rPr>
        <w:t xml:space="preserve">be carried out otherwise than in accordance with the approved CEMP. </w:t>
      </w:r>
    </w:p>
    <w:p w14:paraId="09BB26B7" w14:textId="7A1ED3A9" w:rsidR="00742A44" w:rsidRDefault="0081392F" w:rsidP="0096400F">
      <w:pPr>
        <w:spacing w:before="120" w:after="120" w:line="276" w:lineRule="auto"/>
        <w:rPr>
          <w:rFonts w:ascii="Arial Nova" w:hAnsi="Arial Nova"/>
          <w:b/>
        </w:rPr>
      </w:pPr>
      <w:r w:rsidRPr="00CE63A4">
        <w:rPr>
          <w:rFonts w:ascii="Arial Nova" w:hAnsi="Arial Nova"/>
          <w:b/>
          <w:bCs/>
        </w:rPr>
        <w:t>Reason</w:t>
      </w:r>
      <w:r w:rsidRPr="00CE63A4">
        <w:rPr>
          <w:rFonts w:ascii="Arial Nova" w:hAnsi="Arial Nova"/>
        </w:rPr>
        <w:t xml:space="preserve">: To minimise detrimental effects to the neighbouring amenities, the amenities of the area in general, detriment to the natural environment through the risks of pollution and dangers to highway safety, during the construction phase in accordance </w:t>
      </w:r>
      <w:r>
        <w:rPr>
          <w:rFonts w:ascii="Arial Nova" w:hAnsi="Arial Nova"/>
        </w:rPr>
        <w:t xml:space="preserve"> </w:t>
      </w:r>
      <w:r w:rsidRPr="00CE63A4">
        <w:rPr>
          <w:rFonts w:ascii="Arial Nova" w:hAnsi="Arial Nova"/>
        </w:rPr>
        <w:t xml:space="preserve">with Policies DM1, P3, T2, G8 and G9 of the adopted Rochdale Core Strategy and the </w:t>
      </w:r>
      <w:r>
        <w:rPr>
          <w:rFonts w:ascii="Arial Nova" w:hAnsi="Arial Nova"/>
        </w:rPr>
        <w:t xml:space="preserve"> </w:t>
      </w:r>
      <w:r w:rsidRPr="00CE63A4">
        <w:rPr>
          <w:rFonts w:ascii="Arial Nova" w:hAnsi="Arial Nova"/>
        </w:rPr>
        <w:t>National Planning Policy Framework.</w:t>
      </w:r>
    </w:p>
    <w:p w14:paraId="7C72DE28" w14:textId="77777777" w:rsidR="0081392F" w:rsidRDefault="0081392F" w:rsidP="002A3922">
      <w:pPr>
        <w:spacing w:before="120" w:after="120"/>
        <w:rPr>
          <w:rFonts w:ascii="Arial Nova" w:hAnsi="Arial Nova"/>
          <w:b/>
        </w:rPr>
      </w:pPr>
      <w:r>
        <w:rPr>
          <w:rFonts w:ascii="Arial Nova" w:hAnsi="Arial Nova"/>
          <w:b/>
        </w:rPr>
        <w:br w:type="page"/>
      </w:r>
    </w:p>
    <w:p w14:paraId="286F361E" w14:textId="0B9C0B87" w:rsidR="000C1DB4" w:rsidRPr="009F74DD" w:rsidRDefault="00331DD9" w:rsidP="002A3922">
      <w:pPr>
        <w:spacing w:before="120" w:after="120"/>
        <w:rPr>
          <w:rFonts w:ascii="Arial Nova" w:hAnsi="Arial Nova"/>
          <w:b/>
        </w:rPr>
      </w:pPr>
      <w:r w:rsidRPr="009F74DD">
        <w:rPr>
          <w:rFonts w:ascii="Arial Nova" w:hAnsi="Arial Nova"/>
          <w:b/>
        </w:rPr>
        <w:lastRenderedPageBreak/>
        <w:t>Index</w:t>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r>
      <w:r w:rsidRPr="009F74DD">
        <w:rPr>
          <w:rFonts w:ascii="Arial Nova" w:hAnsi="Arial Nova"/>
          <w:b/>
        </w:rPr>
        <w:tab/>
        <w:t xml:space="preserve">         Page</w:t>
      </w:r>
    </w:p>
    <w:bookmarkStart w:id="4" w:name="_Hlk160542740"/>
    <w:p w14:paraId="2E415E08" w14:textId="339664D8" w:rsidR="00634EAE" w:rsidRDefault="008477EC">
      <w:pPr>
        <w:pStyle w:val="TOC2"/>
        <w:rPr>
          <w:rFonts w:asciiTheme="minorHAnsi" w:eastAsiaTheme="minorEastAsia" w:hAnsiTheme="minorHAnsi" w:cstheme="minorBidi"/>
          <w:noProof/>
          <w:kern w:val="2"/>
          <w:sz w:val="24"/>
          <w:szCs w:val="24"/>
          <w:lang w:val="en-GB" w:eastAsia="en-GB"/>
          <w14:ligatures w14:val="standardContextual"/>
        </w:rPr>
      </w:pPr>
      <w:r w:rsidRPr="00D54829">
        <w:rPr>
          <w:rFonts w:ascii="Arial Nova" w:hAnsi="Arial Nova" w:cs="Arial"/>
        </w:rPr>
        <w:fldChar w:fldCharType="begin"/>
      </w:r>
      <w:r w:rsidR="000C1DB4" w:rsidRPr="00D54829">
        <w:rPr>
          <w:rFonts w:ascii="Arial Nova" w:hAnsi="Arial Nova" w:cs="Arial"/>
        </w:rPr>
        <w:instrText xml:space="preserve"> TOC \o "1-3" \h \z \u </w:instrText>
      </w:r>
      <w:r w:rsidRPr="00D54829">
        <w:rPr>
          <w:rFonts w:ascii="Arial Nova" w:hAnsi="Arial Nova" w:cs="Arial"/>
        </w:rPr>
        <w:fldChar w:fldCharType="separate"/>
      </w:r>
      <w:hyperlink w:anchor="_Toc204263639" w:history="1">
        <w:r w:rsidR="00634EAE" w:rsidRPr="00711A7B">
          <w:rPr>
            <w:rStyle w:val="Hyperlink"/>
            <w:rFonts w:ascii="Arial Nova" w:hAnsi="Arial Nova"/>
            <w:noProof/>
          </w:rPr>
          <w:t>1.</w:t>
        </w:r>
        <w:r w:rsidR="00634EAE">
          <w:rPr>
            <w:rFonts w:asciiTheme="minorHAnsi" w:eastAsiaTheme="minorEastAsia" w:hAnsiTheme="minorHAnsi" w:cstheme="minorBidi"/>
            <w:noProof/>
            <w:kern w:val="2"/>
            <w:sz w:val="24"/>
            <w:szCs w:val="24"/>
            <w:lang w:val="en-GB" w:eastAsia="en-GB"/>
            <w14:ligatures w14:val="standardContextual"/>
          </w:rPr>
          <w:tab/>
        </w:r>
        <w:r w:rsidR="00634EAE" w:rsidRPr="00711A7B">
          <w:rPr>
            <w:rStyle w:val="Hyperlink"/>
            <w:rFonts w:ascii="Arial Nova" w:hAnsi="Arial Nova"/>
            <w:noProof/>
          </w:rPr>
          <w:t>Description of Project</w:t>
        </w:r>
        <w:r w:rsidR="00634EAE">
          <w:rPr>
            <w:noProof/>
            <w:webHidden/>
          </w:rPr>
          <w:tab/>
        </w:r>
        <w:r w:rsidR="00634EAE">
          <w:rPr>
            <w:noProof/>
            <w:webHidden/>
          </w:rPr>
          <w:fldChar w:fldCharType="begin"/>
        </w:r>
        <w:r w:rsidR="00634EAE">
          <w:rPr>
            <w:noProof/>
            <w:webHidden/>
          </w:rPr>
          <w:instrText xml:space="preserve"> PAGEREF _Toc204263639 \h </w:instrText>
        </w:r>
        <w:r w:rsidR="00634EAE">
          <w:rPr>
            <w:noProof/>
            <w:webHidden/>
          </w:rPr>
        </w:r>
        <w:r w:rsidR="00634EAE">
          <w:rPr>
            <w:noProof/>
            <w:webHidden/>
          </w:rPr>
          <w:fldChar w:fldCharType="separate"/>
        </w:r>
        <w:r w:rsidR="00634EAE">
          <w:rPr>
            <w:noProof/>
            <w:webHidden/>
          </w:rPr>
          <w:t>5</w:t>
        </w:r>
        <w:r w:rsidR="00634EAE">
          <w:rPr>
            <w:noProof/>
            <w:webHidden/>
          </w:rPr>
          <w:fldChar w:fldCharType="end"/>
        </w:r>
      </w:hyperlink>
    </w:p>
    <w:p w14:paraId="1CC132BF" w14:textId="52C7A683"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0" w:history="1">
        <w:r w:rsidRPr="00711A7B">
          <w:rPr>
            <w:rStyle w:val="Hyperlink"/>
            <w:rFonts w:ascii="Arial Nova" w:hAnsi="Arial Nova"/>
            <w:noProof/>
          </w:rPr>
          <w:t>a)</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hAnsi="Arial Nova"/>
            <w:noProof/>
          </w:rPr>
          <w:t>Project description including start and finish dates</w:t>
        </w:r>
        <w:r>
          <w:rPr>
            <w:noProof/>
            <w:webHidden/>
          </w:rPr>
          <w:tab/>
        </w:r>
        <w:r>
          <w:rPr>
            <w:noProof/>
            <w:webHidden/>
          </w:rPr>
          <w:fldChar w:fldCharType="begin"/>
        </w:r>
        <w:r>
          <w:rPr>
            <w:noProof/>
            <w:webHidden/>
          </w:rPr>
          <w:instrText xml:space="preserve"> PAGEREF _Toc204263640 \h </w:instrText>
        </w:r>
        <w:r>
          <w:rPr>
            <w:noProof/>
            <w:webHidden/>
          </w:rPr>
        </w:r>
        <w:r>
          <w:rPr>
            <w:noProof/>
            <w:webHidden/>
          </w:rPr>
          <w:fldChar w:fldCharType="separate"/>
        </w:r>
        <w:r>
          <w:rPr>
            <w:noProof/>
            <w:webHidden/>
          </w:rPr>
          <w:t>5</w:t>
        </w:r>
        <w:r>
          <w:rPr>
            <w:noProof/>
            <w:webHidden/>
          </w:rPr>
          <w:fldChar w:fldCharType="end"/>
        </w:r>
      </w:hyperlink>
    </w:p>
    <w:p w14:paraId="3AC49B0F" w14:textId="087AFB9E"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1" w:history="1">
        <w:r w:rsidRPr="00711A7B">
          <w:rPr>
            <w:rStyle w:val="Hyperlink"/>
            <w:rFonts w:ascii="Arial Nova" w:eastAsia="Calibri" w:hAnsi="Arial Nova"/>
            <w:noProof/>
            <w:snapToGrid w:val="0"/>
          </w:rPr>
          <w:t>b)</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snapToGrid w:val="0"/>
          </w:rPr>
          <w:t>Location:</w:t>
        </w:r>
        <w:r>
          <w:rPr>
            <w:noProof/>
            <w:webHidden/>
          </w:rPr>
          <w:tab/>
        </w:r>
        <w:r>
          <w:rPr>
            <w:noProof/>
            <w:webHidden/>
          </w:rPr>
          <w:fldChar w:fldCharType="begin"/>
        </w:r>
        <w:r>
          <w:rPr>
            <w:noProof/>
            <w:webHidden/>
          </w:rPr>
          <w:instrText xml:space="preserve"> PAGEREF _Toc204263641 \h </w:instrText>
        </w:r>
        <w:r>
          <w:rPr>
            <w:noProof/>
            <w:webHidden/>
          </w:rPr>
        </w:r>
        <w:r>
          <w:rPr>
            <w:noProof/>
            <w:webHidden/>
          </w:rPr>
          <w:fldChar w:fldCharType="separate"/>
        </w:r>
        <w:r>
          <w:rPr>
            <w:noProof/>
            <w:webHidden/>
          </w:rPr>
          <w:t>5</w:t>
        </w:r>
        <w:r>
          <w:rPr>
            <w:noProof/>
            <w:webHidden/>
          </w:rPr>
          <w:fldChar w:fldCharType="end"/>
        </w:r>
      </w:hyperlink>
    </w:p>
    <w:p w14:paraId="237D67D7" w14:textId="15BFDED8"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2" w:history="1">
        <w:r w:rsidRPr="00711A7B">
          <w:rPr>
            <w:rStyle w:val="Hyperlink"/>
            <w:rFonts w:ascii="Arial Nova" w:eastAsia="Calibri" w:hAnsi="Arial Nova"/>
            <w:noProof/>
          </w:rPr>
          <w:t>c)</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eastAsia="Calibri"/>
            <w:noProof/>
          </w:rPr>
          <w:t>Assessment of existing conditions</w:t>
        </w:r>
        <w:r>
          <w:rPr>
            <w:noProof/>
            <w:webHidden/>
          </w:rPr>
          <w:tab/>
        </w:r>
        <w:r>
          <w:rPr>
            <w:noProof/>
            <w:webHidden/>
          </w:rPr>
          <w:fldChar w:fldCharType="begin"/>
        </w:r>
        <w:r>
          <w:rPr>
            <w:noProof/>
            <w:webHidden/>
          </w:rPr>
          <w:instrText xml:space="preserve"> PAGEREF _Toc204263642 \h </w:instrText>
        </w:r>
        <w:r>
          <w:rPr>
            <w:noProof/>
            <w:webHidden/>
          </w:rPr>
        </w:r>
        <w:r>
          <w:rPr>
            <w:noProof/>
            <w:webHidden/>
          </w:rPr>
          <w:fldChar w:fldCharType="separate"/>
        </w:r>
        <w:r>
          <w:rPr>
            <w:noProof/>
            <w:webHidden/>
          </w:rPr>
          <w:t>5</w:t>
        </w:r>
        <w:r>
          <w:rPr>
            <w:noProof/>
            <w:webHidden/>
          </w:rPr>
          <w:fldChar w:fldCharType="end"/>
        </w:r>
      </w:hyperlink>
    </w:p>
    <w:p w14:paraId="1D057155" w14:textId="09567CEF"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3" w:history="1">
        <w:r w:rsidRPr="00711A7B">
          <w:rPr>
            <w:rStyle w:val="Hyperlink"/>
            <w:rFonts w:ascii="Arial Nova" w:eastAsia="Calibri" w:hAnsi="Arial Nova"/>
            <w:noProof/>
          </w:rPr>
          <w:t>d)</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eastAsia="Calibri"/>
            <w:noProof/>
          </w:rPr>
          <w:t>Hours of operation</w:t>
        </w:r>
        <w:r>
          <w:rPr>
            <w:noProof/>
            <w:webHidden/>
          </w:rPr>
          <w:tab/>
        </w:r>
        <w:r>
          <w:rPr>
            <w:noProof/>
            <w:webHidden/>
          </w:rPr>
          <w:fldChar w:fldCharType="begin"/>
        </w:r>
        <w:r>
          <w:rPr>
            <w:noProof/>
            <w:webHidden/>
          </w:rPr>
          <w:instrText xml:space="preserve"> PAGEREF _Toc204263643 \h </w:instrText>
        </w:r>
        <w:r>
          <w:rPr>
            <w:noProof/>
            <w:webHidden/>
          </w:rPr>
        </w:r>
        <w:r>
          <w:rPr>
            <w:noProof/>
            <w:webHidden/>
          </w:rPr>
          <w:fldChar w:fldCharType="separate"/>
        </w:r>
        <w:r>
          <w:rPr>
            <w:noProof/>
            <w:webHidden/>
          </w:rPr>
          <w:t>6</w:t>
        </w:r>
        <w:r>
          <w:rPr>
            <w:noProof/>
            <w:webHidden/>
          </w:rPr>
          <w:fldChar w:fldCharType="end"/>
        </w:r>
      </w:hyperlink>
    </w:p>
    <w:p w14:paraId="74D995A1" w14:textId="5FD541E3"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4" w:history="1">
        <w:r w:rsidRPr="00711A7B">
          <w:rPr>
            <w:rStyle w:val="Hyperlink"/>
            <w:rFonts w:ascii="Arial Nova" w:eastAsia="Calibri" w:hAnsi="Arial Nova"/>
            <w:noProof/>
          </w:rPr>
          <w:t>e)</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Surrounding Areas and Boundaries</w:t>
        </w:r>
        <w:r>
          <w:rPr>
            <w:noProof/>
            <w:webHidden/>
          </w:rPr>
          <w:tab/>
        </w:r>
        <w:r>
          <w:rPr>
            <w:noProof/>
            <w:webHidden/>
          </w:rPr>
          <w:fldChar w:fldCharType="begin"/>
        </w:r>
        <w:r>
          <w:rPr>
            <w:noProof/>
            <w:webHidden/>
          </w:rPr>
          <w:instrText xml:space="preserve"> PAGEREF _Toc204263644 \h </w:instrText>
        </w:r>
        <w:r>
          <w:rPr>
            <w:noProof/>
            <w:webHidden/>
          </w:rPr>
        </w:r>
        <w:r>
          <w:rPr>
            <w:noProof/>
            <w:webHidden/>
          </w:rPr>
          <w:fldChar w:fldCharType="separate"/>
        </w:r>
        <w:r>
          <w:rPr>
            <w:noProof/>
            <w:webHidden/>
          </w:rPr>
          <w:t>6</w:t>
        </w:r>
        <w:r>
          <w:rPr>
            <w:noProof/>
            <w:webHidden/>
          </w:rPr>
          <w:fldChar w:fldCharType="end"/>
        </w:r>
      </w:hyperlink>
    </w:p>
    <w:p w14:paraId="5A4E33D4" w14:textId="212C523B"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5" w:history="1">
        <w:r w:rsidRPr="00711A7B">
          <w:rPr>
            <w:rStyle w:val="Hyperlink"/>
            <w:rFonts w:ascii="Arial Nova" w:eastAsia="Calibri" w:hAnsi="Arial Nova"/>
            <w:noProof/>
            <w:snapToGrid w:val="0"/>
          </w:rPr>
          <w:t>f)</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snapToGrid w:val="0"/>
          </w:rPr>
          <w:t>Security and Segregation</w:t>
        </w:r>
        <w:r>
          <w:rPr>
            <w:noProof/>
            <w:webHidden/>
          </w:rPr>
          <w:tab/>
        </w:r>
        <w:r>
          <w:rPr>
            <w:noProof/>
            <w:webHidden/>
          </w:rPr>
          <w:fldChar w:fldCharType="begin"/>
        </w:r>
        <w:r>
          <w:rPr>
            <w:noProof/>
            <w:webHidden/>
          </w:rPr>
          <w:instrText xml:space="preserve"> PAGEREF _Toc204263645 \h </w:instrText>
        </w:r>
        <w:r>
          <w:rPr>
            <w:noProof/>
            <w:webHidden/>
          </w:rPr>
        </w:r>
        <w:r>
          <w:rPr>
            <w:noProof/>
            <w:webHidden/>
          </w:rPr>
          <w:fldChar w:fldCharType="separate"/>
        </w:r>
        <w:r>
          <w:rPr>
            <w:noProof/>
            <w:webHidden/>
          </w:rPr>
          <w:t>6</w:t>
        </w:r>
        <w:r>
          <w:rPr>
            <w:noProof/>
            <w:webHidden/>
          </w:rPr>
          <w:fldChar w:fldCharType="end"/>
        </w:r>
      </w:hyperlink>
    </w:p>
    <w:p w14:paraId="05272D0D" w14:textId="19422462"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6" w:history="1">
        <w:r w:rsidRPr="00711A7B">
          <w:rPr>
            <w:rStyle w:val="Hyperlink"/>
            <w:rFonts w:ascii="Arial Nova" w:hAnsi="Arial Nova" w:cs="Arial"/>
            <w:noProof/>
          </w:rPr>
          <w:t>g)</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hAnsi="Arial Nova"/>
            <w:noProof/>
          </w:rPr>
          <w:t>Control of operations on site (Permits):</w:t>
        </w:r>
        <w:r>
          <w:rPr>
            <w:noProof/>
            <w:webHidden/>
          </w:rPr>
          <w:tab/>
        </w:r>
        <w:r>
          <w:rPr>
            <w:noProof/>
            <w:webHidden/>
          </w:rPr>
          <w:fldChar w:fldCharType="begin"/>
        </w:r>
        <w:r>
          <w:rPr>
            <w:noProof/>
            <w:webHidden/>
          </w:rPr>
          <w:instrText xml:space="preserve"> PAGEREF _Toc204263646 \h </w:instrText>
        </w:r>
        <w:r>
          <w:rPr>
            <w:noProof/>
            <w:webHidden/>
          </w:rPr>
        </w:r>
        <w:r>
          <w:rPr>
            <w:noProof/>
            <w:webHidden/>
          </w:rPr>
          <w:fldChar w:fldCharType="separate"/>
        </w:r>
        <w:r>
          <w:rPr>
            <w:noProof/>
            <w:webHidden/>
          </w:rPr>
          <w:t>7</w:t>
        </w:r>
        <w:r>
          <w:rPr>
            <w:noProof/>
            <w:webHidden/>
          </w:rPr>
          <w:fldChar w:fldCharType="end"/>
        </w:r>
      </w:hyperlink>
    </w:p>
    <w:p w14:paraId="4AF807D1" w14:textId="0EBA97F4"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7" w:history="1">
        <w:r w:rsidRPr="00711A7B">
          <w:rPr>
            <w:rStyle w:val="Hyperlink"/>
            <w:rFonts w:ascii="Arial Nova" w:hAnsi="Arial Nova"/>
            <w:noProof/>
          </w:rPr>
          <w:t>h)</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hAnsi="Arial Nova"/>
            <w:noProof/>
          </w:rPr>
          <w:t>Health and Safety Management of the works:</w:t>
        </w:r>
        <w:r>
          <w:rPr>
            <w:noProof/>
            <w:webHidden/>
          </w:rPr>
          <w:tab/>
        </w:r>
        <w:r>
          <w:rPr>
            <w:noProof/>
            <w:webHidden/>
          </w:rPr>
          <w:fldChar w:fldCharType="begin"/>
        </w:r>
        <w:r>
          <w:rPr>
            <w:noProof/>
            <w:webHidden/>
          </w:rPr>
          <w:instrText xml:space="preserve"> PAGEREF _Toc204263647 \h </w:instrText>
        </w:r>
        <w:r>
          <w:rPr>
            <w:noProof/>
            <w:webHidden/>
          </w:rPr>
        </w:r>
        <w:r>
          <w:rPr>
            <w:noProof/>
            <w:webHidden/>
          </w:rPr>
          <w:fldChar w:fldCharType="separate"/>
        </w:r>
        <w:r>
          <w:rPr>
            <w:noProof/>
            <w:webHidden/>
          </w:rPr>
          <w:t>7</w:t>
        </w:r>
        <w:r>
          <w:rPr>
            <w:noProof/>
            <w:webHidden/>
          </w:rPr>
          <w:fldChar w:fldCharType="end"/>
        </w:r>
      </w:hyperlink>
    </w:p>
    <w:p w14:paraId="2850AA54" w14:textId="45EB2081"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8" w:history="1">
        <w:r w:rsidRPr="00711A7B">
          <w:rPr>
            <w:rStyle w:val="Hyperlink"/>
            <w:rFonts w:ascii="Arial Nova" w:hAnsi="Arial Nova"/>
            <w:noProof/>
            <w:snapToGrid w:val="0"/>
          </w:rPr>
          <w:t>i)</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snapToGrid w:val="0"/>
          </w:rPr>
          <w:t>Traffic routes:</w:t>
        </w:r>
        <w:r>
          <w:rPr>
            <w:noProof/>
            <w:webHidden/>
          </w:rPr>
          <w:tab/>
        </w:r>
        <w:r>
          <w:rPr>
            <w:noProof/>
            <w:webHidden/>
          </w:rPr>
          <w:fldChar w:fldCharType="begin"/>
        </w:r>
        <w:r>
          <w:rPr>
            <w:noProof/>
            <w:webHidden/>
          </w:rPr>
          <w:instrText xml:space="preserve"> PAGEREF _Toc204263648 \h </w:instrText>
        </w:r>
        <w:r>
          <w:rPr>
            <w:noProof/>
            <w:webHidden/>
          </w:rPr>
        </w:r>
        <w:r>
          <w:rPr>
            <w:noProof/>
            <w:webHidden/>
          </w:rPr>
          <w:fldChar w:fldCharType="separate"/>
        </w:r>
        <w:r>
          <w:rPr>
            <w:noProof/>
            <w:webHidden/>
          </w:rPr>
          <w:t>8</w:t>
        </w:r>
        <w:r>
          <w:rPr>
            <w:noProof/>
            <w:webHidden/>
          </w:rPr>
          <w:fldChar w:fldCharType="end"/>
        </w:r>
      </w:hyperlink>
    </w:p>
    <w:p w14:paraId="39A32458" w14:textId="175BF2EA"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49" w:history="1">
        <w:r w:rsidRPr="00711A7B">
          <w:rPr>
            <w:rStyle w:val="Hyperlink"/>
            <w:rFonts w:ascii="Arial Nova" w:hAnsi="Arial Nova"/>
            <w:noProof/>
            <w:snapToGrid w:val="0"/>
          </w:rPr>
          <w:t>j)</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hAnsi="Arial Nova"/>
            <w:noProof/>
            <w:snapToGrid w:val="0"/>
          </w:rPr>
          <w:t>Deliveries, Collections, Vehicle loading, Securing loads and Vehicle unloading</w:t>
        </w:r>
        <w:r>
          <w:rPr>
            <w:noProof/>
            <w:webHidden/>
          </w:rPr>
          <w:tab/>
        </w:r>
        <w:r>
          <w:rPr>
            <w:noProof/>
            <w:webHidden/>
          </w:rPr>
          <w:fldChar w:fldCharType="begin"/>
        </w:r>
        <w:r>
          <w:rPr>
            <w:noProof/>
            <w:webHidden/>
          </w:rPr>
          <w:instrText xml:space="preserve"> PAGEREF _Toc204263649 \h </w:instrText>
        </w:r>
        <w:r>
          <w:rPr>
            <w:noProof/>
            <w:webHidden/>
          </w:rPr>
        </w:r>
        <w:r>
          <w:rPr>
            <w:noProof/>
            <w:webHidden/>
          </w:rPr>
          <w:fldChar w:fldCharType="separate"/>
        </w:r>
        <w:r>
          <w:rPr>
            <w:noProof/>
            <w:webHidden/>
          </w:rPr>
          <w:t>8</w:t>
        </w:r>
        <w:r>
          <w:rPr>
            <w:noProof/>
            <w:webHidden/>
          </w:rPr>
          <w:fldChar w:fldCharType="end"/>
        </w:r>
      </w:hyperlink>
    </w:p>
    <w:p w14:paraId="42B616EA" w14:textId="5858A922"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0" w:history="1">
        <w:r w:rsidRPr="00711A7B">
          <w:rPr>
            <w:rStyle w:val="Hyperlink"/>
            <w:rFonts w:ascii="Arial Nova" w:eastAsia="Calibri" w:hAnsi="Arial Nova"/>
            <w:noProof/>
          </w:rPr>
          <w:t>k)</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Noise:</w:t>
        </w:r>
        <w:r>
          <w:rPr>
            <w:noProof/>
            <w:webHidden/>
          </w:rPr>
          <w:tab/>
        </w:r>
        <w:r>
          <w:rPr>
            <w:noProof/>
            <w:webHidden/>
          </w:rPr>
          <w:fldChar w:fldCharType="begin"/>
        </w:r>
        <w:r>
          <w:rPr>
            <w:noProof/>
            <w:webHidden/>
          </w:rPr>
          <w:instrText xml:space="preserve"> PAGEREF _Toc204263650 \h </w:instrText>
        </w:r>
        <w:r>
          <w:rPr>
            <w:noProof/>
            <w:webHidden/>
          </w:rPr>
        </w:r>
        <w:r>
          <w:rPr>
            <w:noProof/>
            <w:webHidden/>
          </w:rPr>
          <w:fldChar w:fldCharType="separate"/>
        </w:r>
        <w:r>
          <w:rPr>
            <w:noProof/>
            <w:webHidden/>
          </w:rPr>
          <w:t>9</w:t>
        </w:r>
        <w:r>
          <w:rPr>
            <w:noProof/>
            <w:webHidden/>
          </w:rPr>
          <w:fldChar w:fldCharType="end"/>
        </w:r>
      </w:hyperlink>
    </w:p>
    <w:p w14:paraId="5E99EBC4" w14:textId="05A1708F"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1" w:history="1">
        <w:r w:rsidRPr="00711A7B">
          <w:rPr>
            <w:rStyle w:val="Hyperlink"/>
            <w:rFonts w:ascii="Arial Nova" w:eastAsia="Calibri" w:hAnsi="Arial Nova"/>
            <w:noProof/>
          </w:rPr>
          <w:t>l)</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Vibration:</w:t>
        </w:r>
        <w:r>
          <w:rPr>
            <w:noProof/>
            <w:webHidden/>
          </w:rPr>
          <w:tab/>
        </w:r>
        <w:r>
          <w:rPr>
            <w:noProof/>
            <w:webHidden/>
          </w:rPr>
          <w:fldChar w:fldCharType="begin"/>
        </w:r>
        <w:r>
          <w:rPr>
            <w:noProof/>
            <w:webHidden/>
          </w:rPr>
          <w:instrText xml:space="preserve"> PAGEREF _Toc204263651 \h </w:instrText>
        </w:r>
        <w:r>
          <w:rPr>
            <w:noProof/>
            <w:webHidden/>
          </w:rPr>
        </w:r>
        <w:r>
          <w:rPr>
            <w:noProof/>
            <w:webHidden/>
          </w:rPr>
          <w:fldChar w:fldCharType="separate"/>
        </w:r>
        <w:r>
          <w:rPr>
            <w:noProof/>
            <w:webHidden/>
          </w:rPr>
          <w:t>9</w:t>
        </w:r>
        <w:r>
          <w:rPr>
            <w:noProof/>
            <w:webHidden/>
          </w:rPr>
          <w:fldChar w:fldCharType="end"/>
        </w:r>
      </w:hyperlink>
    </w:p>
    <w:p w14:paraId="51F6B976" w14:textId="356976C9"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2" w:history="1">
        <w:r w:rsidRPr="00711A7B">
          <w:rPr>
            <w:rStyle w:val="Hyperlink"/>
            <w:rFonts w:ascii="Arial Nova" w:eastAsia="Calibri" w:hAnsi="Arial Nova"/>
            <w:noProof/>
          </w:rPr>
          <w:t>m)</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Lighting:</w:t>
        </w:r>
        <w:r>
          <w:rPr>
            <w:noProof/>
            <w:webHidden/>
          </w:rPr>
          <w:tab/>
        </w:r>
        <w:r>
          <w:rPr>
            <w:noProof/>
            <w:webHidden/>
          </w:rPr>
          <w:fldChar w:fldCharType="begin"/>
        </w:r>
        <w:r>
          <w:rPr>
            <w:noProof/>
            <w:webHidden/>
          </w:rPr>
          <w:instrText xml:space="preserve"> PAGEREF _Toc204263652 \h </w:instrText>
        </w:r>
        <w:r>
          <w:rPr>
            <w:noProof/>
            <w:webHidden/>
          </w:rPr>
        </w:r>
        <w:r>
          <w:rPr>
            <w:noProof/>
            <w:webHidden/>
          </w:rPr>
          <w:fldChar w:fldCharType="separate"/>
        </w:r>
        <w:r>
          <w:rPr>
            <w:noProof/>
            <w:webHidden/>
          </w:rPr>
          <w:t>10</w:t>
        </w:r>
        <w:r>
          <w:rPr>
            <w:noProof/>
            <w:webHidden/>
          </w:rPr>
          <w:fldChar w:fldCharType="end"/>
        </w:r>
      </w:hyperlink>
    </w:p>
    <w:p w14:paraId="0135B5FE" w14:textId="2D9FE8F6"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3" w:history="1">
        <w:r w:rsidRPr="00711A7B">
          <w:rPr>
            <w:rStyle w:val="Hyperlink"/>
            <w:rFonts w:ascii="Arial Nova" w:eastAsia="Calibri" w:hAnsi="Arial Nova"/>
            <w:noProof/>
          </w:rPr>
          <w:t>n)</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Dust:</w:t>
        </w:r>
        <w:r>
          <w:rPr>
            <w:noProof/>
            <w:webHidden/>
          </w:rPr>
          <w:tab/>
        </w:r>
        <w:r>
          <w:rPr>
            <w:noProof/>
            <w:webHidden/>
          </w:rPr>
          <w:fldChar w:fldCharType="begin"/>
        </w:r>
        <w:r>
          <w:rPr>
            <w:noProof/>
            <w:webHidden/>
          </w:rPr>
          <w:instrText xml:space="preserve"> PAGEREF _Toc204263653 \h </w:instrText>
        </w:r>
        <w:r>
          <w:rPr>
            <w:noProof/>
            <w:webHidden/>
          </w:rPr>
        </w:r>
        <w:r>
          <w:rPr>
            <w:noProof/>
            <w:webHidden/>
          </w:rPr>
          <w:fldChar w:fldCharType="separate"/>
        </w:r>
        <w:r>
          <w:rPr>
            <w:noProof/>
            <w:webHidden/>
          </w:rPr>
          <w:t>10</w:t>
        </w:r>
        <w:r>
          <w:rPr>
            <w:noProof/>
            <w:webHidden/>
          </w:rPr>
          <w:fldChar w:fldCharType="end"/>
        </w:r>
      </w:hyperlink>
    </w:p>
    <w:p w14:paraId="049387C0" w14:textId="546E7995"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4" w:history="1">
        <w:r w:rsidRPr="00711A7B">
          <w:rPr>
            <w:rStyle w:val="Hyperlink"/>
            <w:rFonts w:ascii="Arial Nova" w:eastAsia="Calibri" w:hAnsi="Arial Nova"/>
            <w:noProof/>
          </w:rPr>
          <w:t>o)</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Mud:</w:t>
        </w:r>
        <w:r>
          <w:rPr>
            <w:noProof/>
            <w:webHidden/>
          </w:rPr>
          <w:tab/>
        </w:r>
        <w:r>
          <w:rPr>
            <w:noProof/>
            <w:webHidden/>
          </w:rPr>
          <w:fldChar w:fldCharType="begin"/>
        </w:r>
        <w:r>
          <w:rPr>
            <w:noProof/>
            <w:webHidden/>
          </w:rPr>
          <w:instrText xml:space="preserve"> PAGEREF _Toc204263654 \h </w:instrText>
        </w:r>
        <w:r>
          <w:rPr>
            <w:noProof/>
            <w:webHidden/>
          </w:rPr>
        </w:r>
        <w:r>
          <w:rPr>
            <w:noProof/>
            <w:webHidden/>
          </w:rPr>
          <w:fldChar w:fldCharType="separate"/>
        </w:r>
        <w:r>
          <w:rPr>
            <w:noProof/>
            <w:webHidden/>
          </w:rPr>
          <w:t>11</w:t>
        </w:r>
        <w:r>
          <w:rPr>
            <w:noProof/>
            <w:webHidden/>
          </w:rPr>
          <w:fldChar w:fldCharType="end"/>
        </w:r>
      </w:hyperlink>
    </w:p>
    <w:p w14:paraId="2ACB8640" w14:textId="528B00D0"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5" w:history="1">
        <w:r w:rsidRPr="00711A7B">
          <w:rPr>
            <w:rStyle w:val="Hyperlink"/>
            <w:rFonts w:ascii="Arial Nova" w:eastAsia="Calibri" w:hAnsi="Arial Nova"/>
            <w:noProof/>
          </w:rPr>
          <w:t>p)</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Waste Management:</w:t>
        </w:r>
        <w:r>
          <w:rPr>
            <w:noProof/>
            <w:webHidden/>
          </w:rPr>
          <w:tab/>
        </w:r>
        <w:r>
          <w:rPr>
            <w:noProof/>
            <w:webHidden/>
          </w:rPr>
          <w:fldChar w:fldCharType="begin"/>
        </w:r>
        <w:r>
          <w:rPr>
            <w:noProof/>
            <w:webHidden/>
          </w:rPr>
          <w:instrText xml:space="preserve"> PAGEREF _Toc204263655 \h </w:instrText>
        </w:r>
        <w:r>
          <w:rPr>
            <w:noProof/>
            <w:webHidden/>
          </w:rPr>
        </w:r>
        <w:r>
          <w:rPr>
            <w:noProof/>
            <w:webHidden/>
          </w:rPr>
          <w:fldChar w:fldCharType="separate"/>
        </w:r>
        <w:r>
          <w:rPr>
            <w:noProof/>
            <w:webHidden/>
          </w:rPr>
          <w:t>11</w:t>
        </w:r>
        <w:r>
          <w:rPr>
            <w:noProof/>
            <w:webHidden/>
          </w:rPr>
          <w:fldChar w:fldCharType="end"/>
        </w:r>
      </w:hyperlink>
    </w:p>
    <w:p w14:paraId="5CEA1EBF" w14:textId="74596B4A"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6" w:history="1">
        <w:r w:rsidRPr="00711A7B">
          <w:rPr>
            <w:rStyle w:val="Hyperlink"/>
            <w:rFonts w:ascii="Arial Nova" w:eastAsia="Calibri" w:hAnsi="Arial Nova" w:cs="Arial"/>
            <w:noProof/>
          </w:rPr>
          <w:t>q)</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Emissions to air:</w:t>
        </w:r>
        <w:r>
          <w:rPr>
            <w:noProof/>
            <w:webHidden/>
          </w:rPr>
          <w:tab/>
        </w:r>
        <w:r>
          <w:rPr>
            <w:noProof/>
            <w:webHidden/>
          </w:rPr>
          <w:fldChar w:fldCharType="begin"/>
        </w:r>
        <w:r>
          <w:rPr>
            <w:noProof/>
            <w:webHidden/>
          </w:rPr>
          <w:instrText xml:space="preserve"> PAGEREF _Toc204263656 \h </w:instrText>
        </w:r>
        <w:r>
          <w:rPr>
            <w:noProof/>
            <w:webHidden/>
          </w:rPr>
        </w:r>
        <w:r>
          <w:rPr>
            <w:noProof/>
            <w:webHidden/>
          </w:rPr>
          <w:fldChar w:fldCharType="separate"/>
        </w:r>
        <w:r>
          <w:rPr>
            <w:noProof/>
            <w:webHidden/>
          </w:rPr>
          <w:t>11</w:t>
        </w:r>
        <w:r>
          <w:rPr>
            <w:noProof/>
            <w:webHidden/>
          </w:rPr>
          <w:fldChar w:fldCharType="end"/>
        </w:r>
      </w:hyperlink>
    </w:p>
    <w:p w14:paraId="1CAA699B" w14:textId="380FCB84"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7" w:history="1">
        <w:r w:rsidRPr="00711A7B">
          <w:rPr>
            <w:rStyle w:val="Hyperlink"/>
            <w:rFonts w:ascii="Arial Nova" w:eastAsia="Calibri" w:hAnsi="Arial Nova"/>
            <w:noProof/>
          </w:rPr>
          <w:t>r)</w:t>
        </w:r>
        <w:r>
          <w:rPr>
            <w:rFonts w:asciiTheme="minorHAnsi" w:eastAsiaTheme="minorEastAsia" w:hAnsiTheme="minorHAnsi" w:cstheme="minorBidi"/>
            <w:noProof/>
            <w:kern w:val="2"/>
            <w:sz w:val="24"/>
            <w:szCs w:val="24"/>
            <w:lang w:val="en-GB" w:eastAsia="en-GB"/>
            <w14:ligatures w14:val="standardContextual"/>
          </w:rPr>
          <w:tab/>
        </w:r>
        <w:r w:rsidRPr="00711A7B">
          <w:rPr>
            <w:rStyle w:val="Hyperlink"/>
            <w:rFonts w:ascii="Arial Nova" w:eastAsia="Calibri" w:hAnsi="Arial Nova"/>
            <w:noProof/>
          </w:rPr>
          <w:t>Water Course</w:t>
        </w:r>
        <w:r>
          <w:rPr>
            <w:noProof/>
            <w:webHidden/>
          </w:rPr>
          <w:tab/>
        </w:r>
        <w:r>
          <w:rPr>
            <w:noProof/>
            <w:webHidden/>
          </w:rPr>
          <w:fldChar w:fldCharType="begin"/>
        </w:r>
        <w:r>
          <w:rPr>
            <w:noProof/>
            <w:webHidden/>
          </w:rPr>
          <w:instrText xml:space="preserve"> PAGEREF _Toc204263657 \h </w:instrText>
        </w:r>
        <w:r>
          <w:rPr>
            <w:noProof/>
            <w:webHidden/>
          </w:rPr>
        </w:r>
        <w:r>
          <w:rPr>
            <w:noProof/>
            <w:webHidden/>
          </w:rPr>
          <w:fldChar w:fldCharType="separate"/>
        </w:r>
        <w:r>
          <w:rPr>
            <w:noProof/>
            <w:webHidden/>
          </w:rPr>
          <w:t>12</w:t>
        </w:r>
        <w:r>
          <w:rPr>
            <w:noProof/>
            <w:webHidden/>
          </w:rPr>
          <w:fldChar w:fldCharType="end"/>
        </w:r>
      </w:hyperlink>
    </w:p>
    <w:p w14:paraId="50A223CB" w14:textId="71C66B2E"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8" w:history="1">
        <w:r w:rsidRPr="00711A7B">
          <w:rPr>
            <w:rStyle w:val="Hyperlink"/>
            <w:rFonts w:ascii="Arial Nova" w:eastAsia="Calibri" w:hAnsi="Arial Nova"/>
            <w:noProof/>
          </w:rPr>
          <w:t>Appendix 1. Site Plan</w:t>
        </w:r>
        <w:r>
          <w:rPr>
            <w:noProof/>
            <w:webHidden/>
          </w:rPr>
          <w:tab/>
        </w:r>
        <w:r>
          <w:rPr>
            <w:noProof/>
            <w:webHidden/>
          </w:rPr>
          <w:fldChar w:fldCharType="begin"/>
        </w:r>
        <w:r>
          <w:rPr>
            <w:noProof/>
            <w:webHidden/>
          </w:rPr>
          <w:instrText xml:space="preserve"> PAGEREF _Toc204263658 \h </w:instrText>
        </w:r>
        <w:r>
          <w:rPr>
            <w:noProof/>
            <w:webHidden/>
          </w:rPr>
        </w:r>
        <w:r>
          <w:rPr>
            <w:noProof/>
            <w:webHidden/>
          </w:rPr>
          <w:fldChar w:fldCharType="separate"/>
        </w:r>
        <w:r>
          <w:rPr>
            <w:noProof/>
            <w:webHidden/>
          </w:rPr>
          <w:t>13</w:t>
        </w:r>
        <w:r>
          <w:rPr>
            <w:noProof/>
            <w:webHidden/>
          </w:rPr>
          <w:fldChar w:fldCharType="end"/>
        </w:r>
      </w:hyperlink>
    </w:p>
    <w:p w14:paraId="7743FD55" w14:textId="0B21E44F" w:rsidR="00634EAE" w:rsidRDefault="00634EAE">
      <w:pPr>
        <w:pStyle w:val="TOC2"/>
        <w:rPr>
          <w:rFonts w:asciiTheme="minorHAnsi" w:eastAsiaTheme="minorEastAsia" w:hAnsiTheme="minorHAnsi" w:cstheme="minorBidi"/>
          <w:noProof/>
          <w:kern w:val="2"/>
          <w:sz w:val="24"/>
          <w:szCs w:val="24"/>
          <w:lang w:val="en-GB" w:eastAsia="en-GB"/>
          <w14:ligatures w14:val="standardContextual"/>
        </w:rPr>
      </w:pPr>
      <w:hyperlink w:anchor="_Toc204263659" w:history="1">
        <w:r w:rsidRPr="00711A7B">
          <w:rPr>
            <w:rStyle w:val="Hyperlink"/>
            <w:rFonts w:ascii="Arial Nova" w:eastAsia="Calibri" w:hAnsi="Arial Nova"/>
            <w:noProof/>
          </w:rPr>
          <w:t>Appendix 2. CEMP Review register</w:t>
        </w:r>
        <w:r>
          <w:rPr>
            <w:noProof/>
            <w:webHidden/>
          </w:rPr>
          <w:tab/>
        </w:r>
        <w:r>
          <w:rPr>
            <w:noProof/>
            <w:webHidden/>
          </w:rPr>
          <w:fldChar w:fldCharType="begin"/>
        </w:r>
        <w:r>
          <w:rPr>
            <w:noProof/>
            <w:webHidden/>
          </w:rPr>
          <w:instrText xml:space="preserve"> PAGEREF _Toc204263659 \h </w:instrText>
        </w:r>
        <w:r>
          <w:rPr>
            <w:noProof/>
            <w:webHidden/>
          </w:rPr>
        </w:r>
        <w:r>
          <w:rPr>
            <w:noProof/>
            <w:webHidden/>
          </w:rPr>
          <w:fldChar w:fldCharType="separate"/>
        </w:r>
        <w:r>
          <w:rPr>
            <w:noProof/>
            <w:webHidden/>
          </w:rPr>
          <w:t>18</w:t>
        </w:r>
        <w:r>
          <w:rPr>
            <w:noProof/>
            <w:webHidden/>
          </w:rPr>
          <w:fldChar w:fldCharType="end"/>
        </w:r>
      </w:hyperlink>
    </w:p>
    <w:p w14:paraId="69DE12C8" w14:textId="065A96E0" w:rsidR="002D21F3" w:rsidRPr="00331DD9" w:rsidRDefault="008477EC" w:rsidP="00572FA0">
      <w:pPr>
        <w:spacing w:before="80" w:after="80"/>
      </w:pPr>
      <w:r w:rsidRPr="00D54829">
        <w:rPr>
          <w:rFonts w:ascii="Arial Nova" w:hAnsi="Arial Nova" w:cs="Arial"/>
        </w:rPr>
        <w:fldChar w:fldCharType="end"/>
      </w:r>
      <w:bookmarkStart w:id="5" w:name="_Section_1.0_-"/>
      <w:bookmarkEnd w:id="5"/>
    </w:p>
    <w:bookmarkEnd w:id="4"/>
    <w:p w14:paraId="35C57F8D" w14:textId="77777777" w:rsidR="001C67EE" w:rsidRDefault="001C67EE">
      <w:r>
        <w:br w:type="page"/>
      </w:r>
    </w:p>
    <w:tbl>
      <w:tblPr>
        <w:tblStyle w:val="TableGrid"/>
        <w:tblW w:w="10343" w:type="dxa"/>
        <w:jc w:val="center"/>
        <w:tblLook w:val="04A0" w:firstRow="1" w:lastRow="0" w:firstColumn="1" w:lastColumn="0" w:noHBand="0" w:noVBand="1"/>
      </w:tblPr>
      <w:tblGrid>
        <w:gridCol w:w="1555"/>
        <w:gridCol w:w="3353"/>
        <w:gridCol w:w="3074"/>
        <w:gridCol w:w="980"/>
        <w:gridCol w:w="1381"/>
      </w:tblGrid>
      <w:tr w:rsidR="0000403F" w:rsidRPr="00903136" w14:paraId="788A546F" w14:textId="5EC8383E" w:rsidTr="00FC5E01">
        <w:trPr>
          <w:trHeight w:val="340"/>
          <w:jc w:val="center"/>
        </w:trPr>
        <w:tc>
          <w:tcPr>
            <w:tcW w:w="1555" w:type="dxa"/>
            <w:vAlign w:val="center"/>
          </w:tcPr>
          <w:p w14:paraId="07838137" w14:textId="194B70C4" w:rsidR="0000403F" w:rsidRPr="00D54829" w:rsidRDefault="0000403F" w:rsidP="00106672">
            <w:pPr>
              <w:jc w:val="center"/>
              <w:rPr>
                <w:rFonts w:ascii="Arial Nova" w:hAnsi="Arial Nova" w:cs="Arial"/>
                <w:b/>
                <w:sz w:val="16"/>
                <w:szCs w:val="16"/>
                <w:lang w:eastAsia="x-none"/>
              </w:rPr>
            </w:pPr>
            <w:r w:rsidRPr="00D54829">
              <w:rPr>
                <w:rFonts w:ascii="Arial Nova" w:hAnsi="Arial Nova" w:cs="Arial"/>
                <w:b/>
                <w:sz w:val="16"/>
                <w:szCs w:val="16"/>
                <w:lang w:eastAsia="x-none"/>
              </w:rPr>
              <w:lastRenderedPageBreak/>
              <w:t>Date completed</w:t>
            </w:r>
            <w:r w:rsidR="00F531C4" w:rsidRPr="00D54829">
              <w:rPr>
                <w:rFonts w:ascii="Arial Nova" w:hAnsi="Arial Nova" w:cs="Arial"/>
                <w:b/>
                <w:sz w:val="16"/>
                <w:szCs w:val="16"/>
                <w:lang w:eastAsia="x-none"/>
              </w:rPr>
              <w:t>:</w:t>
            </w:r>
          </w:p>
        </w:tc>
        <w:tc>
          <w:tcPr>
            <w:tcW w:w="3353" w:type="dxa"/>
            <w:vAlign w:val="center"/>
          </w:tcPr>
          <w:p w14:paraId="5B00DD71" w14:textId="77777777" w:rsidR="0000403F" w:rsidRPr="00D54829" w:rsidRDefault="0000403F" w:rsidP="00106672">
            <w:pPr>
              <w:jc w:val="center"/>
              <w:rPr>
                <w:rFonts w:ascii="Arial Nova" w:hAnsi="Arial Nova" w:cs="Arial"/>
                <w:b/>
                <w:sz w:val="16"/>
                <w:szCs w:val="16"/>
                <w:lang w:eastAsia="x-none"/>
              </w:rPr>
            </w:pPr>
            <w:r w:rsidRPr="00D54829">
              <w:rPr>
                <w:rFonts w:ascii="Arial Nova" w:hAnsi="Arial Nova" w:cs="Arial"/>
                <w:b/>
                <w:sz w:val="16"/>
                <w:szCs w:val="16"/>
                <w:lang w:eastAsia="x-none"/>
              </w:rPr>
              <w:t>Completed by:</w:t>
            </w:r>
          </w:p>
        </w:tc>
        <w:tc>
          <w:tcPr>
            <w:tcW w:w="3074" w:type="dxa"/>
            <w:vAlign w:val="center"/>
          </w:tcPr>
          <w:p w14:paraId="4B3C164F" w14:textId="77777777" w:rsidR="0000403F" w:rsidRPr="00D54829" w:rsidRDefault="0000403F" w:rsidP="00106672">
            <w:pPr>
              <w:jc w:val="center"/>
              <w:rPr>
                <w:rFonts w:ascii="Arial Nova" w:hAnsi="Arial Nova" w:cs="Arial"/>
                <w:b/>
                <w:sz w:val="16"/>
                <w:szCs w:val="16"/>
                <w:lang w:eastAsia="x-none"/>
              </w:rPr>
            </w:pPr>
            <w:r w:rsidRPr="00D54829">
              <w:rPr>
                <w:rFonts w:ascii="Arial Nova" w:hAnsi="Arial Nova" w:cs="Arial"/>
                <w:b/>
                <w:sz w:val="16"/>
                <w:szCs w:val="16"/>
                <w:lang w:eastAsia="x-none"/>
              </w:rPr>
              <w:t>Issued to:</w:t>
            </w:r>
          </w:p>
        </w:tc>
        <w:tc>
          <w:tcPr>
            <w:tcW w:w="980" w:type="dxa"/>
            <w:vAlign w:val="center"/>
          </w:tcPr>
          <w:p w14:paraId="5B30C1DE" w14:textId="0D251D27" w:rsidR="0000403F" w:rsidRPr="00D54829" w:rsidRDefault="0000403F" w:rsidP="00106672">
            <w:pPr>
              <w:jc w:val="center"/>
              <w:rPr>
                <w:rFonts w:ascii="Arial Nova" w:hAnsi="Arial Nova" w:cs="Arial"/>
                <w:b/>
                <w:sz w:val="16"/>
                <w:szCs w:val="16"/>
                <w:lang w:eastAsia="x-none"/>
              </w:rPr>
            </w:pPr>
            <w:r w:rsidRPr="00D54829">
              <w:rPr>
                <w:rFonts w:ascii="Arial Nova" w:hAnsi="Arial Nova" w:cs="Arial"/>
                <w:b/>
                <w:sz w:val="16"/>
                <w:szCs w:val="16"/>
                <w:lang w:eastAsia="x-none"/>
              </w:rPr>
              <w:t>Revision</w:t>
            </w:r>
            <w:r w:rsidR="00F531C4" w:rsidRPr="00D54829">
              <w:rPr>
                <w:rFonts w:ascii="Arial Nova" w:hAnsi="Arial Nova" w:cs="Arial"/>
                <w:b/>
                <w:sz w:val="16"/>
                <w:szCs w:val="16"/>
                <w:lang w:eastAsia="x-none"/>
              </w:rPr>
              <w:t>:</w:t>
            </w:r>
          </w:p>
        </w:tc>
        <w:tc>
          <w:tcPr>
            <w:tcW w:w="1381" w:type="dxa"/>
            <w:vAlign w:val="center"/>
          </w:tcPr>
          <w:p w14:paraId="42229CBB" w14:textId="63DC128B" w:rsidR="0000403F" w:rsidRPr="00D54829" w:rsidRDefault="0000403F" w:rsidP="0000403F">
            <w:pPr>
              <w:jc w:val="center"/>
              <w:rPr>
                <w:rFonts w:ascii="Arial Nova" w:hAnsi="Arial Nova" w:cs="Arial"/>
                <w:b/>
                <w:sz w:val="16"/>
                <w:szCs w:val="16"/>
                <w:lang w:eastAsia="x-none"/>
              </w:rPr>
            </w:pPr>
            <w:r w:rsidRPr="00D54829">
              <w:rPr>
                <w:rFonts w:ascii="Arial Nova" w:hAnsi="Arial Nova" w:cs="Arial"/>
                <w:b/>
                <w:sz w:val="16"/>
                <w:szCs w:val="16"/>
                <w:lang w:eastAsia="x-none"/>
              </w:rPr>
              <w:t>Amendment</w:t>
            </w:r>
            <w:r w:rsidR="00F531C4" w:rsidRPr="00D54829">
              <w:rPr>
                <w:rFonts w:ascii="Arial Nova" w:hAnsi="Arial Nova" w:cs="Arial"/>
                <w:b/>
                <w:sz w:val="16"/>
                <w:szCs w:val="16"/>
                <w:lang w:eastAsia="x-none"/>
              </w:rPr>
              <w:t>:</w:t>
            </w:r>
          </w:p>
        </w:tc>
      </w:tr>
      <w:tr w:rsidR="0000403F" w:rsidRPr="00903136" w14:paraId="24F293C7" w14:textId="44E39597" w:rsidTr="00FC5E01">
        <w:trPr>
          <w:trHeight w:val="567"/>
          <w:jc w:val="center"/>
        </w:trPr>
        <w:tc>
          <w:tcPr>
            <w:tcW w:w="1555" w:type="dxa"/>
            <w:tcBorders>
              <w:bottom w:val="single" w:sz="4" w:space="0" w:color="auto"/>
            </w:tcBorders>
            <w:vAlign w:val="center"/>
          </w:tcPr>
          <w:p w14:paraId="6DD63104" w14:textId="516C99FA" w:rsidR="0000403F" w:rsidRPr="00B32DBC" w:rsidRDefault="00856411" w:rsidP="00F531C4">
            <w:pPr>
              <w:tabs>
                <w:tab w:val="right" w:pos="2864"/>
              </w:tabs>
              <w:spacing w:before="60" w:after="60"/>
              <w:jc w:val="center"/>
              <w:rPr>
                <w:rFonts w:ascii="Arial Nova" w:hAnsi="Arial Nova" w:cs="Arial"/>
                <w:sz w:val="18"/>
                <w:szCs w:val="18"/>
                <w:lang w:eastAsia="x-none"/>
              </w:rPr>
            </w:pPr>
            <w:r>
              <w:rPr>
                <w:rFonts w:ascii="Arial Nova" w:hAnsi="Arial Nova" w:cs="Arial"/>
                <w:sz w:val="18"/>
                <w:szCs w:val="18"/>
                <w:lang w:eastAsia="x-none"/>
              </w:rPr>
              <w:t>15/07/25</w:t>
            </w:r>
          </w:p>
        </w:tc>
        <w:tc>
          <w:tcPr>
            <w:tcW w:w="3353" w:type="dxa"/>
            <w:tcBorders>
              <w:bottom w:val="single" w:sz="4" w:space="0" w:color="auto"/>
            </w:tcBorders>
            <w:vAlign w:val="center"/>
          </w:tcPr>
          <w:p w14:paraId="1506D7AB" w14:textId="77777777" w:rsidR="00131104" w:rsidRDefault="00FC5E01" w:rsidP="00131104">
            <w:pPr>
              <w:tabs>
                <w:tab w:val="center" w:pos="1432"/>
                <w:tab w:val="right" w:pos="2864"/>
              </w:tabs>
              <w:spacing w:before="60" w:after="60"/>
              <w:jc w:val="center"/>
              <w:rPr>
                <w:rFonts w:ascii="Arial Nova" w:hAnsi="Arial Nova" w:cs="Arial"/>
                <w:sz w:val="18"/>
                <w:szCs w:val="18"/>
                <w:lang w:eastAsia="x-none"/>
              </w:rPr>
            </w:pPr>
            <w:r>
              <w:rPr>
                <w:rFonts w:ascii="Arial Nova" w:hAnsi="Arial Nova" w:cs="Arial"/>
                <w:sz w:val="18"/>
                <w:szCs w:val="18"/>
                <w:lang w:eastAsia="x-none"/>
              </w:rPr>
              <w:t xml:space="preserve"> </w:t>
            </w:r>
            <w:r w:rsidR="00131104">
              <w:rPr>
                <w:rFonts w:ascii="Arial Nova" w:hAnsi="Arial Nova" w:cs="Arial"/>
                <w:sz w:val="18"/>
                <w:szCs w:val="18"/>
                <w:lang w:eastAsia="x-none"/>
              </w:rPr>
              <w:t>M.McQuillan</w:t>
            </w:r>
          </w:p>
          <w:p w14:paraId="5DA84082" w14:textId="428C6648" w:rsidR="00FC5E01" w:rsidRPr="00B32DBC" w:rsidRDefault="00131104" w:rsidP="00131104">
            <w:pPr>
              <w:tabs>
                <w:tab w:val="center" w:pos="1432"/>
                <w:tab w:val="right" w:pos="2864"/>
              </w:tabs>
              <w:spacing w:before="60" w:after="60"/>
              <w:jc w:val="center"/>
              <w:rPr>
                <w:rFonts w:ascii="Arial Nova" w:hAnsi="Arial Nova" w:cs="Arial"/>
                <w:sz w:val="18"/>
                <w:szCs w:val="18"/>
                <w:lang w:eastAsia="x-none"/>
              </w:rPr>
            </w:pPr>
            <w:r>
              <w:rPr>
                <w:rFonts w:ascii="Arial Nova" w:hAnsi="Arial Nova" w:cs="Arial"/>
                <w:sz w:val="18"/>
                <w:szCs w:val="18"/>
                <w:lang w:eastAsia="x-none"/>
              </w:rPr>
              <w:t>EHS Manager</w:t>
            </w:r>
          </w:p>
        </w:tc>
        <w:tc>
          <w:tcPr>
            <w:tcW w:w="3074" w:type="dxa"/>
            <w:tcBorders>
              <w:bottom w:val="single" w:sz="4" w:space="0" w:color="auto"/>
            </w:tcBorders>
            <w:vAlign w:val="center"/>
          </w:tcPr>
          <w:p w14:paraId="4DE86B25" w14:textId="77777777" w:rsidR="009D1A7F" w:rsidRDefault="00CE53EF" w:rsidP="00FC5E01">
            <w:pPr>
              <w:spacing w:before="60" w:after="60"/>
              <w:jc w:val="center"/>
              <w:rPr>
                <w:rFonts w:ascii="Arial Nova" w:hAnsi="Arial Nova" w:cs="Arial"/>
                <w:sz w:val="18"/>
                <w:szCs w:val="18"/>
                <w:lang w:eastAsia="x-none"/>
              </w:rPr>
            </w:pPr>
            <w:r w:rsidRPr="00CE53EF">
              <w:rPr>
                <w:rFonts w:ascii="Arial Nova" w:hAnsi="Arial Nova" w:cs="Arial"/>
                <w:sz w:val="18"/>
                <w:szCs w:val="18"/>
                <w:lang w:eastAsia="x-none"/>
              </w:rPr>
              <w:t>R</w:t>
            </w:r>
            <w:r w:rsidRPr="00CE53EF">
              <w:rPr>
                <w:rFonts w:ascii="Arial Nova" w:hAnsi="Arial Nova" w:cs="Arial"/>
                <w:sz w:val="18"/>
                <w:szCs w:val="18"/>
                <w:lang w:eastAsia="x-none"/>
              </w:rPr>
              <w:t>ichard</w:t>
            </w:r>
            <w:r w:rsidRPr="00CE53EF">
              <w:rPr>
                <w:rFonts w:ascii="Arial Nova" w:hAnsi="Arial Nova" w:cs="Arial"/>
                <w:sz w:val="18"/>
                <w:szCs w:val="18"/>
                <w:lang w:eastAsia="x-none"/>
              </w:rPr>
              <w:t xml:space="preserve"> B</w:t>
            </w:r>
            <w:r w:rsidRPr="00CE53EF">
              <w:rPr>
                <w:rFonts w:ascii="Arial Nova" w:hAnsi="Arial Nova" w:cs="Arial"/>
                <w:sz w:val="18"/>
                <w:szCs w:val="18"/>
                <w:lang w:eastAsia="x-none"/>
              </w:rPr>
              <w:t>ooth</w:t>
            </w:r>
          </w:p>
          <w:p w14:paraId="69848275" w14:textId="4E9467F7" w:rsidR="00CE53EF" w:rsidRPr="00B32DBC" w:rsidRDefault="00CE53EF" w:rsidP="00FC5E01">
            <w:pPr>
              <w:spacing w:before="60" w:after="60"/>
              <w:jc w:val="center"/>
              <w:rPr>
                <w:rFonts w:ascii="Arial Nova" w:hAnsi="Arial Nova" w:cs="Arial"/>
                <w:sz w:val="18"/>
                <w:szCs w:val="18"/>
                <w:lang w:eastAsia="x-none"/>
              </w:rPr>
            </w:pPr>
            <w:r>
              <w:rPr>
                <w:rFonts w:ascii="Arial Nova" w:hAnsi="Arial Nova" w:cs="Arial"/>
                <w:sz w:val="18"/>
                <w:szCs w:val="18"/>
                <w:lang w:eastAsia="x-none"/>
              </w:rPr>
              <w:t>Quartz</w:t>
            </w:r>
          </w:p>
        </w:tc>
        <w:tc>
          <w:tcPr>
            <w:tcW w:w="980" w:type="dxa"/>
            <w:tcBorders>
              <w:bottom w:val="single" w:sz="4" w:space="0" w:color="auto"/>
            </w:tcBorders>
            <w:vAlign w:val="center"/>
          </w:tcPr>
          <w:p w14:paraId="1B8DAB55" w14:textId="7DAAC96B" w:rsidR="0000403F" w:rsidRPr="00B32DBC" w:rsidRDefault="0000403F" w:rsidP="00F531C4">
            <w:pPr>
              <w:spacing w:before="60" w:after="60"/>
              <w:jc w:val="center"/>
              <w:rPr>
                <w:rFonts w:ascii="Arial Nova" w:hAnsi="Arial Nova" w:cs="Arial"/>
                <w:sz w:val="18"/>
                <w:szCs w:val="18"/>
                <w:lang w:eastAsia="x-none"/>
              </w:rPr>
            </w:pPr>
          </w:p>
        </w:tc>
        <w:tc>
          <w:tcPr>
            <w:tcW w:w="1381" w:type="dxa"/>
            <w:tcBorders>
              <w:bottom w:val="single" w:sz="4" w:space="0" w:color="auto"/>
            </w:tcBorders>
            <w:vAlign w:val="center"/>
          </w:tcPr>
          <w:p w14:paraId="69EE8BA8" w14:textId="77777777" w:rsidR="0000403F" w:rsidRPr="00B32DBC" w:rsidRDefault="0000403F" w:rsidP="00F531C4">
            <w:pPr>
              <w:spacing w:before="60" w:after="60"/>
              <w:jc w:val="center"/>
              <w:rPr>
                <w:rFonts w:ascii="Arial Nova" w:hAnsi="Arial Nova" w:cs="Arial"/>
                <w:sz w:val="18"/>
                <w:szCs w:val="18"/>
                <w:lang w:eastAsia="x-none"/>
              </w:rPr>
            </w:pPr>
          </w:p>
        </w:tc>
      </w:tr>
      <w:tr w:rsidR="000C65ED" w:rsidRPr="00903136" w14:paraId="6D9CEBBA" w14:textId="7F70A902" w:rsidTr="00FC5E01">
        <w:trPr>
          <w:trHeight w:val="567"/>
          <w:jc w:val="center"/>
        </w:trPr>
        <w:tc>
          <w:tcPr>
            <w:tcW w:w="1555" w:type="dxa"/>
            <w:tcBorders>
              <w:bottom w:val="single" w:sz="4" w:space="0" w:color="auto"/>
            </w:tcBorders>
            <w:vAlign w:val="center"/>
          </w:tcPr>
          <w:p w14:paraId="091C001B" w14:textId="0D5CC6BA" w:rsidR="000C65ED" w:rsidRPr="00B32DBC" w:rsidRDefault="000C65ED" w:rsidP="000C65ED">
            <w:pPr>
              <w:tabs>
                <w:tab w:val="right" w:pos="2864"/>
              </w:tabs>
              <w:spacing w:before="60" w:after="60"/>
              <w:jc w:val="center"/>
              <w:rPr>
                <w:rFonts w:ascii="Arial Nova" w:hAnsi="Arial Nova" w:cs="Arial"/>
                <w:sz w:val="18"/>
                <w:szCs w:val="18"/>
                <w:lang w:eastAsia="x-none"/>
              </w:rPr>
            </w:pPr>
          </w:p>
        </w:tc>
        <w:tc>
          <w:tcPr>
            <w:tcW w:w="3353" w:type="dxa"/>
            <w:tcBorders>
              <w:bottom w:val="single" w:sz="4" w:space="0" w:color="auto"/>
            </w:tcBorders>
            <w:vAlign w:val="center"/>
          </w:tcPr>
          <w:p w14:paraId="123CB1E0" w14:textId="457E3011" w:rsidR="00C6351E" w:rsidRPr="00B32DBC" w:rsidRDefault="00C6351E" w:rsidP="00345396">
            <w:pPr>
              <w:tabs>
                <w:tab w:val="center" w:pos="1432"/>
                <w:tab w:val="right" w:pos="2864"/>
              </w:tabs>
              <w:spacing w:before="60" w:after="60"/>
              <w:jc w:val="center"/>
              <w:rPr>
                <w:rFonts w:ascii="Arial Nova" w:hAnsi="Arial Nova" w:cs="Arial"/>
                <w:sz w:val="18"/>
                <w:szCs w:val="18"/>
                <w:lang w:eastAsia="x-none"/>
              </w:rPr>
            </w:pPr>
          </w:p>
        </w:tc>
        <w:tc>
          <w:tcPr>
            <w:tcW w:w="3074" w:type="dxa"/>
            <w:tcBorders>
              <w:bottom w:val="single" w:sz="4" w:space="0" w:color="auto"/>
            </w:tcBorders>
            <w:vAlign w:val="center"/>
          </w:tcPr>
          <w:p w14:paraId="3D809C57" w14:textId="3F572615" w:rsidR="00725467" w:rsidRPr="00B32DBC" w:rsidRDefault="00725467" w:rsidP="00725467">
            <w:pPr>
              <w:jc w:val="center"/>
              <w:rPr>
                <w:rFonts w:ascii="Arial Nova" w:hAnsi="Arial Nova" w:cs="Arial"/>
                <w:sz w:val="18"/>
                <w:szCs w:val="18"/>
                <w:lang w:eastAsia="x-none"/>
              </w:rPr>
            </w:pPr>
          </w:p>
        </w:tc>
        <w:tc>
          <w:tcPr>
            <w:tcW w:w="980" w:type="dxa"/>
            <w:tcBorders>
              <w:bottom w:val="single" w:sz="4" w:space="0" w:color="auto"/>
            </w:tcBorders>
            <w:vAlign w:val="center"/>
          </w:tcPr>
          <w:p w14:paraId="09FA97C4" w14:textId="745D6E23" w:rsidR="000C65ED" w:rsidRPr="00B32DBC" w:rsidRDefault="000C65ED" w:rsidP="000C65ED">
            <w:pPr>
              <w:spacing w:before="60" w:after="60"/>
              <w:jc w:val="center"/>
              <w:rPr>
                <w:rFonts w:ascii="Arial Nova" w:hAnsi="Arial Nova" w:cs="Arial"/>
                <w:sz w:val="18"/>
                <w:szCs w:val="18"/>
                <w:lang w:eastAsia="x-none"/>
              </w:rPr>
            </w:pPr>
          </w:p>
        </w:tc>
        <w:tc>
          <w:tcPr>
            <w:tcW w:w="1381" w:type="dxa"/>
            <w:tcBorders>
              <w:bottom w:val="single" w:sz="4" w:space="0" w:color="auto"/>
            </w:tcBorders>
            <w:vAlign w:val="center"/>
          </w:tcPr>
          <w:p w14:paraId="2010B108" w14:textId="1F3CA39D" w:rsidR="000C65ED" w:rsidRPr="00B32DBC" w:rsidRDefault="000C65ED" w:rsidP="000C65ED">
            <w:pPr>
              <w:spacing w:before="60" w:after="60"/>
              <w:jc w:val="center"/>
              <w:rPr>
                <w:rFonts w:ascii="Arial Nova" w:hAnsi="Arial Nova" w:cs="Arial"/>
                <w:sz w:val="18"/>
                <w:szCs w:val="18"/>
                <w:lang w:eastAsia="x-none"/>
              </w:rPr>
            </w:pPr>
          </w:p>
        </w:tc>
      </w:tr>
      <w:tr w:rsidR="00681102" w:rsidRPr="00903136" w14:paraId="3FC816EC" w14:textId="77777777" w:rsidTr="00FC5E01">
        <w:trPr>
          <w:trHeight w:val="567"/>
          <w:jc w:val="center"/>
        </w:trPr>
        <w:tc>
          <w:tcPr>
            <w:tcW w:w="1555" w:type="dxa"/>
            <w:tcBorders>
              <w:bottom w:val="single" w:sz="4" w:space="0" w:color="auto"/>
            </w:tcBorders>
            <w:vAlign w:val="center"/>
          </w:tcPr>
          <w:p w14:paraId="1C415A3C" w14:textId="1130F9CD" w:rsidR="00681102" w:rsidRPr="00526B8C" w:rsidRDefault="00681102" w:rsidP="00681102">
            <w:pPr>
              <w:tabs>
                <w:tab w:val="right" w:pos="2864"/>
              </w:tabs>
              <w:spacing w:before="60" w:after="60"/>
              <w:jc w:val="center"/>
              <w:rPr>
                <w:rFonts w:ascii="Arial Nova" w:hAnsi="Arial Nova" w:cs="Arial"/>
                <w:lang w:eastAsia="x-none"/>
              </w:rPr>
            </w:pPr>
          </w:p>
        </w:tc>
        <w:tc>
          <w:tcPr>
            <w:tcW w:w="3353" w:type="dxa"/>
            <w:tcBorders>
              <w:bottom w:val="single" w:sz="4" w:space="0" w:color="auto"/>
            </w:tcBorders>
            <w:vAlign w:val="center"/>
          </w:tcPr>
          <w:p w14:paraId="122F5F3B" w14:textId="51C86E01" w:rsidR="00681102" w:rsidRPr="00526B8C" w:rsidRDefault="00681102" w:rsidP="00681102">
            <w:pPr>
              <w:tabs>
                <w:tab w:val="center" w:pos="1432"/>
                <w:tab w:val="right" w:pos="2864"/>
              </w:tabs>
              <w:spacing w:before="60" w:after="60"/>
              <w:jc w:val="center"/>
              <w:rPr>
                <w:rFonts w:ascii="Arial Nova" w:hAnsi="Arial Nova" w:cs="Arial"/>
                <w:lang w:eastAsia="x-none"/>
              </w:rPr>
            </w:pPr>
          </w:p>
        </w:tc>
        <w:tc>
          <w:tcPr>
            <w:tcW w:w="3074" w:type="dxa"/>
            <w:tcBorders>
              <w:bottom w:val="single" w:sz="4" w:space="0" w:color="auto"/>
            </w:tcBorders>
            <w:vAlign w:val="center"/>
          </w:tcPr>
          <w:p w14:paraId="3E650D16" w14:textId="71BBEEE3" w:rsidR="00681102" w:rsidRPr="00526B8C" w:rsidRDefault="00681102" w:rsidP="00681102">
            <w:pPr>
              <w:spacing w:before="60" w:after="60"/>
              <w:jc w:val="center"/>
              <w:rPr>
                <w:rFonts w:ascii="Arial Nova" w:hAnsi="Arial Nova" w:cs="Arial"/>
                <w:b/>
                <w:lang w:eastAsia="x-none"/>
              </w:rPr>
            </w:pPr>
          </w:p>
        </w:tc>
        <w:tc>
          <w:tcPr>
            <w:tcW w:w="980" w:type="dxa"/>
            <w:tcBorders>
              <w:bottom w:val="single" w:sz="4" w:space="0" w:color="auto"/>
            </w:tcBorders>
            <w:vAlign w:val="center"/>
          </w:tcPr>
          <w:p w14:paraId="45B3D6BD" w14:textId="1453E66F" w:rsidR="00681102" w:rsidRPr="00526B8C" w:rsidRDefault="00681102" w:rsidP="00681102">
            <w:pPr>
              <w:spacing w:before="60" w:after="60"/>
              <w:jc w:val="center"/>
              <w:rPr>
                <w:rFonts w:ascii="Arial Nova" w:hAnsi="Arial Nova" w:cs="Arial"/>
                <w:lang w:eastAsia="x-none"/>
              </w:rPr>
            </w:pPr>
          </w:p>
        </w:tc>
        <w:tc>
          <w:tcPr>
            <w:tcW w:w="1381" w:type="dxa"/>
            <w:tcBorders>
              <w:bottom w:val="single" w:sz="4" w:space="0" w:color="auto"/>
            </w:tcBorders>
            <w:vAlign w:val="center"/>
          </w:tcPr>
          <w:p w14:paraId="1F41F105" w14:textId="735B658E" w:rsidR="00681102" w:rsidRPr="00526B8C" w:rsidRDefault="00681102" w:rsidP="00681102">
            <w:pPr>
              <w:spacing w:before="60" w:after="60"/>
              <w:jc w:val="center"/>
              <w:rPr>
                <w:rFonts w:ascii="Arial Nova" w:hAnsi="Arial Nova" w:cs="Arial"/>
                <w:lang w:eastAsia="x-none"/>
              </w:rPr>
            </w:pPr>
          </w:p>
        </w:tc>
      </w:tr>
      <w:tr w:rsidR="0000403F" w:rsidRPr="00903136" w14:paraId="7610FB85" w14:textId="3B644AC3" w:rsidTr="00FC5E01">
        <w:trPr>
          <w:trHeight w:val="567"/>
          <w:jc w:val="center"/>
        </w:trPr>
        <w:tc>
          <w:tcPr>
            <w:tcW w:w="1555" w:type="dxa"/>
            <w:tcBorders>
              <w:bottom w:val="single" w:sz="4" w:space="0" w:color="auto"/>
            </w:tcBorders>
            <w:vAlign w:val="center"/>
          </w:tcPr>
          <w:p w14:paraId="380C413F" w14:textId="77777777" w:rsidR="0000403F" w:rsidRPr="00526B8C" w:rsidRDefault="0000403F" w:rsidP="00F531C4">
            <w:pPr>
              <w:tabs>
                <w:tab w:val="right" w:pos="2864"/>
              </w:tabs>
              <w:spacing w:before="60" w:after="60"/>
              <w:jc w:val="center"/>
              <w:rPr>
                <w:rFonts w:ascii="Arial Nova" w:hAnsi="Arial Nova" w:cs="Arial"/>
                <w:lang w:eastAsia="x-none"/>
              </w:rPr>
            </w:pPr>
          </w:p>
        </w:tc>
        <w:tc>
          <w:tcPr>
            <w:tcW w:w="3353" w:type="dxa"/>
            <w:vAlign w:val="center"/>
          </w:tcPr>
          <w:p w14:paraId="492FDF55" w14:textId="77777777" w:rsidR="0000403F" w:rsidRPr="00526B8C" w:rsidRDefault="0000403F" w:rsidP="00F531C4">
            <w:pPr>
              <w:tabs>
                <w:tab w:val="center" w:pos="1432"/>
                <w:tab w:val="right" w:pos="2864"/>
              </w:tabs>
              <w:spacing w:before="60" w:after="60"/>
              <w:jc w:val="center"/>
              <w:rPr>
                <w:rFonts w:ascii="Arial Nova" w:hAnsi="Arial Nova" w:cs="Arial"/>
                <w:lang w:eastAsia="x-none"/>
              </w:rPr>
            </w:pPr>
          </w:p>
        </w:tc>
        <w:tc>
          <w:tcPr>
            <w:tcW w:w="3074" w:type="dxa"/>
            <w:vAlign w:val="center"/>
          </w:tcPr>
          <w:p w14:paraId="4C97AABA" w14:textId="77777777" w:rsidR="0000403F" w:rsidRPr="00526B8C" w:rsidRDefault="0000403F" w:rsidP="00F531C4">
            <w:pPr>
              <w:spacing w:before="60" w:after="60"/>
              <w:jc w:val="center"/>
              <w:rPr>
                <w:rFonts w:ascii="Arial Nova" w:hAnsi="Arial Nova" w:cs="Arial"/>
                <w:lang w:eastAsia="x-none"/>
              </w:rPr>
            </w:pPr>
          </w:p>
        </w:tc>
        <w:tc>
          <w:tcPr>
            <w:tcW w:w="980" w:type="dxa"/>
            <w:tcBorders>
              <w:bottom w:val="single" w:sz="4" w:space="0" w:color="auto"/>
            </w:tcBorders>
            <w:vAlign w:val="center"/>
          </w:tcPr>
          <w:p w14:paraId="717D7C28" w14:textId="77777777" w:rsidR="0000403F" w:rsidRPr="00526B8C" w:rsidRDefault="0000403F" w:rsidP="00F531C4">
            <w:pPr>
              <w:spacing w:before="60" w:after="60"/>
              <w:jc w:val="center"/>
              <w:rPr>
                <w:rFonts w:ascii="Arial Nova" w:hAnsi="Arial Nova" w:cs="Arial"/>
                <w:lang w:eastAsia="x-none"/>
              </w:rPr>
            </w:pPr>
          </w:p>
        </w:tc>
        <w:tc>
          <w:tcPr>
            <w:tcW w:w="1381" w:type="dxa"/>
            <w:tcBorders>
              <w:bottom w:val="single" w:sz="4" w:space="0" w:color="auto"/>
            </w:tcBorders>
            <w:vAlign w:val="center"/>
          </w:tcPr>
          <w:p w14:paraId="1194DFED" w14:textId="77777777" w:rsidR="0000403F" w:rsidRPr="00526B8C" w:rsidRDefault="0000403F" w:rsidP="00F531C4">
            <w:pPr>
              <w:spacing w:before="60" w:after="60"/>
              <w:jc w:val="center"/>
              <w:rPr>
                <w:rFonts w:ascii="Arial Nova" w:hAnsi="Arial Nova" w:cs="Arial"/>
                <w:lang w:eastAsia="x-none"/>
              </w:rPr>
            </w:pPr>
          </w:p>
        </w:tc>
      </w:tr>
    </w:tbl>
    <w:p w14:paraId="048E1A3A" w14:textId="77777777" w:rsidR="00E64B90" w:rsidRPr="00331DD9" w:rsidRDefault="00E64B90">
      <w:r w:rsidRPr="00331DD9">
        <w:rPr>
          <w:b/>
          <w:lang w:eastAsia="en-GB"/>
        </w:rPr>
        <w:br w:type="page"/>
      </w: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0A0" w:firstRow="1" w:lastRow="0" w:firstColumn="1" w:lastColumn="0" w:noHBand="0" w:noVBand="0"/>
      </w:tblPr>
      <w:tblGrid>
        <w:gridCol w:w="10205"/>
      </w:tblGrid>
      <w:tr w:rsidR="002D21F3" w:rsidRPr="00334CAE" w14:paraId="26E4E1D2" w14:textId="77777777" w:rsidTr="00955881">
        <w:trPr>
          <w:trHeight w:val="340"/>
          <w:jc w:val="center"/>
        </w:trPr>
        <w:tc>
          <w:tcPr>
            <w:tcW w:w="10205" w:type="dxa"/>
            <w:shd w:val="clear" w:color="auto" w:fill="DBE5F1" w:themeFill="accent1" w:themeFillTint="33"/>
            <w:vAlign w:val="center"/>
          </w:tcPr>
          <w:p w14:paraId="6D6716DC" w14:textId="75E302F5" w:rsidR="002D21F3" w:rsidRPr="00334CAE" w:rsidRDefault="00B3759A" w:rsidP="0096400F">
            <w:pPr>
              <w:pStyle w:val="Heading2"/>
              <w:numPr>
                <w:ilvl w:val="0"/>
                <w:numId w:val="30"/>
              </w:numPr>
              <w:spacing w:before="0" w:after="0"/>
              <w:ind w:left="0" w:firstLine="340"/>
              <w:jc w:val="center"/>
              <w:rPr>
                <w:rFonts w:ascii="Arial Nova" w:hAnsi="Arial Nova"/>
                <w:sz w:val="20"/>
              </w:rPr>
            </w:pPr>
            <w:r w:rsidRPr="00334CAE">
              <w:rPr>
                <w:rFonts w:ascii="Arial Nova" w:hAnsi="Arial Nova"/>
                <w:sz w:val="20"/>
              </w:rPr>
              <w:lastRenderedPageBreak/>
              <w:br w:type="column"/>
            </w:r>
            <w:bookmarkStart w:id="6" w:name="_Toc73950247"/>
            <w:r w:rsidR="002D21F3" w:rsidRPr="00334CAE">
              <w:rPr>
                <w:rFonts w:ascii="Arial Nova" w:hAnsi="Arial Nova"/>
                <w:sz w:val="20"/>
              </w:rPr>
              <w:br w:type="page"/>
            </w:r>
            <w:bookmarkStart w:id="7" w:name="_Toc204263639"/>
            <w:r w:rsidR="00600B6F" w:rsidRPr="00334CAE">
              <w:rPr>
                <w:rFonts w:ascii="Arial Nova" w:hAnsi="Arial Nova"/>
                <w:color w:val="auto"/>
                <w:sz w:val="20"/>
              </w:rPr>
              <w:t>D</w:t>
            </w:r>
            <w:r w:rsidR="001E05DE" w:rsidRPr="00334CAE">
              <w:rPr>
                <w:rFonts w:ascii="Arial Nova" w:hAnsi="Arial Nova"/>
                <w:color w:val="auto"/>
                <w:sz w:val="20"/>
              </w:rPr>
              <w:t xml:space="preserve">escription of </w:t>
            </w:r>
            <w:r w:rsidR="00D115F1" w:rsidRPr="00334CAE">
              <w:rPr>
                <w:rFonts w:ascii="Arial Nova" w:hAnsi="Arial Nova"/>
                <w:color w:val="auto"/>
                <w:sz w:val="20"/>
              </w:rPr>
              <w:t>P</w:t>
            </w:r>
            <w:r w:rsidR="001E05DE" w:rsidRPr="00334CAE">
              <w:rPr>
                <w:rFonts w:ascii="Arial Nova" w:hAnsi="Arial Nova"/>
                <w:color w:val="auto"/>
                <w:sz w:val="20"/>
              </w:rPr>
              <w:t>roject</w:t>
            </w:r>
            <w:bookmarkEnd w:id="7"/>
          </w:p>
        </w:tc>
      </w:tr>
      <w:bookmarkEnd w:id="6"/>
    </w:tbl>
    <w:p w14:paraId="35B7FE58" w14:textId="1A1249DE" w:rsidR="00B3759A" w:rsidRPr="00334CAE" w:rsidRDefault="00B3759A" w:rsidP="0096400F">
      <w:pPr>
        <w:pStyle w:val="Heading1"/>
        <w:spacing w:before="0" w:after="0"/>
        <w:rPr>
          <w:rFonts w:ascii="Arial Nova" w:hAnsi="Arial Nova"/>
          <w:color w:val="auto"/>
          <w:sz w:val="20"/>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2D21F3" w:rsidRPr="00334CAE" w14:paraId="57862346" w14:textId="77777777" w:rsidTr="00835CAF">
        <w:trPr>
          <w:trHeight w:val="397"/>
          <w:jc w:val="center"/>
        </w:trPr>
        <w:tc>
          <w:tcPr>
            <w:tcW w:w="10485" w:type="dxa"/>
            <w:shd w:val="clear" w:color="auto" w:fill="DBE5F1" w:themeFill="accent1" w:themeFillTint="33"/>
            <w:vAlign w:val="center"/>
          </w:tcPr>
          <w:p w14:paraId="6EA553A0" w14:textId="472A424E" w:rsidR="002D21F3" w:rsidRPr="00334CAE" w:rsidRDefault="00586BC7" w:rsidP="0096400F">
            <w:pPr>
              <w:pStyle w:val="Heading2"/>
              <w:numPr>
                <w:ilvl w:val="0"/>
                <w:numId w:val="12"/>
              </w:numPr>
              <w:spacing w:before="0" w:after="0"/>
              <w:ind w:left="357" w:hanging="357"/>
              <w:jc w:val="center"/>
              <w:rPr>
                <w:rFonts w:ascii="Arial Nova" w:hAnsi="Arial Nova"/>
                <w:color w:val="002060"/>
                <w:sz w:val="20"/>
              </w:rPr>
            </w:pPr>
            <w:bookmarkStart w:id="8" w:name="_Toc204263640"/>
            <w:r w:rsidRPr="00334CAE">
              <w:rPr>
                <w:rFonts w:ascii="Arial Nova" w:hAnsi="Arial Nova"/>
                <w:color w:val="auto"/>
                <w:sz w:val="20"/>
              </w:rPr>
              <w:t>P</w:t>
            </w:r>
            <w:r w:rsidR="001E05DE" w:rsidRPr="00334CAE">
              <w:rPr>
                <w:rFonts w:ascii="Arial Nova" w:hAnsi="Arial Nova"/>
                <w:color w:val="auto"/>
                <w:sz w:val="20"/>
              </w:rPr>
              <w:t>roject description including start and finish dates</w:t>
            </w:r>
            <w:bookmarkEnd w:id="8"/>
          </w:p>
        </w:tc>
      </w:tr>
      <w:tr w:rsidR="00591AD5" w:rsidRPr="00334CAE" w14:paraId="70608012" w14:textId="77777777" w:rsidTr="00835CAF">
        <w:trPr>
          <w:trHeight w:val="567"/>
          <w:jc w:val="center"/>
        </w:trPr>
        <w:tc>
          <w:tcPr>
            <w:tcW w:w="10485" w:type="dxa"/>
            <w:shd w:val="clear" w:color="auto" w:fill="auto"/>
          </w:tcPr>
          <w:p w14:paraId="5630067C" w14:textId="77777777" w:rsidR="00591AD5" w:rsidRPr="00591AD5" w:rsidRDefault="00591AD5" w:rsidP="00AF230C">
            <w:pPr>
              <w:spacing w:before="120" w:after="120" w:line="276" w:lineRule="auto"/>
              <w:rPr>
                <w:rFonts w:ascii="Arial Nova" w:hAnsi="Arial Nova" w:cs="Arial"/>
              </w:rPr>
            </w:pPr>
            <w:r w:rsidRPr="00591AD5">
              <w:rPr>
                <w:rFonts w:ascii="Arial Nova" w:hAnsi="Arial Nova" w:cs="Arial"/>
              </w:rPr>
              <w:t>Design and construction of 1no. speculative general industry/storage &amp; distribution/commercial unit (Use Class B2/B8/E(g) incorporating first floor Cat A ancillary offices, providing a total of 21,409ft² (1,989m²) GIA together with associated external site works including hard standings, landscaping, 27No. car parking bays, drainage, all work in connection with the provision of utilities to the development and any other work implied in the information provided, including without limitation, any S38, S106, S278 or similar works outside the curtilage of the site.</w:t>
            </w:r>
          </w:p>
          <w:p w14:paraId="02181168" w14:textId="0B75959F" w:rsidR="00591AD5" w:rsidRPr="0086590F" w:rsidRDefault="00591AD5" w:rsidP="00AF230C">
            <w:pPr>
              <w:autoSpaceDE w:val="0"/>
              <w:autoSpaceDN w:val="0"/>
              <w:adjustRightInd w:val="0"/>
              <w:spacing w:before="120" w:after="120" w:line="276" w:lineRule="auto"/>
              <w:rPr>
                <w:rFonts w:ascii="Arial Nova" w:hAnsi="Arial Nova" w:cs="Calibri"/>
                <w:lang w:val="en-GB"/>
              </w:rPr>
            </w:pPr>
            <w:r w:rsidRPr="00591AD5">
              <w:rPr>
                <w:rFonts w:ascii="Arial Nova" w:hAnsi="Arial Nova" w:cs="Arial"/>
              </w:rPr>
              <w:t>The unit is designed to achieve BREEAM 2018 minimum rating of ‘Very Good’ and EPC rating A.</w:t>
            </w:r>
          </w:p>
        </w:tc>
      </w:tr>
      <w:tr w:rsidR="0068364B" w:rsidRPr="00334CAE" w14:paraId="53E2E732" w14:textId="77777777" w:rsidTr="00835CAF">
        <w:trPr>
          <w:trHeight w:val="397"/>
          <w:jc w:val="center"/>
        </w:trPr>
        <w:tc>
          <w:tcPr>
            <w:tcW w:w="10485" w:type="dxa"/>
            <w:shd w:val="clear" w:color="auto" w:fill="DBE5F1" w:themeFill="accent1" w:themeFillTint="33"/>
            <w:vAlign w:val="center"/>
          </w:tcPr>
          <w:p w14:paraId="3509CBF9" w14:textId="5221615B" w:rsidR="0068364B" w:rsidRPr="00334CAE" w:rsidRDefault="00835CAF" w:rsidP="00835CAF">
            <w:pPr>
              <w:pStyle w:val="Heading2"/>
              <w:numPr>
                <w:ilvl w:val="0"/>
                <w:numId w:val="12"/>
              </w:numPr>
              <w:spacing w:before="0" w:after="0"/>
              <w:ind w:left="360"/>
              <w:jc w:val="center"/>
              <w:rPr>
                <w:rFonts w:ascii="Arial Nova" w:eastAsia="Calibri" w:hAnsi="Arial Nova"/>
                <w:snapToGrid w:val="0"/>
                <w:color w:val="auto"/>
                <w:sz w:val="20"/>
              </w:rPr>
            </w:pPr>
            <w:bookmarkStart w:id="9" w:name="_Toc204263641"/>
            <w:r w:rsidRPr="00835CAF">
              <w:rPr>
                <w:rFonts w:ascii="Arial Nova" w:eastAsia="Calibri" w:hAnsi="Arial Nova"/>
                <w:snapToGrid w:val="0"/>
                <w:color w:val="auto"/>
                <w:sz w:val="20"/>
              </w:rPr>
              <w:t>Location:</w:t>
            </w:r>
            <w:bookmarkEnd w:id="9"/>
          </w:p>
        </w:tc>
      </w:tr>
      <w:tr w:rsidR="0068364B" w:rsidRPr="00334CAE" w14:paraId="353B409C" w14:textId="77777777" w:rsidTr="00835CAF">
        <w:trPr>
          <w:trHeight w:val="397"/>
          <w:jc w:val="center"/>
        </w:trPr>
        <w:tc>
          <w:tcPr>
            <w:tcW w:w="10485" w:type="dxa"/>
            <w:shd w:val="clear" w:color="auto" w:fill="FFFFFF" w:themeFill="background1"/>
            <w:vAlign w:val="center"/>
          </w:tcPr>
          <w:p w14:paraId="68C7E7FF" w14:textId="6F2E0AF6" w:rsidR="004B75BF" w:rsidRPr="004B75BF" w:rsidRDefault="004B75BF" w:rsidP="004B75BF">
            <w:pPr>
              <w:spacing w:before="120" w:after="120"/>
              <w:rPr>
                <w:rFonts w:ascii="Arial Nova" w:eastAsia="Calibri" w:hAnsi="Arial Nova" w:cs="Arial"/>
              </w:rPr>
            </w:pPr>
            <w:r w:rsidRPr="004B75BF">
              <w:rPr>
                <w:rFonts w:ascii="Arial Nova" w:eastAsia="Calibri" w:hAnsi="Arial Nova" w:cs="Arial"/>
              </w:rPr>
              <w:t>Rhodes Business Park</w:t>
            </w:r>
          </w:p>
          <w:p w14:paraId="581C1074" w14:textId="201D13C1" w:rsidR="004B75BF" w:rsidRPr="004B75BF" w:rsidRDefault="004B75BF" w:rsidP="004B75BF">
            <w:pPr>
              <w:spacing w:before="120" w:after="120"/>
              <w:rPr>
                <w:rFonts w:ascii="Arial Nova" w:eastAsia="Calibri" w:hAnsi="Arial Nova" w:cs="Arial"/>
              </w:rPr>
            </w:pPr>
            <w:r w:rsidRPr="004B75BF">
              <w:rPr>
                <w:rFonts w:ascii="Arial Nova" w:eastAsia="Calibri" w:hAnsi="Arial Nova" w:cs="Arial"/>
              </w:rPr>
              <w:t>Silburn Way</w:t>
            </w:r>
          </w:p>
          <w:p w14:paraId="47B024C8" w14:textId="0C6695C7" w:rsidR="004B75BF" w:rsidRPr="004B75BF" w:rsidRDefault="004B75BF" w:rsidP="004B75BF">
            <w:pPr>
              <w:spacing w:before="120" w:after="120"/>
              <w:rPr>
                <w:rFonts w:ascii="Arial Nova" w:eastAsia="Calibri" w:hAnsi="Arial Nova" w:cs="Arial"/>
              </w:rPr>
            </w:pPr>
            <w:r w:rsidRPr="004B75BF">
              <w:rPr>
                <w:rFonts w:ascii="Arial Nova" w:eastAsia="Calibri" w:hAnsi="Arial Nova" w:cs="Arial"/>
              </w:rPr>
              <w:t>Middleton</w:t>
            </w:r>
          </w:p>
          <w:p w14:paraId="4B7FE30C" w14:textId="325C7D61" w:rsidR="004B75BF" w:rsidRPr="004B75BF" w:rsidRDefault="004B75BF" w:rsidP="004B75BF">
            <w:pPr>
              <w:spacing w:before="120" w:after="120"/>
              <w:rPr>
                <w:rFonts w:ascii="Arial Nova" w:eastAsia="Calibri" w:hAnsi="Arial Nova" w:cs="Arial"/>
              </w:rPr>
            </w:pPr>
            <w:r w:rsidRPr="004B75BF">
              <w:rPr>
                <w:rFonts w:ascii="Arial Nova" w:eastAsia="Calibri" w:hAnsi="Arial Nova" w:cs="Arial"/>
              </w:rPr>
              <w:t>Rochdale</w:t>
            </w:r>
          </w:p>
          <w:p w14:paraId="187374D9" w14:textId="568CB920" w:rsidR="004B75BF" w:rsidRDefault="00FB2AFF" w:rsidP="004B75BF">
            <w:pPr>
              <w:spacing w:before="120" w:after="120"/>
              <w:rPr>
                <w:rFonts w:ascii="Arial Nova" w:eastAsia="Calibri" w:hAnsi="Arial Nova" w:cs="Arial"/>
              </w:rPr>
            </w:pPr>
            <w:r>
              <w:rPr>
                <w:noProof/>
              </w:rPr>
              <w:drawing>
                <wp:anchor distT="0" distB="0" distL="114300" distR="114300" simplePos="0" relativeHeight="251659264" behindDoc="0" locked="0" layoutInCell="1" allowOverlap="1" wp14:anchorId="71FBD46B" wp14:editId="57471449">
                  <wp:simplePos x="0" y="0"/>
                  <wp:positionH relativeFrom="column">
                    <wp:posOffset>133985</wp:posOffset>
                  </wp:positionH>
                  <wp:positionV relativeFrom="paragraph">
                    <wp:posOffset>196850</wp:posOffset>
                  </wp:positionV>
                  <wp:extent cx="6248400" cy="2876550"/>
                  <wp:effectExtent l="0" t="0" r="0" b="0"/>
                  <wp:wrapNone/>
                  <wp:docPr id="2225992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99248"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8400" cy="2876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5BF" w:rsidRPr="004B75BF">
              <w:rPr>
                <w:rFonts w:ascii="Arial Nova" w:eastAsia="Calibri" w:hAnsi="Arial Nova" w:cs="Arial"/>
              </w:rPr>
              <w:t>M24 4NE</w:t>
            </w:r>
          </w:p>
          <w:p w14:paraId="40E5977B" w14:textId="58145E78" w:rsidR="00FB2AFF" w:rsidRDefault="00FB2AFF" w:rsidP="004B75BF">
            <w:pPr>
              <w:spacing w:before="120" w:after="120"/>
              <w:rPr>
                <w:rFonts w:ascii="Arial Nova" w:eastAsia="Calibri" w:hAnsi="Arial Nova" w:cs="Arial"/>
              </w:rPr>
            </w:pPr>
          </w:p>
          <w:p w14:paraId="39DD9166" w14:textId="27CD7FB1" w:rsidR="00FB2AFF" w:rsidRDefault="00FB2AFF" w:rsidP="004B75BF">
            <w:pPr>
              <w:spacing w:before="120" w:after="120"/>
              <w:rPr>
                <w:rFonts w:ascii="Arial Nova" w:eastAsia="Calibri" w:hAnsi="Arial Nova" w:cs="Arial"/>
              </w:rPr>
            </w:pPr>
          </w:p>
          <w:p w14:paraId="54DBC5D3" w14:textId="77777777" w:rsidR="00FB2AFF" w:rsidRDefault="00FB2AFF" w:rsidP="004B75BF">
            <w:pPr>
              <w:spacing w:before="120" w:after="120"/>
              <w:rPr>
                <w:rFonts w:ascii="Arial Nova" w:eastAsia="Calibri" w:hAnsi="Arial Nova" w:cs="Arial"/>
              </w:rPr>
            </w:pPr>
          </w:p>
          <w:p w14:paraId="2FA98BA2" w14:textId="2DC05205" w:rsidR="004B75BF" w:rsidRDefault="004B75BF" w:rsidP="00FB2AFF">
            <w:pPr>
              <w:spacing w:before="120" w:after="120"/>
              <w:jc w:val="center"/>
              <w:rPr>
                <w:rFonts w:ascii="Arial Nova" w:eastAsia="Calibri" w:hAnsi="Arial Nova" w:cs="Arial"/>
              </w:rPr>
            </w:pPr>
          </w:p>
          <w:p w14:paraId="47FE7104" w14:textId="77777777" w:rsidR="004B75BF" w:rsidRDefault="004B75BF" w:rsidP="003B26E4">
            <w:pPr>
              <w:spacing w:before="120" w:after="120"/>
              <w:rPr>
                <w:rFonts w:ascii="Arial Nova" w:eastAsia="Calibri" w:hAnsi="Arial Nova" w:cs="Arial"/>
              </w:rPr>
            </w:pPr>
          </w:p>
          <w:p w14:paraId="1B9FC1AC" w14:textId="77777777" w:rsidR="004B75BF" w:rsidRDefault="004B75BF" w:rsidP="003B26E4">
            <w:pPr>
              <w:spacing w:before="120" w:after="120"/>
              <w:rPr>
                <w:rFonts w:ascii="Arial Nova" w:eastAsia="Calibri" w:hAnsi="Arial Nova" w:cs="Arial"/>
              </w:rPr>
            </w:pPr>
          </w:p>
          <w:p w14:paraId="524BE7AA" w14:textId="77777777" w:rsidR="004B75BF" w:rsidRDefault="004B75BF" w:rsidP="003B26E4">
            <w:pPr>
              <w:spacing w:before="120" w:after="120"/>
              <w:rPr>
                <w:rFonts w:ascii="Arial Nova" w:eastAsia="Calibri" w:hAnsi="Arial Nova" w:cs="Arial"/>
              </w:rPr>
            </w:pPr>
          </w:p>
          <w:p w14:paraId="354BB970" w14:textId="77777777" w:rsidR="0068364B" w:rsidRDefault="0068364B" w:rsidP="0032769C">
            <w:pPr>
              <w:spacing w:before="120" w:after="120"/>
              <w:rPr>
                <w:rFonts w:ascii="Arial Nova" w:eastAsia="Calibri" w:hAnsi="Arial Nova" w:cs="Arial"/>
              </w:rPr>
            </w:pPr>
            <w:r w:rsidRPr="008F7AAA">
              <w:rPr>
                <w:rFonts w:ascii="Arial Nova" w:eastAsia="Calibri" w:hAnsi="Arial Nova" w:cs="Arial"/>
              </w:rPr>
              <w:t xml:space="preserve"> </w:t>
            </w:r>
          </w:p>
          <w:p w14:paraId="4A4C0AB5" w14:textId="77777777" w:rsidR="00FB2AFF" w:rsidRDefault="00FB2AFF" w:rsidP="0032769C">
            <w:pPr>
              <w:spacing w:before="120" w:after="120"/>
              <w:rPr>
                <w:rFonts w:ascii="Arial Nova" w:eastAsia="Calibri" w:hAnsi="Arial Nova" w:cs="Arial"/>
              </w:rPr>
            </w:pPr>
          </w:p>
          <w:p w14:paraId="585B74E1" w14:textId="77777777" w:rsidR="00FB2AFF" w:rsidRDefault="00FB2AFF" w:rsidP="0032769C">
            <w:pPr>
              <w:spacing w:before="120" w:after="120"/>
              <w:rPr>
                <w:rFonts w:ascii="Arial Nova" w:eastAsia="Calibri" w:hAnsi="Arial Nova" w:cs="Arial"/>
              </w:rPr>
            </w:pPr>
          </w:p>
          <w:p w14:paraId="51750EF7" w14:textId="77777777" w:rsidR="00FB2AFF" w:rsidRDefault="00FB2AFF" w:rsidP="0032769C">
            <w:pPr>
              <w:spacing w:before="120" w:after="120"/>
              <w:rPr>
                <w:rFonts w:ascii="Arial Nova" w:eastAsia="Calibri" w:hAnsi="Arial Nova" w:cs="Arial"/>
              </w:rPr>
            </w:pPr>
          </w:p>
          <w:p w14:paraId="34E47E5E" w14:textId="77777777" w:rsidR="00FB2AFF" w:rsidRDefault="00FB2AFF" w:rsidP="0032769C">
            <w:pPr>
              <w:spacing w:before="120" w:after="120"/>
              <w:rPr>
                <w:rFonts w:ascii="Arial Nova" w:eastAsia="Calibri" w:hAnsi="Arial Nova" w:cs="Arial"/>
              </w:rPr>
            </w:pPr>
          </w:p>
          <w:p w14:paraId="42CC5DE7" w14:textId="1133F29C" w:rsidR="00FB2AFF" w:rsidRPr="008F7AAA" w:rsidRDefault="00FB2AFF" w:rsidP="0032769C">
            <w:pPr>
              <w:spacing w:before="120" w:after="120"/>
              <w:rPr>
                <w:rFonts w:ascii="Arial Nova" w:eastAsia="Calibri" w:hAnsi="Arial Nova" w:cs="Arial"/>
                <w:snapToGrid w:val="0"/>
              </w:rPr>
            </w:pPr>
          </w:p>
        </w:tc>
      </w:tr>
      <w:tr w:rsidR="004B75BF" w:rsidRPr="00334CAE" w14:paraId="7FF5E267" w14:textId="77777777" w:rsidTr="00FB2AFF">
        <w:trPr>
          <w:trHeight w:val="397"/>
          <w:jc w:val="center"/>
        </w:trPr>
        <w:tc>
          <w:tcPr>
            <w:tcW w:w="10485" w:type="dxa"/>
            <w:shd w:val="clear" w:color="auto" w:fill="DBE5F1" w:themeFill="accent1" w:themeFillTint="33"/>
            <w:vAlign w:val="center"/>
          </w:tcPr>
          <w:p w14:paraId="12B68AC2" w14:textId="54ABD0C8" w:rsidR="004B75BF" w:rsidRPr="00490ADC" w:rsidRDefault="00FB2AFF" w:rsidP="00490ADC">
            <w:pPr>
              <w:pStyle w:val="Heading2"/>
              <w:numPr>
                <w:ilvl w:val="0"/>
                <w:numId w:val="12"/>
              </w:numPr>
              <w:spacing w:before="0" w:after="0"/>
              <w:ind w:left="360"/>
              <w:jc w:val="center"/>
              <w:rPr>
                <w:rFonts w:eastAsia="Calibri"/>
              </w:rPr>
            </w:pPr>
            <w:bookmarkStart w:id="10" w:name="_Toc204263642"/>
            <w:r w:rsidRPr="00490ADC">
              <w:rPr>
                <w:rFonts w:eastAsia="Calibri"/>
                <w:color w:val="000000" w:themeColor="text1"/>
                <w:sz w:val="20"/>
                <w:szCs w:val="16"/>
              </w:rPr>
              <w:t>Assessment of existing conditions</w:t>
            </w:r>
            <w:bookmarkEnd w:id="10"/>
          </w:p>
        </w:tc>
      </w:tr>
      <w:tr w:rsidR="004B75BF" w:rsidRPr="00334CAE" w14:paraId="4CD8338B" w14:textId="77777777" w:rsidTr="00835CAF">
        <w:trPr>
          <w:trHeight w:val="397"/>
          <w:jc w:val="center"/>
        </w:trPr>
        <w:tc>
          <w:tcPr>
            <w:tcW w:w="10485" w:type="dxa"/>
            <w:shd w:val="clear" w:color="auto" w:fill="FFFFFF" w:themeFill="background1"/>
            <w:vAlign w:val="center"/>
          </w:tcPr>
          <w:p w14:paraId="0C5EC1C4" w14:textId="77777777" w:rsidR="00D918A0" w:rsidRDefault="00FB2AFF" w:rsidP="00FB2AFF">
            <w:pPr>
              <w:spacing w:before="120" w:after="120"/>
              <w:rPr>
                <w:rFonts w:ascii="Arial Nova" w:eastAsia="Calibri" w:hAnsi="Arial Nova" w:cs="Arial"/>
              </w:rPr>
            </w:pPr>
            <w:r w:rsidRPr="00FB2AFF">
              <w:rPr>
                <w:rFonts w:ascii="Arial Nova" w:eastAsia="Calibri" w:hAnsi="Arial Nova" w:cs="Arial"/>
              </w:rPr>
              <w:t xml:space="preserve">A ‘Dilapidation Survey’ of the existing access roads and footpaths in close proximity to the site, shall be undertaken by the site management team ahead of commencing works on site. </w:t>
            </w:r>
          </w:p>
          <w:p w14:paraId="705FAC98" w14:textId="77777777" w:rsidR="00D918A0" w:rsidRDefault="00FB2AFF" w:rsidP="004B75BF">
            <w:pPr>
              <w:spacing w:before="120" w:after="120"/>
              <w:rPr>
                <w:rFonts w:ascii="Arial Nova" w:eastAsia="Calibri" w:hAnsi="Arial Nova" w:cs="Arial"/>
              </w:rPr>
            </w:pPr>
            <w:r w:rsidRPr="00FB2AFF">
              <w:rPr>
                <w:rFonts w:ascii="Arial Nova" w:eastAsia="Calibri" w:hAnsi="Arial Nova" w:cs="Arial"/>
              </w:rPr>
              <w:t xml:space="preserve">The survey will include photographic and written evidence of the findings. The report will be issued to the project team for review and comment. </w:t>
            </w:r>
          </w:p>
          <w:p w14:paraId="16FB96E3" w14:textId="08A01820" w:rsidR="004B75BF" w:rsidRPr="004B75BF" w:rsidRDefault="00FB2AFF" w:rsidP="004B75BF">
            <w:pPr>
              <w:spacing w:before="120" w:after="120"/>
              <w:rPr>
                <w:rFonts w:ascii="Arial Nova" w:eastAsia="Calibri" w:hAnsi="Arial Nova" w:cs="Arial"/>
              </w:rPr>
            </w:pPr>
            <w:r w:rsidRPr="00FB2AFF">
              <w:rPr>
                <w:rFonts w:ascii="Arial Nova" w:eastAsia="Calibri" w:hAnsi="Arial Nova" w:cs="Arial"/>
              </w:rPr>
              <w:t>We will ensure that the existing highway infrastructure is protected using barriers, signs and by instructing the delivery and collection vehicles to proceed with caution</w:t>
            </w:r>
            <w:r w:rsidR="00D918A0">
              <w:rPr>
                <w:rFonts w:ascii="Arial Nova" w:eastAsia="Calibri" w:hAnsi="Arial Nova" w:cs="Arial"/>
              </w:rPr>
              <w:t xml:space="preserve"> </w:t>
            </w:r>
            <w:r w:rsidRPr="00FB2AFF">
              <w:rPr>
                <w:rFonts w:ascii="Arial Nova" w:eastAsia="Calibri" w:hAnsi="Arial Nova" w:cs="Arial"/>
              </w:rPr>
              <w:t>and where necessary</w:t>
            </w:r>
            <w:r w:rsidR="00D918A0">
              <w:rPr>
                <w:rFonts w:ascii="Arial Nova" w:eastAsia="Calibri" w:hAnsi="Arial Nova" w:cs="Arial"/>
              </w:rPr>
              <w:t>,</w:t>
            </w:r>
            <w:r w:rsidRPr="00FB2AFF">
              <w:rPr>
                <w:rFonts w:ascii="Arial Nova" w:eastAsia="Calibri" w:hAnsi="Arial Nova" w:cs="Arial"/>
              </w:rPr>
              <w:t xml:space="preserve"> guide them on to site by means of a banksman.</w:t>
            </w:r>
          </w:p>
        </w:tc>
      </w:tr>
    </w:tbl>
    <w:p w14:paraId="09003B7A" w14:textId="77777777" w:rsidR="005E5ED0" w:rsidRDefault="005E5ED0">
      <w:r>
        <w:br w:type="page"/>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FB2AFF" w:rsidRPr="00334CAE" w14:paraId="39871669" w14:textId="77777777" w:rsidTr="005E5ED0">
        <w:trPr>
          <w:trHeight w:val="397"/>
          <w:jc w:val="center"/>
        </w:trPr>
        <w:tc>
          <w:tcPr>
            <w:tcW w:w="10485" w:type="dxa"/>
            <w:shd w:val="clear" w:color="auto" w:fill="DBE5F1" w:themeFill="accent1" w:themeFillTint="33"/>
            <w:vAlign w:val="center"/>
          </w:tcPr>
          <w:p w14:paraId="4C176B95" w14:textId="65B5C2D4" w:rsidR="00FB2AFF" w:rsidRPr="00490ADC" w:rsidRDefault="00FB2AFF" w:rsidP="00490ADC">
            <w:pPr>
              <w:pStyle w:val="Heading2"/>
              <w:numPr>
                <w:ilvl w:val="0"/>
                <w:numId w:val="12"/>
              </w:numPr>
              <w:spacing w:before="0" w:after="0"/>
              <w:ind w:left="360"/>
              <w:jc w:val="center"/>
              <w:rPr>
                <w:rFonts w:eastAsia="Calibri"/>
              </w:rPr>
            </w:pPr>
            <w:bookmarkStart w:id="11" w:name="_Toc204263643"/>
            <w:r w:rsidRPr="00490ADC">
              <w:rPr>
                <w:rFonts w:eastAsia="Calibri"/>
                <w:color w:val="000000" w:themeColor="text1"/>
                <w:sz w:val="20"/>
                <w:szCs w:val="16"/>
              </w:rPr>
              <w:lastRenderedPageBreak/>
              <w:t>Hours of operation</w:t>
            </w:r>
            <w:bookmarkEnd w:id="11"/>
          </w:p>
        </w:tc>
      </w:tr>
      <w:tr w:rsidR="00FB2AFF" w:rsidRPr="00334CAE" w14:paraId="0120F1D2" w14:textId="77777777" w:rsidTr="005E5ED0">
        <w:trPr>
          <w:trHeight w:val="397"/>
          <w:jc w:val="center"/>
        </w:trPr>
        <w:tc>
          <w:tcPr>
            <w:tcW w:w="10485" w:type="dxa"/>
            <w:shd w:val="clear" w:color="auto" w:fill="FFFFFF" w:themeFill="background1"/>
            <w:vAlign w:val="center"/>
          </w:tcPr>
          <w:p w14:paraId="4E20D758"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Working hours are generally limited to the normal working hours defined in the National Working Rules for the Building Industry as produced by the National Joint Council for the Building Industry and as modified for the area in which the works are located. </w:t>
            </w:r>
          </w:p>
          <w:p w14:paraId="5CF23717"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We shall comply with BS 5228:2009+A1:2014 Code of Practice for Noise and Vibration Control on Construction and Open Sites, BS 6472-1992 Guide to the Evaluation of human exposure to vibration in buildings and BS 7385-2:1993 Evaluation and measurement for vibration in buildings.</w:t>
            </w:r>
          </w:p>
          <w:p w14:paraId="31AE33B9"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In Rochdale, construction work is generally restricted to specific hours to minimize noise disturbance.</w:t>
            </w:r>
          </w:p>
          <w:p w14:paraId="03031D1F"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The allowed hours are typically: </w:t>
            </w:r>
          </w:p>
          <w:p w14:paraId="2980EABB" w14:textId="77777777" w:rsidR="00F308AA" w:rsidRPr="005E5ED0" w:rsidRDefault="00F308AA" w:rsidP="00F308AA">
            <w:pPr>
              <w:spacing w:before="120" w:after="120"/>
              <w:rPr>
                <w:rFonts w:ascii="Arial Nova" w:eastAsia="Calibri" w:hAnsi="Arial Nova" w:cs="Arial"/>
                <w:b/>
                <w:bCs/>
              </w:rPr>
            </w:pPr>
            <w:r w:rsidRPr="00F308AA">
              <w:rPr>
                <w:rFonts w:ascii="Arial Nova" w:eastAsia="Calibri" w:hAnsi="Arial Nova" w:cs="Arial"/>
              </w:rPr>
              <w:t>•</w:t>
            </w:r>
            <w:r w:rsidRPr="00F308AA">
              <w:rPr>
                <w:rFonts w:ascii="Arial Nova" w:eastAsia="Calibri" w:hAnsi="Arial Nova" w:cs="Arial"/>
              </w:rPr>
              <w:tab/>
            </w:r>
            <w:r w:rsidRPr="005E5ED0">
              <w:rPr>
                <w:rFonts w:ascii="Arial Nova" w:eastAsia="Calibri" w:hAnsi="Arial Nova" w:cs="Arial"/>
                <w:b/>
                <w:bCs/>
              </w:rPr>
              <w:t>Monday to Friday from 8am to 6pm</w:t>
            </w:r>
          </w:p>
          <w:p w14:paraId="51B9D1D1" w14:textId="77777777" w:rsidR="00F308AA" w:rsidRPr="005E5ED0" w:rsidRDefault="00F308AA" w:rsidP="00F308AA">
            <w:pPr>
              <w:spacing w:before="120" w:after="120"/>
              <w:rPr>
                <w:rFonts w:ascii="Arial Nova" w:eastAsia="Calibri" w:hAnsi="Arial Nova" w:cs="Arial"/>
                <w:b/>
                <w:bCs/>
              </w:rPr>
            </w:pPr>
            <w:r w:rsidRPr="005E5ED0">
              <w:rPr>
                <w:rFonts w:ascii="Arial Nova" w:eastAsia="Calibri" w:hAnsi="Arial Nova" w:cs="Arial"/>
                <w:b/>
                <w:bCs/>
              </w:rPr>
              <w:t>•</w:t>
            </w:r>
            <w:r w:rsidRPr="005E5ED0">
              <w:rPr>
                <w:rFonts w:ascii="Arial Nova" w:eastAsia="Calibri" w:hAnsi="Arial Nova" w:cs="Arial"/>
                <w:b/>
                <w:bCs/>
              </w:rPr>
              <w:tab/>
              <w:t>Saturdays from 8am to 1pm</w:t>
            </w:r>
          </w:p>
          <w:p w14:paraId="60B30D26" w14:textId="77777777" w:rsidR="00F308AA" w:rsidRPr="00F308AA" w:rsidRDefault="00F308AA" w:rsidP="00F308AA">
            <w:pPr>
              <w:spacing w:before="120" w:after="120"/>
              <w:rPr>
                <w:rFonts w:ascii="Arial Nova" w:eastAsia="Calibri" w:hAnsi="Arial Nova" w:cs="Arial"/>
              </w:rPr>
            </w:pPr>
            <w:r w:rsidRPr="005E5ED0">
              <w:rPr>
                <w:rFonts w:ascii="Arial Nova" w:eastAsia="Calibri" w:hAnsi="Arial Nova" w:cs="Arial"/>
                <w:b/>
                <w:bCs/>
              </w:rPr>
              <w:t>•</w:t>
            </w:r>
            <w:r w:rsidRPr="005E5ED0">
              <w:rPr>
                <w:rFonts w:ascii="Arial Nova" w:eastAsia="Calibri" w:hAnsi="Arial Nova" w:cs="Arial"/>
                <w:b/>
                <w:bCs/>
              </w:rPr>
              <w:tab/>
              <w:t>Construction work is not permitted on Sundays or bank holidays</w:t>
            </w:r>
            <w:r w:rsidRPr="00F308AA">
              <w:rPr>
                <w:rFonts w:ascii="Arial Nova" w:eastAsia="Calibri" w:hAnsi="Arial Nova" w:cs="Arial"/>
              </w:rPr>
              <w:t xml:space="preserve">. </w:t>
            </w:r>
          </w:p>
          <w:p w14:paraId="500C5CEB"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If construction work needs to occur outside of these hours, we would need to apply for a special permit from the local council. </w:t>
            </w:r>
          </w:p>
          <w:p w14:paraId="055595B7" w14:textId="7777777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Rochdale Borough Council handles noise complaints and can investigate instances of construction noise outside of the permitted hours. They can also take enforcement action if the noise is deemed a statutory nuisance. </w:t>
            </w:r>
          </w:p>
          <w:p w14:paraId="0E738779" w14:textId="3F5D4800" w:rsidR="00FB2AFF" w:rsidRPr="00FB2AFF" w:rsidRDefault="00F308AA" w:rsidP="00F308AA">
            <w:pPr>
              <w:spacing w:before="120" w:after="120"/>
              <w:rPr>
                <w:rFonts w:ascii="Arial Nova" w:eastAsia="Calibri" w:hAnsi="Arial Nova" w:cs="Arial"/>
              </w:rPr>
            </w:pPr>
            <w:r w:rsidRPr="00F308AA">
              <w:rPr>
                <w:rFonts w:ascii="Arial Nova" w:eastAsia="Calibri" w:hAnsi="Arial Nova" w:cs="Arial"/>
              </w:rPr>
              <w:t>This information will be clearly conveyed to all contractors and suppliers via pre order meetings, when placing orders and during the site audit. This will be closely monitored by the site management team to ensure compliance.</w:t>
            </w:r>
          </w:p>
        </w:tc>
      </w:tr>
      <w:tr w:rsidR="00F308AA" w:rsidRPr="00334CAE" w14:paraId="29B35B86" w14:textId="77777777" w:rsidTr="005E5ED0">
        <w:trPr>
          <w:trHeight w:val="397"/>
          <w:jc w:val="center"/>
        </w:trPr>
        <w:tc>
          <w:tcPr>
            <w:tcW w:w="10485" w:type="dxa"/>
            <w:shd w:val="clear" w:color="auto" w:fill="DBE5F1" w:themeFill="accent1" w:themeFillTint="33"/>
            <w:vAlign w:val="center"/>
          </w:tcPr>
          <w:p w14:paraId="2CA74FF6" w14:textId="0D4AB7F4" w:rsidR="00F308AA" w:rsidRPr="00490ADC" w:rsidRDefault="00F308AA" w:rsidP="00634EAE">
            <w:pPr>
              <w:pStyle w:val="Heading2"/>
              <w:numPr>
                <w:ilvl w:val="0"/>
                <w:numId w:val="12"/>
              </w:numPr>
              <w:spacing w:before="0" w:after="0"/>
              <w:ind w:left="360"/>
              <w:jc w:val="center"/>
              <w:rPr>
                <w:rFonts w:ascii="Arial Nova" w:eastAsia="Calibri" w:hAnsi="Arial Nova"/>
              </w:rPr>
            </w:pPr>
            <w:bookmarkStart w:id="12" w:name="_Toc204263644"/>
            <w:r w:rsidRPr="00490ADC">
              <w:rPr>
                <w:rFonts w:ascii="Arial Nova" w:eastAsia="Calibri" w:hAnsi="Arial Nova"/>
                <w:color w:val="000000" w:themeColor="text1"/>
                <w:sz w:val="20"/>
                <w:szCs w:val="16"/>
              </w:rPr>
              <w:t>Surrounding Areas and Boundaries</w:t>
            </w:r>
            <w:bookmarkEnd w:id="12"/>
          </w:p>
        </w:tc>
      </w:tr>
      <w:tr w:rsidR="00F308AA" w:rsidRPr="00334CAE" w14:paraId="61BDFEEA" w14:textId="77777777" w:rsidTr="005E5ED0">
        <w:trPr>
          <w:trHeight w:val="397"/>
          <w:jc w:val="center"/>
        </w:trPr>
        <w:tc>
          <w:tcPr>
            <w:tcW w:w="10485" w:type="dxa"/>
            <w:shd w:val="clear" w:color="auto" w:fill="FFFFFF" w:themeFill="background1"/>
            <w:vAlign w:val="center"/>
          </w:tcPr>
          <w:p w14:paraId="7EFB34BF" w14:textId="77777777" w:rsid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We note that the site is a multi-let industrial estate, occupied by nine light industrial warehouse units originally constructed in the 1970’s/80’s and redeveloped/refurbished in 2004. </w:t>
            </w:r>
          </w:p>
          <w:p w14:paraId="4860C23B" w14:textId="598FDC17"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The site extends to 1.33 Acres (0.54Ha) and is currently utilised as a lorry trailer parking area with surrounding soft landscaping.</w:t>
            </w:r>
          </w:p>
          <w:p w14:paraId="60CADE46" w14:textId="471EB844" w:rsidR="00F308AA" w:rsidRPr="00F308AA" w:rsidRDefault="00F308AA" w:rsidP="00F308AA">
            <w:pPr>
              <w:spacing w:before="120" w:after="120"/>
              <w:rPr>
                <w:rFonts w:ascii="Arial Nova" w:eastAsia="Calibri" w:hAnsi="Arial Nova" w:cs="Arial"/>
              </w:rPr>
            </w:pPr>
            <w:r w:rsidRPr="00F308AA">
              <w:rPr>
                <w:rFonts w:ascii="Arial Nova" w:eastAsia="Calibri" w:hAnsi="Arial Nova" w:cs="Arial"/>
              </w:rPr>
              <w:t xml:space="preserve">Ahead of undertaking any work, a letter drop will be undertaken to the surrounding businesses, providing information on the work taking place, as well as the relevant site contacts. </w:t>
            </w:r>
          </w:p>
        </w:tc>
      </w:tr>
      <w:tr w:rsidR="007865F6" w:rsidRPr="00334CAE" w14:paraId="1BDBAD80" w14:textId="77777777" w:rsidTr="005E5ED0">
        <w:trPr>
          <w:trHeight w:val="397"/>
          <w:jc w:val="center"/>
        </w:trPr>
        <w:tc>
          <w:tcPr>
            <w:tcW w:w="10485" w:type="dxa"/>
            <w:shd w:val="clear" w:color="auto" w:fill="DBE5F1" w:themeFill="accent1" w:themeFillTint="33"/>
            <w:vAlign w:val="center"/>
          </w:tcPr>
          <w:p w14:paraId="33AA0056" w14:textId="68F66AF2" w:rsidR="007865F6" w:rsidRPr="00334CAE" w:rsidRDefault="005313A8" w:rsidP="006E0006">
            <w:pPr>
              <w:pStyle w:val="Heading2"/>
              <w:numPr>
                <w:ilvl w:val="0"/>
                <w:numId w:val="12"/>
              </w:numPr>
              <w:spacing w:before="0" w:after="0"/>
              <w:ind w:left="360"/>
              <w:jc w:val="center"/>
              <w:rPr>
                <w:rFonts w:ascii="Arial Nova" w:eastAsia="Calibri" w:hAnsi="Arial Nova"/>
                <w:snapToGrid w:val="0"/>
                <w:sz w:val="20"/>
              </w:rPr>
            </w:pPr>
            <w:r w:rsidRPr="00334CAE">
              <w:rPr>
                <w:rFonts w:ascii="Arial Nova" w:hAnsi="Arial Nova"/>
              </w:rPr>
              <w:br w:type="page"/>
            </w:r>
            <w:r w:rsidR="007860B0" w:rsidRPr="00334CAE">
              <w:rPr>
                <w:rFonts w:ascii="Arial Nova" w:hAnsi="Arial Nova"/>
                <w:sz w:val="20"/>
              </w:rPr>
              <w:br w:type="page"/>
            </w:r>
            <w:r w:rsidR="00F67773" w:rsidRPr="00334CAE">
              <w:rPr>
                <w:rFonts w:ascii="Arial Nova" w:hAnsi="Arial Nova"/>
                <w:sz w:val="20"/>
              </w:rPr>
              <w:br w:type="page"/>
            </w:r>
            <w:bookmarkStart w:id="13" w:name="_Toc204263645"/>
            <w:r w:rsidR="007865F6" w:rsidRPr="00334CAE">
              <w:rPr>
                <w:rFonts w:ascii="Arial Nova" w:eastAsia="Calibri" w:hAnsi="Arial Nova"/>
                <w:snapToGrid w:val="0"/>
                <w:color w:val="auto"/>
                <w:sz w:val="20"/>
              </w:rPr>
              <w:t>Securit</w:t>
            </w:r>
            <w:r w:rsidR="00BE6F81" w:rsidRPr="00334CAE">
              <w:rPr>
                <w:rFonts w:ascii="Arial Nova" w:eastAsia="Calibri" w:hAnsi="Arial Nova"/>
                <w:snapToGrid w:val="0"/>
                <w:color w:val="auto"/>
                <w:sz w:val="20"/>
              </w:rPr>
              <w:t>y and Segregation</w:t>
            </w:r>
            <w:bookmarkEnd w:id="13"/>
          </w:p>
        </w:tc>
      </w:tr>
      <w:tr w:rsidR="007865F6" w:rsidRPr="00334CAE" w14:paraId="4F7E3BF2" w14:textId="77777777" w:rsidTr="005E5ED0">
        <w:trPr>
          <w:trHeight w:val="707"/>
          <w:jc w:val="center"/>
        </w:trPr>
        <w:tc>
          <w:tcPr>
            <w:tcW w:w="10485" w:type="dxa"/>
            <w:shd w:val="clear" w:color="auto" w:fill="FFFFFF" w:themeFill="background1"/>
            <w:vAlign w:val="center"/>
          </w:tcPr>
          <w:p w14:paraId="0A506707" w14:textId="77777777" w:rsidR="00196DE3"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 xml:space="preserve">The site will be enclosed with heras fencing and separate access gates will be installed for pedestrians and vehicles. The gates will be clearly marked with site safety and directional signage. </w:t>
            </w:r>
          </w:p>
          <w:p w14:paraId="0881E9BA" w14:textId="783E5504" w:rsidR="00D918A0" w:rsidRPr="00D918A0"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 xml:space="preserve">The fencing will be installed to prevent unauthorised access and show demarcation of the site. The fence shall be inspected on a daily basis by the site management team to ensure it remains secure at all times.  </w:t>
            </w:r>
          </w:p>
          <w:p w14:paraId="7AF03DAA" w14:textId="454679DF" w:rsidR="00D918A0" w:rsidRPr="00D918A0"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Clear Site safety and directional signage will be displayed on the site perimeter fences and areas of high risk. The signs will show the defined access routes, give clear safety instructions and guidance and define the site working areas.</w:t>
            </w:r>
          </w:p>
          <w:p w14:paraId="6D7A8C54" w14:textId="46555627" w:rsidR="00D918A0" w:rsidRPr="00D918A0"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All construction vehicles shall adhere to the site speed limits at all times and flashing beacons will be operational at all times and reversing beepers used where reversing takes place. The site speed limit shall be conversant with the site conditions. Maximum speed limits on site will be 9mph.</w:t>
            </w:r>
          </w:p>
          <w:p w14:paraId="48DD634C" w14:textId="77777777" w:rsidR="00196DE3"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 xml:space="preserve">Drivers must adjust their driving to suit the site conditions and ensure that, where pedestrians have to cross traffic routes, pedestrians will be given priority at all times.  </w:t>
            </w:r>
          </w:p>
          <w:p w14:paraId="669A7B6F" w14:textId="498D32A9" w:rsidR="003B01E0" w:rsidRPr="00334CAE" w:rsidRDefault="00D918A0" w:rsidP="00D918A0">
            <w:pPr>
              <w:spacing w:before="120" w:after="120"/>
              <w:rPr>
                <w:rFonts w:ascii="Arial Nova" w:eastAsia="Calibri" w:hAnsi="Arial Nova" w:cs="Arial"/>
                <w:snapToGrid w:val="0"/>
              </w:rPr>
            </w:pPr>
            <w:r w:rsidRPr="00D918A0">
              <w:rPr>
                <w:rFonts w:ascii="Arial Nova" w:eastAsia="Calibri" w:hAnsi="Arial Nova" w:cs="Arial"/>
                <w:snapToGrid w:val="0"/>
              </w:rPr>
              <w:t xml:space="preserve">A traffic plan has been established and will be displayed in the welfare area and communicated to all personnel through the induction.  </w:t>
            </w:r>
          </w:p>
        </w:tc>
      </w:tr>
    </w:tbl>
    <w:p w14:paraId="643C9942" w14:textId="77777777" w:rsidR="005E5ED0" w:rsidRDefault="005E5ED0">
      <w:r>
        <w:rPr>
          <w:b/>
        </w:rPr>
        <w:br w:type="page"/>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0E0C68" w:rsidRPr="00334CAE" w14:paraId="47ADC17B" w14:textId="77777777" w:rsidTr="005E5ED0">
        <w:trPr>
          <w:trHeight w:val="397"/>
          <w:jc w:val="center"/>
        </w:trPr>
        <w:tc>
          <w:tcPr>
            <w:tcW w:w="10485" w:type="dxa"/>
            <w:shd w:val="clear" w:color="auto" w:fill="DBE5F1" w:themeFill="accent1" w:themeFillTint="33"/>
            <w:vAlign w:val="center"/>
          </w:tcPr>
          <w:p w14:paraId="75FB6064" w14:textId="550CB9B1" w:rsidR="000E0C68" w:rsidRPr="00334CAE" w:rsidRDefault="000E0C68" w:rsidP="00196DE3">
            <w:pPr>
              <w:pStyle w:val="Heading2"/>
              <w:numPr>
                <w:ilvl w:val="0"/>
                <w:numId w:val="12"/>
              </w:numPr>
              <w:spacing w:before="0" w:after="0"/>
              <w:ind w:left="360"/>
              <w:jc w:val="center"/>
              <w:rPr>
                <w:rFonts w:ascii="Arial Nova" w:hAnsi="Arial Nova" w:cs="Arial"/>
                <w:color w:val="auto"/>
                <w:sz w:val="20"/>
              </w:rPr>
            </w:pPr>
            <w:r w:rsidRPr="00334CAE">
              <w:rPr>
                <w:rFonts w:ascii="Arial Nova" w:hAnsi="Arial Nova"/>
                <w:sz w:val="20"/>
              </w:rPr>
              <w:lastRenderedPageBreak/>
              <w:br w:type="page"/>
            </w:r>
            <w:bookmarkStart w:id="14" w:name="_Toc204263646"/>
            <w:r w:rsidRPr="00334CAE">
              <w:rPr>
                <w:rFonts w:ascii="Arial Nova" w:hAnsi="Arial Nova"/>
                <w:color w:val="auto"/>
                <w:sz w:val="20"/>
              </w:rPr>
              <w:t>Control of operations on site (Permits):</w:t>
            </w:r>
            <w:bookmarkEnd w:id="14"/>
          </w:p>
        </w:tc>
      </w:tr>
      <w:tr w:rsidR="000E0C68" w:rsidRPr="00334CAE" w14:paraId="295988DE" w14:textId="77777777" w:rsidTr="005E5ED0">
        <w:trPr>
          <w:trHeight w:val="707"/>
          <w:jc w:val="center"/>
        </w:trPr>
        <w:tc>
          <w:tcPr>
            <w:tcW w:w="10485" w:type="dxa"/>
            <w:shd w:val="clear" w:color="auto" w:fill="FFFFFF" w:themeFill="background1"/>
            <w:vAlign w:val="center"/>
          </w:tcPr>
          <w:p w14:paraId="4EC82879" w14:textId="11379FF3" w:rsidR="000E0C68" w:rsidRPr="00334CAE" w:rsidRDefault="000E0C68" w:rsidP="0032769C">
            <w:pPr>
              <w:spacing w:before="120" w:after="120"/>
              <w:rPr>
                <w:rFonts w:ascii="Arial Nova" w:hAnsi="Arial Nova" w:cs="Arial"/>
              </w:rPr>
            </w:pPr>
            <w:r w:rsidRPr="00334CAE">
              <w:rPr>
                <w:rFonts w:ascii="Arial Nova" w:hAnsi="Arial Nova" w:cs="Arial"/>
              </w:rPr>
              <w:t xml:space="preserve">A. &amp; H. Construction </w:t>
            </w:r>
            <w:r w:rsidR="0026335F" w:rsidRPr="00334CAE">
              <w:rPr>
                <w:rFonts w:ascii="Arial Nova" w:hAnsi="Arial Nova" w:cs="Arial"/>
              </w:rPr>
              <w:t>&amp;</w:t>
            </w:r>
            <w:r w:rsidRPr="00334CAE">
              <w:rPr>
                <w:rFonts w:ascii="Arial Nova" w:hAnsi="Arial Nova" w:cs="Arial"/>
              </w:rPr>
              <w:t xml:space="preserve"> Developments PLC permit system will be implemented</w:t>
            </w:r>
            <w:r w:rsidR="006D62F5">
              <w:rPr>
                <w:rFonts w:ascii="Arial Nova" w:hAnsi="Arial Nova" w:cs="Arial"/>
              </w:rPr>
              <w:t>,</w:t>
            </w:r>
            <w:r w:rsidRPr="00334CAE">
              <w:rPr>
                <w:rFonts w:ascii="Arial Nova" w:hAnsi="Arial Nova" w:cs="Arial"/>
              </w:rPr>
              <w:t xml:space="preserve"> </w:t>
            </w:r>
            <w:r w:rsidR="006D62F5">
              <w:rPr>
                <w:rFonts w:ascii="Arial Nova" w:hAnsi="Arial Nova" w:cs="Arial"/>
              </w:rPr>
              <w:t>and t</w:t>
            </w:r>
            <w:r w:rsidRPr="00334CAE">
              <w:rPr>
                <w:rFonts w:ascii="Arial Nova" w:hAnsi="Arial Nova" w:cs="Arial"/>
              </w:rPr>
              <w:t>hese will be issued by A. &amp; H. Construction and Developments PLC Site Management team</w:t>
            </w:r>
            <w:r w:rsidR="006D62F5">
              <w:rPr>
                <w:rFonts w:ascii="Arial Nova" w:hAnsi="Arial Nova" w:cs="Arial"/>
              </w:rPr>
              <w:t>,</w:t>
            </w:r>
            <w:r w:rsidRPr="00334CAE">
              <w:rPr>
                <w:rFonts w:ascii="Arial Nova" w:hAnsi="Arial Nova" w:cs="Arial"/>
              </w:rPr>
              <w:t xml:space="preserve"> as required for the works activities taking place. </w:t>
            </w:r>
          </w:p>
          <w:p w14:paraId="09F5FCE9" w14:textId="7C2D989B" w:rsidR="000E0C68" w:rsidRPr="00334CAE" w:rsidRDefault="000E0C68" w:rsidP="0032769C">
            <w:pPr>
              <w:spacing w:before="120" w:after="120"/>
              <w:rPr>
                <w:rFonts w:ascii="Arial Nova" w:hAnsi="Arial Nova" w:cs="Arial"/>
              </w:rPr>
            </w:pPr>
            <w:r w:rsidRPr="00334CAE">
              <w:rPr>
                <w:rFonts w:ascii="Arial Nova" w:hAnsi="Arial Nova" w:cs="Arial"/>
              </w:rPr>
              <w:t>These will be issued in advance of the works commencing</w:t>
            </w:r>
            <w:r w:rsidR="006D62F5">
              <w:rPr>
                <w:rFonts w:ascii="Arial Nova" w:hAnsi="Arial Nova" w:cs="Arial"/>
              </w:rPr>
              <w:t xml:space="preserve">, </w:t>
            </w:r>
            <w:r w:rsidRPr="00334CAE">
              <w:rPr>
                <w:rFonts w:ascii="Arial Nova" w:hAnsi="Arial Nova" w:cs="Arial"/>
              </w:rPr>
              <w:t>with the control measures conveyed to the permit controller i.e., Person receiving the permit.</w:t>
            </w:r>
            <w:r w:rsidR="007860B0" w:rsidRPr="00334CAE">
              <w:rPr>
                <w:rFonts w:ascii="Arial Nova" w:hAnsi="Arial Nova" w:cs="Arial"/>
              </w:rPr>
              <w:t xml:space="preserve"> </w:t>
            </w:r>
            <w:r w:rsidRPr="00334CAE">
              <w:rPr>
                <w:rFonts w:ascii="Arial Nova" w:hAnsi="Arial Nova" w:cs="Arial"/>
              </w:rPr>
              <w:t xml:space="preserve">These will include; </w:t>
            </w:r>
          </w:p>
          <w:tbl>
            <w:tblPr>
              <w:tblStyle w:val="TableGrid2"/>
              <w:tblW w:w="0" w:type="auto"/>
              <w:tblLook w:val="04A0" w:firstRow="1" w:lastRow="0" w:firstColumn="1" w:lastColumn="0" w:noHBand="0" w:noVBand="1"/>
            </w:tblPr>
            <w:tblGrid>
              <w:gridCol w:w="3573"/>
              <w:gridCol w:w="2694"/>
              <w:gridCol w:w="3543"/>
            </w:tblGrid>
            <w:tr w:rsidR="000E0C68" w:rsidRPr="00334CAE" w14:paraId="1C3B7888" w14:textId="77777777" w:rsidTr="00A747CA">
              <w:trPr>
                <w:trHeight w:val="340"/>
              </w:trPr>
              <w:tc>
                <w:tcPr>
                  <w:tcW w:w="3573" w:type="dxa"/>
                  <w:shd w:val="clear" w:color="auto" w:fill="DAEEF3" w:themeFill="accent5" w:themeFillTint="33"/>
                  <w:vAlign w:val="center"/>
                </w:tcPr>
                <w:p w14:paraId="3CF430DD" w14:textId="77777777" w:rsidR="000E0C68" w:rsidRPr="00334CAE" w:rsidRDefault="000E0C68" w:rsidP="002254CB">
                  <w:pPr>
                    <w:spacing w:before="0" w:after="0"/>
                    <w:rPr>
                      <w:rFonts w:ascii="Arial Nova" w:hAnsi="Arial Nova" w:cs="Arial"/>
                    </w:rPr>
                  </w:pPr>
                  <w:r w:rsidRPr="00334CAE">
                    <w:rPr>
                      <w:rFonts w:ascii="Arial Nova" w:hAnsi="Arial Nova" w:cs="Arial"/>
                    </w:rPr>
                    <w:t>Excavations/Breaking ground</w:t>
                  </w:r>
                </w:p>
              </w:tc>
              <w:tc>
                <w:tcPr>
                  <w:tcW w:w="2694" w:type="dxa"/>
                  <w:shd w:val="clear" w:color="auto" w:fill="DAEEF3" w:themeFill="accent5" w:themeFillTint="33"/>
                  <w:vAlign w:val="center"/>
                </w:tcPr>
                <w:p w14:paraId="7F036D4A" w14:textId="77777777" w:rsidR="000E0C68" w:rsidRPr="00334CAE" w:rsidRDefault="000E0C68" w:rsidP="002254CB">
                  <w:pPr>
                    <w:spacing w:before="0" w:after="0"/>
                    <w:rPr>
                      <w:rFonts w:ascii="Arial Nova" w:hAnsi="Arial Nova" w:cs="Arial"/>
                    </w:rPr>
                  </w:pPr>
                  <w:r w:rsidRPr="00334CAE">
                    <w:rPr>
                      <w:rFonts w:ascii="Arial Nova" w:hAnsi="Arial Nova" w:cs="Arial"/>
                    </w:rPr>
                    <w:t>Works involving Hot Works</w:t>
                  </w:r>
                </w:p>
              </w:tc>
              <w:tc>
                <w:tcPr>
                  <w:tcW w:w="3543" w:type="dxa"/>
                  <w:shd w:val="clear" w:color="auto" w:fill="DAEEF3" w:themeFill="accent5" w:themeFillTint="33"/>
                  <w:vAlign w:val="center"/>
                </w:tcPr>
                <w:p w14:paraId="4184BC60" w14:textId="77777777" w:rsidR="000E0C68" w:rsidRPr="00334CAE" w:rsidRDefault="000E0C68" w:rsidP="002254CB">
                  <w:pPr>
                    <w:spacing w:before="0" w:after="0"/>
                    <w:rPr>
                      <w:rFonts w:ascii="Arial Nova" w:hAnsi="Arial Nova" w:cs="Arial"/>
                    </w:rPr>
                  </w:pPr>
                  <w:r w:rsidRPr="00334CAE">
                    <w:rPr>
                      <w:rFonts w:ascii="Arial Nova" w:hAnsi="Arial Nova" w:cs="Arial"/>
                    </w:rPr>
                    <w:t>Lone Working</w:t>
                  </w:r>
                </w:p>
              </w:tc>
            </w:tr>
            <w:tr w:rsidR="000E0C68" w:rsidRPr="00334CAE" w14:paraId="239AD566" w14:textId="77777777" w:rsidTr="00A747CA">
              <w:trPr>
                <w:trHeight w:val="340"/>
              </w:trPr>
              <w:tc>
                <w:tcPr>
                  <w:tcW w:w="3573" w:type="dxa"/>
                  <w:shd w:val="clear" w:color="auto" w:fill="DAEEF3" w:themeFill="accent5" w:themeFillTint="33"/>
                  <w:vAlign w:val="center"/>
                </w:tcPr>
                <w:p w14:paraId="308BC217" w14:textId="77777777" w:rsidR="000E0C68" w:rsidRPr="00334CAE" w:rsidRDefault="000E0C68" w:rsidP="002254CB">
                  <w:pPr>
                    <w:spacing w:before="0" w:after="0"/>
                    <w:rPr>
                      <w:rFonts w:ascii="Arial Nova" w:hAnsi="Arial Nova" w:cs="Arial"/>
                    </w:rPr>
                  </w:pPr>
                  <w:r w:rsidRPr="00334CAE">
                    <w:rPr>
                      <w:rFonts w:ascii="Arial Nova" w:hAnsi="Arial Nova" w:cs="Arial"/>
                    </w:rPr>
                    <w:t>Works on/near existing services</w:t>
                  </w:r>
                </w:p>
              </w:tc>
              <w:tc>
                <w:tcPr>
                  <w:tcW w:w="2694" w:type="dxa"/>
                  <w:shd w:val="clear" w:color="auto" w:fill="DAEEF3" w:themeFill="accent5" w:themeFillTint="33"/>
                  <w:vAlign w:val="center"/>
                </w:tcPr>
                <w:p w14:paraId="7CA1A72C" w14:textId="77777777" w:rsidR="000E0C68" w:rsidRPr="00334CAE" w:rsidRDefault="000E0C68" w:rsidP="002254CB">
                  <w:pPr>
                    <w:spacing w:before="0" w:after="0"/>
                    <w:rPr>
                      <w:rFonts w:ascii="Arial Nova" w:hAnsi="Arial Nova" w:cs="Arial"/>
                    </w:rPr>
                  </w:pPr>
                  <w:r w:rsidRPr="00334CAE">
                    <w:rPr>
                      <w:rFonts w:ascii="Arial Nova" w:hAnsi="Arial Nova" w:cs="Arial"/>
                    </w:rPr>
                    <w:t>Crane operating</w:t>
                  </w:r>
                </w:p>
              </w:tc>
              <w:tc>
                <w:tcPr>
                  <w:tcW w:w="3543" w:type="dxa"/>
                  <w:shd w:val="clear" w:color="auto" w:fill="DAEEF3" w:themeFill="accent5" w:themeFillTint="33"/>
                  <w:vAlign w:val="center"/>
                </w:tcPr>
                <w:p w14:paraId="60973360" w14:textId="77777777" w:rsidR="000E0C68" w:rsidRPr="00334CAE" w:rsidRDefault="000E0C68" w:rsidP="002254CB">
                  <w:pPr>
                    <w:spacing w:before="0" w:after="0"/>
                    <w:rPr>
                      <w:rFonts w:ascii="Arial Nova" w:hAnsi="Arial Nova" w:cs="Arial"/>
                    </w:rPr>
                  </w:pPr>
                  <w:r w:rsidRPr="00334CAE">
                    <w:rPr>
                      <w:rFonts w:ascii="Arial Nova" w:hAnsi="Arial Nova" w:cs="Arial"/>
                    </w:rPr>
                    <w:t>Use of Work at Height Equipment</w:t>
                  </w:r>
                </w:p>
              </w:tc>
            </w:tr>
            <w:tr w:rsidR="000E0C68" w:rsidRPr="00334CAE" w14:paraId="0D134330" w14:textId="77777777" w:rsidTr="00A747CA">
              <w:trPr>
                <w:trHeight w:val="340"/>
              </w:trPr>
              <w:tc>
                <w:tcPr>
                  <w:tcW w:w="3573" w:type="dxa"/>
                  <w:shd w:val="clear" w:color="auto" w:fill="DAEEF3" w:themeFill="accent5" w:themeFillTint="33"/>
                  <w:vAlign w:val="center"/>
                </w:tcPr>
                <w:p w14:paraId="05F976A3" w14:textId="77777777" w:rsidR="000E0C68" w:rsidRPr="00334CAE" w:rsidRDefault="000E0C68" w:rsidP="002254CB">
                  <w:pPr>
                    <w:spacing w:before="0" w:after="0"/>
                    <w:rPr>
                      <w:rFonts w:ascii="Arial Nova" w:hAnsi="Arial Nova" w:cs="Arial"/>
                    </w:rPr>
                  </w:pPr>
                  <w:r w:rsidRPr="00334CAE">
                    <w:rPr>
                      <w:rFonts w:ascii="Arial Nova" w:hAnsi="Arial Nova" w:cs="Arial"/>
                    </w:rPr>
                    <w:t>Isolation of or working near services</w:t>
                  </w:r>
                </w:p>
              </w:tc>
              <w:tc>
                <w:tcPr>
                  <w:tcW w:w="2694" w:type="dxa"/>
                  <w:shd w:val="clear" w:color="auto" w:fill="DAEEF3" w:themeFill="accent5" w:themeFillTint="33"/>
                  <w:vAlign w:val="center"/>
                </w:tcPr>
                <w:p w14:paraId="4E48F0C1" w14:textId="77777777" w:rsidR="000E0C68" w:rsidRPr="00334CAE" w:rsidRDefault="000E0C68" w:rsidP="002254CB">
                  <w:pPr>
                    <w:spacing w:before="0" w:after="0"/>
                    <w:rPr>
                      <w:rFonts w:ascii="Arial Nova" w:hAnsi="Arial Nova" w:cs="Arial"/>
                    </w:rPr>
                  </w:pPr>
                  <w:r w:rsidRPr="00334CAE">
                    <w:rPr>
                      <w:rFonts w:ascii="Arial Nova" w:hAnsi="Arial Nova" w:cs="Arial"/>
                    </w:rPr>
                    <w:t>Works in confined spaces</w:t>
                  </w:r>
                </w:p>
              </w:tc>
              <w:tc>
                <w:tcPr>
                  <w:tcW w:w="3543" w:type="dxa"/>
                  <w:shd w:val="clear" w:color="auto" w:fill="DAEEF3" w:themeFill="accent5" w:themeFillTint="33"/>
                  <w:vAlign w:val="center"/>
                </w:tcPr>
                <w:p w14:paraId="5F48F607" w14:textId="77777777" w:rsidR="000E0C68" w:rsidRPr="00334CAE" w:rsidRDefault="000E0C68" w:rsidP="002254CB">
                  <w:pPr>
                    <w:spacing w:before="0" w:after="0"/>
                    <w:rPr>
                      <w:rFonts w:ascii="Arial Nova" w:hAnsi="Arial Nova" w:cs="Arial"/>
                    </w:rPr>
                  </w:pPr>
                  <w:r w:rsidRPr="00334CAE">
                    <w:rPr>
                      <w:rFonts w:ascii="Arial Nova" w:hAnsi="Arial Nova" w:cs="Arial"/>
                    </w:rPr>
                    <w:t>Use of Step Ladders</w:t>
                  </w:r>
                </w:p>
              </w:tc>
            </w:tr>
            <w:tr w:rsidR="000E0C68" w:rsidRPr="00334CAE" w14:paraId="10C51ACE" w14:textId="77777777" w:rsidTr="00A747CA">
              <w:trPr>
                <w:trHeight w:val="340"/>
              </w:trPr>
              <w:tc>
                <w:tcPr>
                  <w:tcW w:w="3573" w:type="dxa"/>
                  <w:shd w:val="clear" w:color="auto" w:fill="DAEEF3" w:themeFill="accent5" w:themeFillTint="33"/>
                  <w:vAlign w:val="center"/>
                </w:tcPr>
                <w:p w14:paraId="37053758" w14:textId="77777777" w:rsidR="000E0C68" w:rsidRPr="00334CAE" w:rsidRDefault="000E0C68" w:rsidP="002254CB">
                  <w:pPr>
                    <w:spacing w:before="0" w:after="0"/>
                    <w:rPr>
                      <w:rFonts w:ascii="Arial Nova" w:hAnsi="Arial Nova" w:cs="Arial"/>
                    </w:rPr>
                  </w:pPr>
                  <w:r w:rsidRPr="00334CAE">
                    <w:rPr>
                      <w:rFonts w:ascii="Arial Nova" w:hAnsi="Arial Nova" w:cs="Arial"/>
                    </w:rPr>
                    <w:t>Works on HV electrical equipment</w:t>
                  </w:r>
                </w:p>
              </w:tc>
              <w:tc>
                <w:tcPr>
                  <w:tcW w:w="2694" w:type="dxa"/>
                  <w:shd w:val="clear" w:color="auto" w:fill="DAEEF3" w:themeFill="accent5" w:themeFillTint="33"/>
                  <w:vAlign w:val="center"/>
                </w:tcPr>
                <w:p w14:paraId="5E28F991" w14:textId="77777777" w:rsidR="000E0C68" w:rsidRPr="00334CAE" w:rsidRDefault="000E0C68" w:rsidP="002254CB">
                  <w:pPr>
                    <w:spacing w:before="0" w:after="0"/>
                    <w:rPr>
                      <w:rFonts w:ascii="Arial Nova" w:hAnsi="Arial Nova" w:cs="Arial"/>
                    </w:rPr>
                  </w:pPr>
                  <w:r w:rsidRPr="00334CAE">
                    <w:rPr>
                      <w:rFonts w:ascii="Arial Nova" w:hAnsi="Arial Nova" w:cs="Arial"/>
                    </w:rPr>
                    <w:t>Use of Nail Guns</w:t>
                  </w:r>
                </w:p>
              </w:tc>
              <w:tc>
                <w:tcPr>
                  <w:tcW w:w="3543" w:type="dxa"/>
                  <w:shd w:val="clear" w:color="auto" w:fill="DAEEF3" w:themeFill="accent5" w:themeFillTint="33"/>
                  <w:vAlign w:val="center"/>
                </w:tcPr>
                <w:p w14:paraId="64FB1E45" w14:textId="77777777" w:rsidR="000E0C68" w:rsidRPr="00334CAE" w:rsidRDefault="000E0C68" w:rsidP="002254CB">
                  <w:pPr>
                    <w:spacing w:before="0" w:after="0"/>
                    <w:rPr>
                      <w:rFonts w:ascii="Arial Nova" w:hAnsi="Arial Nova" w:cs="Arial"/>
                    </w:rPr>
                  </w:pPr>
                  <w:r w:rsidRPr="00334CAE">
                    <w:rPr>
                      <w:rFonts w:ascii="Arial Nova" w:hAnsi="Arial Nova" w:cs="Arial"/>
                    </w:rPr>
                    <w:t>Work in Highways</w:t>
                  </w:r>
                </w:p>
              </w:tc>
            </w:tr>
          </w:tbl>
          <w:p w14:paraId="74A20D3A" w14:textId="77777777" w:rsidR="000E0C68" w:rsidRPr="00334CAE" w:rsidRDefault="000E0C68" w:rsidP="0032769C">
            <w:pPr>
              <w:spacing w:before="120" w:after="120"/>
              <w:rPr>
                <w:rFonts w:ascii="Arial Nova" w:hAnsi="Arial Nova" w:cs="Arial"/>
              </w:rPr>
            </w:pPr>
            <w:r w:rsidRPr="00334CAE">
              <w:rPr>
                <w:rFonts w:ascii="Arial Nova" w:hAnsi="Arial Nova" w:cs="Arial"/>
              </w:rPr>
              <w:t xml:space="preserve">The permits issued will be recorded on the permit register and will be signed as received by the person controlling the operations i.e., the site supervisor. It will then be signed off and closed out when the task is complete. </w:t>
            </w:r>
          </w:p>
          <w:p w14:paraId="46FA2F23" w14:textId="77777777" w:rsidR="00C01F5B" w:rsidRPr="00334CAE" w:rsidRDefault="000E0C68" w:rsidP="0032769C">
            <w:pPr>
              <w:spacing w:before="120" w:after="120"/>
              <w:rPr>
                <w:rFonts w:ascii="Arial Nova" w:hAnsi="Arial Nova" w:cs="Arial"/>
              </w:rPr>
            </w:pPr>
            <w:r w:rsidRPr="00334CAE">
              <w:rPr>
                <w:rFonts w:ascii="Arial Nova" w:hAnsi="Arial Nova" w:cs="Arial"/>
              </w:rPr>
              <w:t xml:space="preserve">Spot checks will be carried out to ensure the permits are being adhered too and work will be stopped where they are not. </w:t>
            </w:r>
          </w:p>
          <w:p w14:paraId="6FE46DE9" w14:textId="7E881E2A" w:rsidR="000E0C68" w:rsidRPr="00334CAE" w:rsidRDefault="000E0C68" w:rsidP="0032769C">
            <w:pPr>
              <w:spacing w:before="120" w:after="120"/>
              <w:rPr>
                <w:rFonts w:ascii="Arial Nova" w:hAnsi="Arial Nova" w:cs="Arial"/>
              </w:rPr>
            </w:pPr>
            <w:r w:rsidRPr="00334CAE">
              <w:rPr>
                <w:rFonts w:ascii="Arial Nova" w:hAnsi="Arial Nova" w:cs="Arial"/>
              </w:rPr>
              <w:t xml:space="preserve">The supervisor will then be required to ensure that the correct permit is in place. All permits will be adhered to at all times or the works will be stopped and action taken to address the failure to comply with the permit. </w:t>
            </w:r>
          </w:p>
        </w:tc>
      </w:tr>
      <w:tr w:rsidR="00422515" w:rsidRPr="00334CAE" w14:paraId="277D757D" w14:textId="77777777" w:rsidTr="005E5ED0">
        <w:trPr>
          <w:trHeight w:val="397"/>
          <w:jc w:val="center"/>
        </w:trPr>
        <w:tc>
          <w:tcPr>
            <w:tcW w:w="10485" w:type="dxa"/>
            <w:shd w:val="clear" w:color="auto" w:fill="DBE5F1" w:themeFill="accent1" w:themeFillTint="33"/>
            <w:vAlign w:val="center"/>
          </w:tcPr>
          <w:p w14:paraId="2C7F3769" w14:textId="1DCC07AA" w:rsidR="00422515" w:rsidRPr="00334CAE" w:rsidRDefault="002254CB" w:rsidP="00196DE3">
            <w:pPr>
              <w:pStyle w:val="Heading2"/>
              <w:numPr>
                <w:ilvl w:val="0"/>
                <w:numId w:val="12"/>
              </w:numPr>
              <w:spacing w:before="0" w:after="0"/>
              <w:ind w:left="360"/>
              <w:jc w:val="center"/>
              <w:rPr>
                <w:rFonts w:ascii="Arial Nova" w:hAnsi="Arial Nova"/>
                <w:sz w:val="20"/>
              </w:rPr>
            </w:pPr>
            <w:r>
              <w:br w:type="page"/>
            </w:r>
            <w:r w:rsidR="000E0C68" w:rsidRPr="00334CAE">
              <w:rPr>
                <w:rFonts w:ascii="Arial Nova" w:hAnsi="Arial Nova"/>
                <w:sz w:val="20"/>
              </w:rPr>
              <w:br w:type="page"/>
            </w:r>
            <w:r w:rsidR="00722774" w:rsidRPr="00334CAE">
              <w:rPr>
                <w:rFonts w:ascii="Arial Nova" w:hAnsi="Arial Nova"/>
                <w:sz w:val="20"/>
              </w:rPr>
              <w:br w:type="page"/>
            </w:r>
            <w:r w:rsidR="00422515" w:rsidRPr="00334CAE">
              <w:rPr>
                <w:rFonts w:ascii="Arial Nova" w:hAnsi="Arial Nova"/>
                <w:sz w:val="20"/>
              </w:rPr>
              <w:br w:type="page"/>
            </w:r>
            <w:bookmarkStart w:id="15" w:name="_Toc204263647"/>
            <w:r w:rsidR="00422515" w:rsidRPr="00334CAE">
              <w:rPr>
                <w:rFonts w:ascii="Arial Nova" w:hAnsi="Arial Nova"/>
                <w:color w:val="auto"/>
                <w:sz w:val="20"/>
              </w:rPr>
              <w:t>Health and Safety Management of the works:</w:t>
            </w:r>
            <w:bookmarkEnd w:id="15"/>
          </w:p>
        </w:tc>
      </w:tr>
      <w:tr w:rsidR="00422515" w:rsidRPr="00334CAE" w14:paraId="796EB72C" w14:textId="77777777" w:rsidTr="005E5ED0">
        <w:trPr>
          <w:trHeight w:val="707"/>
          <w:jc w:val="center"/>
        </w:trPr>
        <w:tc>
          <w:tcPr>
            <w:tcW w:w="10485" w:type="dxa"/>
            <w:shd w:val="clear" w:color="auto" w:fill="FFFFFF" w:themeFill="background1"/>
            <w:vAlign w:val="center"/>
          </w:tcPr>
          <w:p w14:paraId="3F60A4FD" w14:textId="77777777" w:rsidR="00F847C6" w:rsidRDefault="005E5ED0" w:rsidP="005E5ED0">
            <w:pPr>
              <w:spacing w:before="120" w:after="120"/>
              <w:rPr>
                <w:rFonts w:ascii="Arial Nova" w:hAnsi="Arial Nova" w:cs="Arial"/>
              </w:rPr>
            </w:pPr>
            <w:r w:rsidRPr="005E5ED0">
              <w:rPr>
                <w:rFonts w:ascii="Arial Nova" w:hAnsi="Arial Nova" w:cs="Arial"/>
              </w:rPr>
              <w:t xml:space="preserve">A. &amp; H. Construction &amp; Developments PLC will ensure, all work is planned, managed and carried out, such that the health, safety and welfare of all workers, client personnel and members of the public are safeguarded, at all times, so that we meet the client’s health and safety goal. </w:t>
            </w:r>
          </w:p>
          <w:p w14:paraId="640D78C8" w14:textId="2175CDB0" w:rsidR="005E5ED0" w:rsidRPr="005E5ED0" w:rsidRDefault="005E5ED0" w:rsidP="005E5ED0">
            <w:pPr>
              <w:spacing w:before="120" w:after="120"/>
              <w:rPr>
                <w:rFonts w:ascii="Arial Nova" w:hAnsi="Arial Nova" w:cs="Arial"/>
              </w:rPr>
            </w:pPr>
            <w:r w:rsidRPr="005E5ED0">
              <w:rPr>
                <w:rFonts w:ascii="Arial Nova" w:hAnsi="Arial Nova" w:cs="Arial"/>
              </w:rPr>
              <w:t xml:space="preserve">There will be strong day to day site management, clear co-ordination of the works, as well as training, instruction, information and clear communication for all. </w:t>
            </w:r>
          </w:p>
          <w:p w14:paraId="73DF6D31" w14:textId="77777777" w:rsidR="005E5ED0" w:rsidRPr="005E5ED0" w:rsidRDefault="005E5ED0" w:rsidP="005E5ED0">
            <w:pPr>
              <w:spacing w:before="120" w:after="120"/>
              <w:rPr>
                <w:rFonts w:ascii="Arial Nova" w:hAnsi="Arial Nova" w:cs="Arial"/>
              </w:rPr>
            </w:pPr>
            <w:r w:rsidRPr="005E5ED0">
              <w:rPr>
                <w:rFonts w:ascii="Arial Nova" w:hAnsi="Arial Nova" w:cs="Arial"/>
              </w:rPr>
              <w:t xml:space="preserve">All persons on site including visitors, will operate in accordance with A.&amp;H. Construction &amp; Developments Plc procedures, site specific rules, as well as any requirements lay down by the client or project management team, including information contained within contract documents, as well as information and instructions given at site induction. </w:t>
            </w:r>
          </w:p>
          <w:p w14:paraId="5D6CD727" w14:textId="77777777" w:rsidR="005E5ED0" w:rsidRPr="005E5ED0" w:rsidRDefault="005E5ED0" w:rsidP="005E5ED0">
            <w:pPr>
              <w:spacing w:before="120" w:after="120"/>
              <w:rPr>
                <w:rFonts w:ascii="Arial Nova" w:hAnsi="Arial Nova" w:cs="Arial"/>
              </w:rPr>
            </w:pPr>
            <w:r w:rsidRPr="005E5ED0">
              <w:rPr>
                <w:rFonts w:ascii="Arial Nova" w:hAnsi="Arial Nova" w:cs="Arial"/>
              </w:rPr>
              <w:t xml:space="preserve">Daily visual safety inspections shall be carried out by the Project Manager and a weekly written Environmental Health &amp; Safety audit will be completed by the Project Manager, as well as by the supervisor of each contractor engaged. </w:t>
            </w:r>
          </w:p>
          <w:p w14:paraId="3386D1CE" w14:textId="77777777" w:rsidR="005E5ED0" w:rsidRPr="005E5ED0" w:rsidRDefault="005E5ED0" w:rsidP="005E5ED0">
            <w:pPr>
              <w:spacing w:before="120" w:after="120"/>
              <w:rPr>
                <w:rFonts w:ascii="Arial Nova" w:hAnsi="Arial Nova" w:cs="Arial"/>
              </w:rPr>
            </w:pPr>
            <w:r w:rsidRPr="005E5ED0">
              <w:rPr>
                <w:rFonts w:ascii="Arial Nova" w:hAnsi="Arial Nova" w:cs="Arial"/>
              </w:rPr>
              <w:t>This will highlight any day-to-day site issues or concerns and will ensure, that all parties take responsibility for site Health and Safety. The Contracts Manager will also undertake Environmental Health &amp; Safety audits, as part of their duties.</w:t>
            </w:r>
          </w:p>
          <w:p w14:paraId="67774C08" w14:textId="77777777" w:rsidR="00F847C6" w:rsidRDefault="005E5ED0" w:rsidP="005E5ED0">
            <w:pPr>
              <w:spacing w:before="120" w:after="120"/>
              <w:rPr>
                <w:rFonts w:ascii="Arial Nova" w:hAnsi="Arial Nova" w:cs="Arial"/>
              </w:rPr>
            </w:pPr>
            <w:r w:rsidRPr="005E5ED0">
              <w:rPr>
                <w:rFonts w:ascii="Arial Nova" w:hAnsi="Arial Nova" w:cs="Arial"/>
              </w:rPr>
              <w:t xml:space="preserve">Where actions are required to address any areas of concerns or observations, this will be detailed within the report and discussed as the project team. </w:t>
            </w:r>
          </w:p>
          <w:p w14:paraId="562B8F1F" w14:textId="7FD347D2" w:rsidR="005E5ED0" w:rsidRPr="005E5ED0" w:rsidRDefault="005E5ED0" w:rsidP="005E5ED0">
            <w:pPr>
              <w:spacing w:before="120" w:after="120"/>
              <w:rPr>
                <w:rFonts w:ascii="Arial Nova" w:hAnsi="Arial Nova" w:cs="Arial"/>
              </w:rPr>
            </w:pPr>
            <w:r w:rsidRPr="005E5ED0">
              <w:rPr>
                <w:rFonts w:ascii="Arial Nova" w:hAnsi="Arial Nova" w:cs="Arial"/>
              </w:rPr>
              <w:t xml:space="preserve">Regular site safety audits shall be carried out by the EHS Department, with all findings recorded and communicated with the Site Management team. </w:t>
            </w:r>
          </w:p>
          <w:p w14:paraId="68F77C76" w14:textId="77581E10" w:rsidR="00C01F5B" w:rsidRPr="00334CAE" w:rsidRDefault="005E5ED0" w:rsidP="0032769C">
            <w:pPr>
              <w:spacing w:before="120" w:after="120"/>
              <w:rPr>
                <w:rFonts w:ascii="Arial Nova" w:hAnsi="Arial Nova" w:cs="Arial"/>
              </w:rPr>
            </w:pPr>
            <w:r w:rsidRPr="005E5ED0">
              <w:rPr>
                <w:rFonts w:ascii="Arial Nova" w:hAnsi="Arial Nova" w:cs="Arial"/>
              </w:rPr>
              <w:t>These will be undertaken on a monthly basis, as a minimum. Any areas of concern will have the appropriate action taken to address the concern. These will be discussed with the site project team and persons responsible for the area of concern.</w:t>
            </w:r>
          </w:p>
        </w:tc>
      </w:tr>
    </w:tbl>
    <w:p w14:paraId="62729B95" w14:textId="77777777" w:rsidR="00A01DCF" w:rsidRDefault="00A01DCF">
      <w:r>
        <w:rPr>
          <w:b/>
        </w:rPr>
        <w:br w:type="page"/>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AE02F2" w:rsidRPr="00334CAE" w14:paraId="1FF7717F" w14:textId="77777777" w:rsidTr="00477B62">
        <w:trPr>
          <w:trHeight w:val="397"/>
          <w:jc w:val="center"/>
        </w:trPr>
        <w:tc>
          <w:tcPr>
            <w:tcW w:w="10485" w:type="dxa"/>
            <w:shd w:val="clear" w:color="auto" w:fill="DBE5F1" w:themeFill="accent1" w:themeFillTint="33"/>
            <w:vAlign w:val="center"/>
          </w:tcPr>
          <w:p w14:paraId="51E02BA6" w14:textId="1807130D" w:rsidR="00AE02F2" w:rsidRPr="00334CAE" w:rsidRDefault="00DF0C40" w:rsidP="00196DE3">
            <w:pPr>
              <w:pStyle w:val="Heading2"/>
              <w:numPr>
                <w:ilvl w:val="0"/>
                <w:numId w:val="12"/>
              </w:numPr>
              <w:spacing w:before="0" w:after="0"/>
              <w:ind w:left="360"/>
              <w:jc w:val="center"/>
              <w:rPr>
                <w:rFonts w:ascii="Arial Nova" w:hAnsi="Arial Nova"/>
                <w:snapToGrid w:val="0"/>
                <w:color w:val="auto"/>
                <w:sz w:val="20"/>
              </w:rPr>
            </w:pPr>
            <w:r>
              <w:lastRenderedPageBreak/>
              <w:br w:type="page"/>
            </w:r>
            <w:r w:rsidR="00AE02F2" w:rsidRPr="00334CAE">
              <w:rPr>
                <w:rFonts w:ascii="Arial Nova" w:hAnsi="Arial Nova"/>
                <w:color w:val="auto"/>
                <w:sz w:val="20"/>
              </w:rPr>
              <w:br w:type="page"/>
            </w:r>
            <w:r w:rsidR="00AE02F2" w:rsidRPr="00334CAE">
              <w:rPr>
                <w:rFonts w:ascii="Arial Nova" w:hAnsi="Arial Nova"/>
                <w:color w:val="auto"/>
                <w:sz w:val="20"/>
              </w:rPr>
              <w:br w:type="page"/>
            </w:r>
            <w:r w:rsidR="00AE02F2" w:rsidRPr="00334CAE">
              <w:rPr>
                <w:rFonts w:ascii="Arial Nova" w:hAnsi="Arial Nova"/>
                <w:color w:val="auto"/>
                <w:sz w:val="20"/>
              </w:rPr>
              <w:br w:type="page"/>
            </w:r>
            <w:r w:rsidR="00AE02F2" w:rsidRPr="00334CAE">
              <w:rPr>
                <w:rFonts w:ascii="Arial Nova" w:hAnsi="Arial Nova"/>
                <w:color w:val="auto"/>
                <w:sz w:val="20"/>
              </w:rPr>
              <w:br w:type="page"/>
            </w:r>
            <w:bookmarkStart w:id="16" w:name="_Toc204263648"/>
            <w:r w:rsidR="00AE02F2" w:rsidRPr="00334CAE">
              <w:rPr>
                <w:rFonts w:ascii="Arial Nova" w:eastAsia="Calibri" w:hAnsi="Arial Nova"/>
                <w:snapToGrid w:val="0"/>
                <w:color w:val="auto"/>
                <w:sz w:val="20"/>
              </w:rPr>
              <w:t>Traffic routes:</w:t>
            </w:r>
            <w:bookmarkEnd w:id="16"/>
          </w:p>
        </w:tc>
      </w:tr>
      <w:tr w:rsidR="00AE02F2" w:rsidRPr="00334CAE" w14:paraId="54036C68" w14:textId="77777777" w:rsidTr="00477B62">
        <w:trPr>
          <w:trHeight w:val="707"/>
          <w:jc w:val="center"/>
        </w:trPr>
        <w:tc>
          <w:tcPr>
            <w:tcW w:w="10485" w:type="dxa"/>
            <w:shd w:val="clear" w:color="auto" w:fill="FFFFFF" w:themeFill="background1"/>
            <w:vAlign w:val="center"/>
          </w:tcPr>
          <w:p w14:paraId="647F4AAD" w14:textId="2009C12B" w:rsidR="00DE187D" w:rsidRDefault="00D900FE" w:rsidP="00477B62">
            <w:pPr>
              <w:pStyle w:val="NoSpacing"/>
              <w:spacing w:before="100" w:after="100"/>
              <w:rPr>
                <w:rFonts w:ascii="Arial Nova" w:hAnsi="Arial Nova" w:cs="Arial"/>
                <w:snapToGrid w:val="0"/>
                <w:sz w:val="20"/>
                <w:szCs w:val="20"/>
              </w:rPr>
            </w:pPr>
            <w:r w:rsidRPr="00BD4916">
              <w:rPr>
                <w:rFonts w:ascii="Arial Nova" w:hAnsi="Arial Nova" w:cs="Arial"/>
                <w:snapToGrid w:val="0"/>
                <w:sz w:val="20"/>
                <w:szCs w:val="20"/>
                <w:lang w:val="en-US"/>
              </w:rPr>
              <w:t>A</w:t>
            </w:r>
            <w:r w:rsidR="00BD4916" w:rsidRPr="00BD4916">
              <w:rPr>
                <w:rFonts w:ascii="Arial Nova" w:hAnsi="Arial Nova" w:cs="Arial"/>
                <w:snapToGrid w:val="0"/>
                <w:sz w:val="20"/>
                <w:szCs w:val="20"/>
                <w:lang w:val="en-US"/>
              </w:rPr>
              <w:t>ccess is via Silburn Way through a security checkpoint</w:t>
            </w:r>
            <w:r w:rsidR="00BD4916">
              <w:rPr>
                <w:rFonts w:ascii="Arial Nova" w:hAnsi="Arial Nova" w:cs="Arial"/>
                <w:snapToGrid w:val="0"/>
                <w:sz w:val="20"/>
                <w:szCs w:val="20"/>
                <w:lang w:val="en-US"/>
              </w:rPr>
              <w:t xml:space="preserve">. </w:t>
            </w:r>
            <w:r w:rsidR="00D442E4" w:rsidRPr="00334CAE">
              <w:rPr>
                <w:rFonts w:ascii="Arial Nova" w:hAnsi="Arial Nova" w:cs="Arial"/>
                <w:snapToGrid w:val="0"/>
                <w:sz w:val="20"/>
                <w:szCs w:val="20"/>
              </w:rPr>
              <w:t>Site directional s</w:t>
            </w:r>
            <w:r w:rsidR="00E02925" w:rsidRPr="00334CAE">
              <w:rPr>
                <w:rFonts w:ascii="Arial Nova" w:hAnsi="Arial Nova" w:cs="Arial"/>
                <w:snapToGrid w:val="0"/>
                <w:sz w:val="20"/>
                <w:szCs w:val="20"/>
              </w:rPr>
              <w:t>ign will be erected</w:t>
            </w:r>
            <w:r w:rsidR="00D442E4" w:rsidRPr="00334CAE">
              <w:rPr>
                <w:rFonts w:ascii="Arial Nova" w:hAnsi="Arial Nova" w:cs="Arial"/>
                <w:snapToGrid w:val="0"/>
                <w:sz w:val="20"/>
                <w:szCs w:val="20"/>
              </w:rPr>
              <w:t xml:space="preserve"> on the route to the site,</w:t>
            </w:r>
            <w:r w:rsidR="00E02925" w:rsidRPr="00334CAE">
              <w:rPr>
                <w:rFonts w:ascii="Arial Nova" w:hAnsi="Arial Nova" w:cs="Arial"/>
                <w:snapToGrid w:val="0"/>
                <w:sz w:val="20"/>
                <w:szCs w:val="20"/>
              </w:rPr>
              <w:t xml:space="preserve"> to direct the operatives to the works area.</w:t>
            </w:r>
            <w:r w:rsidR="008B0E38" w:rsidRPr="00334CAE">
              <w:rPr>
                <w:rFonts w:ascii="Arial Nova" w:hAnsi="Arial Nova" w:cs="Arial"/>
                <w:snapToGrid w:val="0"/>
                <w:sz w:val="20"/>
                <w:szCs w:val="20"/>
              </w:rPr>
              <w:t xml:space="preserve"> </w:t>
            </w:r>
            <w:r w:rsidR="00477B62" w:rsidRPr="00D900FE">
              <w:rPr>
                <w:rFonts w:ascii="Arial Nova" w:hAnsi="Arial Nova" w:cs="Arial"/>
                <w:snapToGrid w:val="0"/>
                <w:sz w:val="20"/>
                <w:szCs w:val="20"/>
              </w:rPr>
              <w:t>Traffic directional signage will be in place prior to works commencing, showing the direct routes to site and will be adapted to suit the changes, as they occur.</w:t>
            </w:r>
          </w:p>
          <w:p w14:paraId="0E55C5D2" w14:textId="3E51D5AE" w:rsidR="00CC133F" w:rsidRPr="00334CAE" w:rsidRDefault="00CC133F" w:rsidP="00477B62">
            <w:pPr>
              <w:pStyle w:val="NoSpacing"/>
              <w:spacing w:before="100" w:after="100"/>
              <w:rPr>
                <w:rFonts w:ascii="Arial Nova" w:hAnsi="Arial Nova" w:cs="Arial"/>
                <w:snapToGrid w:val="0"/>
                <w:sz w:val="20"/>
                <w:szCs w:val="20"/>
              </w:rPr>
            </w:pPr>
            <w:r w:rsidRPr="00334CAE">
              <w:rPr>
                <w:rFonts w:ascii="Arial Nova" w:hAnsi="Arial Nova" w:cs="Arial"/>
                <w:snapToGrid w:val="0"/>
                <w:sz w:val="20"/>
                <w:szCs w:val="20"/>
              </w:rPr>
              <w:t xml:space="preserve">All construction vehicles shall not exceed the site set speed limit </w:t>
            </w:r>
            <w:r>
              <w:rPr>
                <w:rFonts w:ascii="Arial Nova" w:hAnsi="Arial Nova" w:cs="Arial"/>
                <w:snapToGrid w:val="0"/>
                <w:sz w:val="20"/>
                <w:szCs w:val="20"/>
              </w:rPr>
              <w:t xml:space="preserve">of </w:t>
            </w:r>
            <w:r w:rsidRPr="00824007">
              <w:rPr>
                <w:rFonts w:ascii="Arial Nova" w:hAnsi="Arial Nova" w:cs="Arial"/>
                <w:b/>
                <w:bCs/>
                <w:snapToGrid w:val="0"/>
                <w:sz w:val="20"/>
                <w:szCs w:val="20"/>
              </w:rPr>
              <w:t>9mph</w:t>
            </w:r>
            <w:r>
              <w:rPr>
                <w:rFonts w:ascii="Arial Nova" w:hAnsi="Arial Nova" w:cs="Arial"/>
                <w:b/>
                <w:bCs/>
                <w:snapToGrid w:val="0"/>
                <w:sz w:val="20"/>
                <w:szCs w:val="20"/>
              </w:rPr>
              <w:t xml:space="preserve"> or 5mph </w:t>
            </w:r>
            <w:r w:rsidRPr="00824007">
              <w:rPr>
                <w:rFonts w:ascii="Arial Nova" w:hAnsi="Arial Nova" w:cs="Arial"/>
                <w:snapToGrid w:val="0"/>
                <w:sz w:val="20"/>
                <w:szCs w:val="20"/>
              </w:rPr>
              <w:t>at pedestrian crossing points</w:t>
            </w:r>
            <w:r>
              <w:rPr>
                <w:rFonts w:ascii="Arial Nova" w:hAnsi="Arial Nova" w:cs="Arial"/>
                <w:snapToGrid w:val="0"/>
                <w:sz w:val="20"/>
                <w:szCs w:val="20"/>
              </w:rPr>
              <w:t xml:space="preserve">. </w:t>
            </w:r>
            <w:r w:rsidRPr="00334CAE">
              <w:rPr>
                <w:rFonts w:ascii="Arial Nova" w:hAnsi="Arial Nova" w:cs="Arial"/>
                <w:snapToGrid w:val="0"/>
                <w:sz w:val="20"/>
                <w:szCs w:val="20"/>
              </w:rPr>
              <w:t>. All speed restrictions on approach road are to be observed at all times.</w:t>
            </w:r>
          </w:p>
          <w:p w14:paraId="5EE7C9D6" w14:textId="7887A894" w:rsidR="00BD4916" w:rsidRDefault="00CC133F" w:rsidP="00477B62">
            <w:pPr>
              <w:pStyle w:val="NoSpacing"/>
              <w:spacing w:before="100" w:after="100"/>
              <w:rPr>
                <w:rFonts w:ascii="Arial Nova" w:hAnsi="Arial Nova" w:cs="Arial"/>
                <w:snapToGrid w:val="0"/>
                <w:sz w:val="20"/>
                <w:szCs w:val="20"/>
              </w:rPr>
            </w:pPr>
            <w:r w:rsidRPr="00334CAE">
              <w:rPr>
                <w:rFonts w:ascii="Arial Nova" w:hAnsi="Arial Nova" w:cs="Arial"/>
                <w:snapToGrid w:val="0"/>
                <w:sz w:val="20"/>
                <w:szCs w:val="20"/>
              </w:rPr>
              <w:t>Site Safety and directional signage will also be displayed stating Construction Works, No Access, No Entry etc</w:t>
            </w:r>
            <w:r w:rsidR="00D900FE">
              <w:rPr>
                <w:rFonts w:ascii="Arial Nova" w:hAnsi="Arial Nova" w:cs="Arial"/>
                <w:snapToGrid w:val="0"/>
                <w:sz w:val="20"/>
                <w:szCs w:val="20"/>
              </w:rPr>
              <w:t>. C</w:t>
            </w:r>
            <w:r w:rsidR="00CA77E0" w:rsidRPr="00334CAE">
              <w:rPr>
                <w:rFonts w:ascii="Arial Nova" w:hAnsi="Arial Nova" w:cs="Arial"/>
                <w:snapToGrid w:val="0"/>
                <w:sz w:val="20"/>
                <w:szCs w:val="20"/>
              </w:rPr>
              <w:t xml:space="preserve">hapter 8 barriers, pedestrian barriers shall also be utilised on site to create segregated areas between vehicles and pedestrians.  </w:t>
            </w:r>
          </w:p>
          <w:p w14:paraId="64081A2B" w14:textId="77777777" w:rsidR="00DE187D" w:rsidRDefault="001A098D" w:rsidP="00477B62">
            <w:pPr>
              <w:pStyle w:val="NoSpacing"/>
              <w:spacing w:before="100" w:after="100"/>
              <w:rPr>
                <w:rFonts w:ascii="Arial Nova" w:hAnsi="Arial Nova" w:cs="Arial"/>
                <w:snapToGrid w:val="0"/>
                <w:sz w:val="20"/>
                <w:szCs w:val="20"/>
              </w:rPr>
            </w:pPr>
            <w:r w:rsidRPr="00334CAE">
              <w:rPr>
                <w:rFonts w:ascii="Arial Nova" w:hAnsi="Arial Nova" w:cs="Arial"/>
                <w:snapToGrid w:val="0"/>
                <w:sz w:val="20"/>
                <w:szCs w:val="20"/>
              </w:rPr>
              <w:t>The parking of all site vehicles</w:t>
            </w:r>
            <w:r w:rsidR="00D442E4" w:rsidRPr="00334CAE">
              <w:rPr>
                <w:rFonts w:ascii="Arial Nova" w:hAnsi="Arial Nova" w:cs="Arial"/>
                <w:snapToGrid w:val="0"/>
                <w:sz w:val="20"/>
                <w:szCs w:val="20"/>
              </w:rPr>
              <w:t xml:space="preserve"> </w:t>
            </w:r>
            <w:r w:rsidRPr="00334CAE">
              <w:rPr>
                <w:rFonts w:ascii="Arial Nova" w:hAnsi="Arial Nova" w:cs="Arial"/>
                <w:snapToGrid w:val="0"/>
                <w:sz w:val="20"/>
                <w:szCs w:val="20"/>
              </w:rPr>
              <w:t>will be within the confines of the site boundary</w:t>
            </w:r>
            <w:r w:rsidR="00D442E4" w:rsidRPr="00334CAE">
              <w:rPr>
                <w:rFonts w:ascii="Arial Nova" w:hAnsi="Arial Nova" w:cs="Arial"/>
                <w:snapToGrid w:val="0"/>
                <w:sz w:val="20"/>
                <w:szCs w:val="20"/>
              </w:rPr>
              <w:t xml:space="preserve">, in designated contractors/visitor parking. </w:t>
            </w:r>
            <w:r w:rsidRPr="00334CAE">
              <w:rPr>
                <w:rFonts w:ascii="Arial Nova" w:hAnsi="Arial Nova" w:cs="Arial"/>
                <w:snapToGrid w:val="0"/>
                <w:sz w:val="20"/>
                <w:szCs w:val="20"/>
              </w:rPr>
              <w:t xml:space="preserve">Vehicles will not park within the construction area, unless to load or off load. </w:t>
            </w:r>
          </w:p>
          <w:p w14:paraId="5B74293E" w14:textId="1DF0D0BC" w:rsidR="00DE187D" w:rsidRDefault="00BD4916" w:rsidP="00477B62">
            <w:pPr>
              <w:pStyle w:val="NoSpacing"/>
              <w:spacing w:before="100" w:after="100"/>
              <w:rPr>
                <w:rFonts w:ascii="Arial Nova" w:hAnsi="Arial Nova" w:cs="Arial"/>
                <w:snapToGrid w:val="0"/>
                <w:sz w:val="20"/>
                <w:szCs w:val="20"/>
              </w:rPr>
            </w:pPr>
            <w:r>
              <w:rPr>
                <w:rFonts w:ascii="Arial Nova" w:hAnsi="Arial Nova" w:cs="Arial"/>
                <w:snapToGrid w:val="0"/>
                <w:sz w:val="20"/>
                <w:szCs w:val="20"/>
              </w:rPr>
              <w:t>The site plan will show the route to site, along with the defined parking areas</w:t>
            </w:r>
            <w:r w:rsidR="00CA77E0">
              <w:rPr>
                <w:rFonts w:ascii="Arial Nova" w:hAnsi="Arial Nova" w:cs="Arial"/>
                <w:snapToGrid w:val="0"/>
                <w:sz w:val="20"/>
                <w:szCs w:val="20"/>
              </w:rPr>
              <w:t xml:space="preserve"> and areas for loading/unloading</w:t>
            </w:r>
            <w:r>
              <w:rPr>
                <w:rFonts w:ascii="Arial Nova" w:hAnsi="Arial Nova" w:cs="Arial"/>
                <w:snapToGrid w:val="0"/>
                <w:sz w:val="20"/>
                <w:szCs w:val="20"/>
              </w:rPr>
              <w:t>.</w:t>
            </w:r>
            <w:r w:rsidR="00DE187D">
              <w:rPr>
                <w:rFonts w:ascii="Arial Nova" w:hAnsi="Arial Nova" w:cs="Arial"/>
                <w:snapToGrid w:val="0"/>
                <w:sz w:val="20"/>
                <w:szCs w:val="20"/>
              </w:rPr>
              <w:t xml:space="preserve"> </w:t>
            </w:r>
            <w:r w:rsidR="001A098D" w:rsidRPr="00334CAE">
              <w:rPr>
                <w:rFonts w:ascii="Arial Nova" w:hAnsi="Arial Nova" w:cs="Arial"/>
                <w:snapToGrid w:val="0"/>
                <w:sz w:val="20"/>
                <w:szCs w:val="20"/>
              </w:rPr>
              <w:t>Clear Site safety and directional signage</w:t>
            </w:r>
            <w:r>
              <w:rPr>
                <w:rFonts w:ascii="Arial Nova" w:hAnsi="Arial Nova" w:cs="Arial"/>
                <w:snapToGrid w:val="0"/>
                <w:sz w:val="20"/>
                <w:szCs w:val="20"/>
              </w:rPr>
              <w:t>,</w:t>
            </w:r>
            <w:r w:rsidR="001A098D" w:rsidRPr="00334CAE">
              <w:rPr>
                <w:rFonts w:ascii="Arial Nova" w:hAnsi="Arial Nova" w:cs="Arial"/>
                <w:snapToGrid w:val="0"/>
                <w:sz w:val="20"/>
                <w:szCs w:val="20"/>
              </w:rPr>
              <w:t xml:space="preserve"> will be displayed on the site perimeter fences and areas of high risk. </w:t>
            </w:r>
          </w:p>
          <w:p w14:paraId="392C4462" w14:textId="065DE704" w:rsidR="00E772E4" w:rsidRPr="00334CAE" w:rsidRDefault="001A098D" w:rsidP="00477B62">
            <w:pPr>
              <w:pStyle w:val="NoSpacing"/>
              <w:spacing w:before="100" w:after="100"/>
              <w:rPr>
                <w:rFonts w:ascii="Arial Nova" w:hAnsi="Arial Nova" w:cs="Arial"/>
                <w:snapToGrid w:val="0"/>
                <w:sz w:val="20"/>
                <w:szCs w:val="20"/>
              </w:rPr>
            </w:pPr>
            <w:r w:rsidRPr="00334CAE">
              <w:rPr>
                <w:rFonts w:ascii="Arial Nova" w:hAnsi="Arial Nova" w:cs="Arial"/>
                <w:snapToGrid w:val="0"/>
                <w:sz w:val="20"/>
                <w:szCs w:val="20"/>
              </w:rPr>
              <w:t xml:space="preserve">The signs will show the defined access routes to the site and welfare areas, give clear safety instructions and </w:t>
            </w:r>
            <w:r w:rsidR="004D00FE" w:rsidRPr="00334CAE">
              <w:rPr>
                <w:rFonts w:ascii="Arial Nova" w:hAnsi="Arial Nova" w:cs="Arial"/>
                <w:snapToGrid w:val="0"/>
                <w:sz w:val="20"/>
                <w:szCs w:val="20"/>
              </w:rPr>
              <w:t>guidance,</w:t>
            </w:r>
            <w:r w:rsidRPr="00334CAE">
              <w:rPr>
                <w:rFonts w:ascii="Arial Nova" w:hAnsi="Arial Nova" w:cs="Arial"/>
                <w:snapToGrid w:val="0"/>
                <w:sz w:val="20"/>
                <w:szCs w:val="20"/>
              </w:rPr>
              <w:t xml:space="preserve"> and define the site working areas between </w:t>
            </w:r>
            <w:r w:rsidR="00C35E8F" w:rsidRPr="00C35E8F">
              <w:rPr>
                <w:rFonts w:ascii="Arial Nova" w:hAnsi="Arial Nova" w:cs="Arial"/>
                <w:snapToGrid w:val="0"/>
                <w:sz w:val="20"/>
                <w:szCs w:val="20"/>
              </w:rPr>
              <w:t>A.&amp; H. Construction &amp; Developments PLC</w:t>
            </w:r>
            <w:r w:rsidR="00C35E8F">
              <w:rPr>
                <w:rFonts w:ascii="Arial Nova" w:hAnsi="Arial Nova" w:cs="Arial"/>
                <w:snapToGrid w:val="0"/>
                <w:sz w:val="20"/>
                <w:szCs w:val="20"/>
              </w:rPr>
              <w:t xml:space="preserve"> </w:t>
            </w:r>
            <w:r w:rsidRPr="00334CAE">
              <w:rPr>
                <w:rFonts w:ascii="Arial Nova" w:hAnsi="Arial Nova" w:cs="Arial"/>
                <w:snapToGrid w:val="0"/>
                <w:sz w:val="20"/>
                <w:szCs w:val="20"/>
              </w:rPr>
              <w:t>and the existing businesses.</w:t>
            </w:r>
          </w:p>
          <w:p w14:paraId="78E3E150" w14:textId="1A0C00E8" w:rsidR="00824007" w:rsidRDefault="00CA77E0" w:rsidP="00477B62">
            <w:pPr>
              <w:pStyle w:val="NoSpacing"/>
              <w:spacing w:before="100" w:after="100"/>
              <w:rPr>
                <w:rFonts w:ascii="Arial Nova" w:hAnsi="Arial Nova" w:cs="Arial"/>
                <w:snapToGrid w:val="0"/>
                <w:sz w:val="20"/>
                <w:szCs w:val="20"/>
              </w:rPr>
            </w:pPr>
            <w:r>
              <w:rPr>
                <w:rFonts w:ascii="Arial Nova" w:hAnsi="Arial Nova" w:cs="Arial"/>
                <w:snapToGrid w:val="0"/>
                <w:sz w:val="20"/>
                <w:szCs w:val="20"/>
              </w:rPr>
              <w:t xml:space="preserve">We will look to install </w:t>
            </w:r>
            <w:r w:rsidR="00DE187D">
              <w:rPr>
                <w:rFonts w:ascii="Arial Nova" w:hAnsi="Arial Nova" w:cs="Arial"/>
                <w:snapToGrid w:val="0"/>
                <w:sz w:val="20"/>
                <w:szCs w:val="20"/>
              </w:rPr>
              <w:t>one-way</w:t>
            </w:r>
            <w:r>
              <w:rPr>
                <w:rFonts w:ascii="Arial Nova" w:hAnsi="Arial Nova" w:cs="Arial"/>
                <w:snapToGrid w:val="0"/>
                <w:sz w:val="20"/>
                <w:szCs w:val="20"/>
              </w:rPr>
              <w:t xml:space="preserve"> routes, as well as turning areas to prevent the need for vehicle's such as HGV’s to reverse. </w:t>
            </w:r>
            <w:r w:rsidR="00824007">
              <w:rPr>
                <w:rFonts w:ascii="Arial Nova" w:hAnsi="Arial Nova" w:cs="Arial"/>
                <w:snapToGrid w:val="0"/>
                <w:sz w:val="20"/>
                <w:szCs w:val="20"/>
              </w:rPr>
              <w:t>I</w:t>
            </w:r>
            <w:r w:rsidR="00824007" w:rsidRPr="00824007">
              <w:rPr>
                <w:rFonts w:ascii="Arial Nova" w:hAnsi="Arial Nova" w:cs="Arial"/>
                <w:snapToGrid w:val="0"/>
                <w:sz w:val="20"/>
                <w:szCs w:val="20"/>
              </w:rPr>
              <w:t>f drivers cannot see behind the</w:t>
            </w:r>
            <w:r w:rsidR="00824007">
              <w:rPr>
                <w:rFonts w:ascii="Arial Nova" w:hAnsi="Arial Nova" w:cs="Arial"/>
                <w:snapToGrid w:val="0"/>
                <w:sz w:val="20"/>
                <w:szCs w:val="20"/>
              </w:rPr>
              <w:t>ir</w:t>
            </w:r>
            <w:r w:rsidR="00824007" w:rsidRPr="00824007">
              <w:rPr>
                <w:rFonts w:ascii="Arial Nova" w:hAnsi="Arial Nova" w:cs="Arial"/>
                <w:snapToGrid w:val="0"/>
                <w:sz w:val="20"/>
                <w:szCs w:val="20"/>
              </w:rPr>
              <w:t xml:space="preserve"> vehicle, they </w:t>
            </w:r>
            <w:r w:rsidR="00824007">
              <w:rPr>
                <w:rFonts w:ascii="Arial Nova" w:hAnsi="Arial Nova" w:cs="Arial"/>
                <w:snapToGrid w:val="0"/>
                <w:sz w:val="20"/>
                <w:szCs w:val="20"/>
              </w:rPr>
              <w:t>must</w:t>
            </w:r>
            <w:r w:rsidR="00824007" w:rsidRPr="00824007">
              <w:rPr>
                <w:rFonts w:ascii="Arial Nova" w:hAnsi="Arial Nova" w:cs="Arial"/>
                <w:snapToGrid w:val="0"/>
                <w:sz w:val="20"/>
                <w:szCs w:val="20"/>
              </w:rPr>
              <w:t xml:space="preserve"> leave their cab and check behind the vehicle before reversing.</w:t>
            </w:r>
            <w:r w:rsidR="00824007">
              <w:rPr>
                <w:rFonts w:ascii="Arial Nova" w:hAnsi="Arial Nova" w:cs="Arial"/>
                <w:snapToGrid w:val="0"/>
                <w:sz w:val="20"/>
                <w:szCs w:val="20"/>
              </w:rPr>
              <w:t xml:space="preserve"> </w:t>
            </w:r>
          </w:p>
          <w:p w14:paraId="6E31C4F5" w14:textId="6D5E2749" w:rsidR="00DE187D" w:rsidRDefault="00CA77E0" w:rsidP="00477B62">
            <w:pPr>
              <w:pStyle w:val="NoSpacing"/>
              <w:spacing w:before="100" w:after="100"/>
              <w:rPr>
                <w:rFonts w:ascii="Arial Nova" w:hAnsi="Arial Nova" w:cs="Arial"/>
                <w:snapToGrid w:val="0"/>
                <w:sz w:val="20"/>
                <w:szCs w:val="20"/>
              </w:rPr>
            </w:pPr>
            <w:r>
              <w:rPr>
                <w:rFonts w:ascii="Arial Nova" w:hAnsi="Arial Nova" w:cs="Arial"/>
                <w:snapToGrid w:val="0"/>
                <w:sz w:val="20"/>
                <w:szCs w:val="20"/>
              </w:rPr>
              <w:t xml:space="preserve">Where </w:t>
            </w:r>
            <w:r w:rsidR="001A098D" w:rsidRPr="00334CAE">
              <w:rPr>
                <w:rFonts w:ascii="Arial Nova" w:hAnsi="Arial Nova" w:cs="Arial"/>
                <w:snapToGrid w:val="0"/>
                <w:sz w:val="20"/>
                <w:szCs w:val="20"/>
              </w:rPr>
              <w:t>reversing</w:t>
            </w:r>
            <w:r>
              <w:rPr>
                <w:rFonts w:ascii="Arial Nova" w:hAnsi="Arial Nova" w:cs="Arial"/>
                <w:snapToGrid w:val="0"/>
                <w:sz w:val="20"/>
                <w:szCs w:val="20"/>
              </w:rPr>
              <w:t xml:space="preserve"> </w:t>
            </w:r>
            <w:r w:rsidR="00824007">
              <w:rPr>
                <w:rFonts w:ascii="Arial Nova" w:hAnsi="Arial Nova" w:cs="Arial"/>
                <w:snapToGrid w:val="0"/>
                <w:sz w:val="20"/>
                <w:szCs w:val="20"/>
              </w:rPr>
              <w:t>is required for HGVs</w:t>
            </w:r>
            <w:r>
              <w:rPr>
                <w:rFonts w:ascii="Arial Nova" w:hAnsi="Arial Nova" w:cs="Arial"/>
                <w:snapToGrid w:val="0"/>
                <w:sz w:val="20"/>
                <w:szCs w:val="20"/>
              </w:rPr>
              <w:t xml:space="preserve">, the </w:t>
            </w:r>
            <w:r w:rsidR="001A098D" w:rsidRPr="00334CAE">
              <w:rPr>
                <w:rFonts w:ascii="Arial Nova" w:hAnsi="Arial Nova" w:cs="Arial"/>
                <w:snapToGrid w:val="0"/>
                <w:sz w:val="20"/>
                <w:szCs w:val="20"/>
              </w:rPr>
              <w:t>vehicles will be guided by a competent person</w:t>
            </w:r>
            <w:r w:rsidR="00BD4916">
              <w:rPr>
                <w:rFonts w:ascii="Arial Nova" w:hAnsi="Arial Nova" w:cs="Arial"/>
                <w:snapToGrid w:val="0"/>
                <w:sz w:val="20"/>
                <w:szCs w:val="20"/>
              </w:rPr>
              <w:t>,</w:t>
            </w:r>
            <w:r>
              <w:rPr>
                <w:rFonts w:ascii="Arial Nova" w:hAnsi="Arial Nova" w:cs="Arial"/>
                <w:snapToGrid w:val="0"/>
                <w:sz w:val="20"/>
                <w:szCs w:val="20"/>
              </w:rPr>
              <w:t xml:space="preserve"> </w:t>
            </w:r>
            <w:r w:rsidR="00824007">
              <w:rPr>
                <w:rFonts w:ascii="Arial Nova" w:hAnsi="Arial Nova" w:cs="Arial"/>
                <w:snapToGrid w:val="0"/>
                <w:sz w:val="20"/>
                <w:szCs w:val="20"/>
              </w:rPr>
              <w:t>at</w:t>
            </w:r>
            <w:r w:rsidR="00BD4916" w:rsidRPr="00334CAE">
              <w:rPr>
                <w:rFonts w:ascii="Arial Nova" w:hAnsi="Arial Nova" w:cs="Arial"/>
                <w:snapToGrid w:val="0"/>
                <w:sz w:val="20"/>
                <w:szCs w:val="20"/>
              </w:rPr>
              <w:t xml:space="preserve"> all times</w:t>
            </w:r>
            <w:r w:rsidR="00824007">
              <w:rPr>
                <w:rFonts w:ascii="Arial Nova" w:hAnsi="Arial Nova" w:cs="Arial"/>
                <w:snapToGrid w:val="0"/>
                <w:sz w:val="20"/>
                <w:szCs w:val="20"/>
              </w:rPr>
              <w:t xml:space="preserve">. </w:t>
            </w:r>
            <w:r w:rsidR="00CC133F">
              <w:rPr>
                <w:rFonts w:ascii="Arial Nova" w:hAnsi="Arial Nova" w:cs="Arial"/>
                <w:snapToGrid w:val="0"/>
                <w:sz w:val="20"/>
                <w:szCs w:val="20"/>
              </w:rPr>
              <w:t>R</w:t>
            </w:r>
            <w:r w:rsidR="00CC133F" w:rsidRPr="00CC133F">
              <w:rPr>
                <w:rFonts w:ascii="Arial Nova" w:hAnsi="Arial Nova" w:cs="Arial"/>
                <w:snapToGrid w:val="0"/>
                <w:sz w:val="20"/>
                <w:szCs w:val="20"/>
              </w:rPr>
              <w:t xml:space="preserve">eversing alarms </w:t>
            </w:r>
            <w:r w:rsidR="00CC133F">
              <w:rPr>
                <w:rFonts w:ascii="Arial Nova" w:hAnsi="Arial Nova" w:cs="Arial"/>
                <w:snapToGrid w:val="0"/>
                <w:sz w:val="20"/>
                <w:szCs w:val="20"/>
              </w:rPr>
              <w:t>can also be used and t</w:t>
            </w:r>
            <w:r w:rsidR="00CC133F" w:rsidRPr="00CC133F">
              <w:rPr>
                <w:rFonts w:ascii="Arial Nova" w:hAnsi="Arial Nova" w:cs="Arial"/>
                <w:snapToGrid w:val="0"/>
                <w:sz w:val="20"/>
                <w:szCs w:val="20"/>
              </w:rPr>
              <w:t>hese should be kept in working order.</w:t>
            </w:r>
            <w:r w:rsidR="00CC133F">
              <w:rPr>
                <w:rFonts w:ascii="Arial Nova" w:hAnsi="Arial Nova" w:cs="Arial"/>
                <w:snapToGrid w:val="0"/>
                <w:sz w:val="20"/>
                <w:szCs w:val="20"/>
              </w:rPr>
              <w:t xml:space="preserve"> The a</w:t>
            </w:r>
            <w:r w:rsidR="00CC133F" w:rsidRPr="00CC133F">
              <w:rPr>
                <w:rFonts w:ascii="Arial Nova" w:hAnsi="Arial Nova" w:cs="Arial"/>
                <w:snapToGrid w:val="0"/>
                <w:sz w:val="20"/>
                <w:szCs w:val="20"/>
              </w:rPr>
              <w:t>udible alarms should be loud and distinct enough that they do not become part of the background noise</w:t>
            </w:r>
            <w:r w:rsidR="00CC133F">
              <w:rPr>
                <w:rFonts w:ascii="Arial Nova" w:hAnsi="Arial Nova" w:cs="Arial"/>
                <w:snapToGrid w:val="0"/>
                <w:sz w:val="20"/>
                <w:szCs w:val="20"/>
              </w:rPr>
              <w:t xml:space="preserve"> and </w:t>
            </w:r>
            <w:r w:rsidR="00CC133F" w:rsidRPr="00CC133F">
              <w:rPr>
                <w:rFonts w:ascii="Arial Nova" w:hAnsi="Arial Nova" w:cs="Arial"/>
                <w:snapToGrid w:val="0"/>
                <w:sz w:val="20"/>
                <w:szCs w:val="20"/>
              </w:rPr>
              <w:t xml:space="preserve">flashing warning lights can </w:t>
            </w:r>
            <w:r w:rsidR="00CC133F">
              <w:rPr>
                <w:rFonts w:ascii="Arial Nova" w:hAnsi="Arial Nova" w:cs="Arial"/>
                <w:snapToGrid w:val="0"/>
                <w:sz w:val="20"/>
                <w:szCs w:val="20"/>
              </w:rPr>
              <w:t xml:space="preserve">also </w:t>
            </w:r>
            <w:r w:rsidR="00CC133F" w:rsidRPr="00CC133F">
              <w:rPr>
                <w:rFonts w:ascii="Arial Nova" w:hAnsi="Arial Nova" w:cs="Arial"/>
                <w:snapToGrid w:val="0"/>
                <w:sz w:val="20"/>
                <w:szCs w:val="20"/>
              </w:rPr>
              <w:t>be used.</w:t>
            </w:r>
            <w:r w:rsidR="00AA261A">
              <w:rPr>
                <w:rFonts w:ascii="Arial Nova" w:hAnsi="Arial Nova" w:cs="Arial"/>
                <w:snapToGrid w:val="0"/>
                <w:sz w:val="20"/>
                <w:szCs w:val="20"/>
              </w:rPr>
              <w:t xml:space="preserve"> </w:t>
            </w:r>
          </w:p>
          <w:p w14:paraId="5E295239" w14:textId="77777777" w:rsidR="00DE187D" w:rsidRDefault="00D900FE" w:rsidP="00477B62">
            <w:pPr>
              <w:pStyle w:val="NoSpacing"/>
              <w:spacing w:before="100" w:after="100"/>
              <w:rPr>
                <w:rFonts w:ascii="Arial Nova" w:hAnsi="Arial Nova" w:cs="Arial"/>
                <w:snapToGrid w:val="0"/>
                <w:sz w:val="20"/>
                <w:szCs w:val="20"/>
              </w:rPr>
            </w:pPr>
            <w:r w:rsidRPr="00D900FE">
              <w:rPr>
                <w:rFonts w:ascii="Arial Nova" w:hAnsi="Arial Nova" w:cs="Arial"/>
                <w:snapToGrid w:val="0"/>
                <w:sz w:val="20"/>
                <w:szCs w:val="20"/>
              </w:rPr>
              <w:t xml:space="preserve">The site traffic information will be issued to the contractors on their orders and we will implement restrictions on delivery/plant movement times for large/bulk material deliveries to the site. </w:t>
            </w:r>
          </w:p>
          <w:p w14:paraId="0A8D42D5" w14:textId="60ACBF07" w:rsidR="00D900FE" w:rsidRPr="00D900FE" w:rsidRDefault="00D900FE" w:rsidP="00477B62">
            <w:pPr>
              <w:pStyle w:val="NoSpacing"/>
              <w:spacing w:before="100" w:after="100"/>
              <w:rPr>
                <w:rFonts w:ascii="Arial Nova" w:hAnsi="Arial Nova" w:cs="Arial"/>
                <w:snapToGrid w:val="0"/>
                <w:sz w:val="20"/>
                <w:szCs w:val="20"/>
              </w:rPr>
            </w:pPr>
            <w:r w:rsidRPr="00D900FE">
              <w:rPr>
                <w:rFonts w:ascii="Arial Nova" w:hAnsi="Arial Nova" w:cs="Arial"/>
                <w:snapToGrid w:val="0"/>
                <w:sz w:val="20"/>
                <w:szCs w:val="20"/>
              </w:rPr>
              <w:t>All deliveries and collections must be planned and agreed in advance with the site management team</w:t>
            </w:r>
            <w:r>
              <w:rPr>
                <w:rFonts w:ascii="Arial Nova" w:hAnsi="Arial Nova" w:cs="Arial"/>
                <w:snapToGrid w:val="0"/>
                <w:sz w:val="20"/>
                <w:szCs w:val="20"/>
              </w:rPr>
              <w:t>,</w:t>
            </w:r>
            <w:r w:rsidRPr="00D900FE">
              <w:rPr>
                <w:rFonts w:ascii="Arial Nova" w:hAnsi="Arial Nova" w:cs="Arial"/>
                <w:snapToGrid w:val="0"/>
                <w:sz w:val="20"/>
                <w:szCs w:val="20"/>
              </w:rPr>
              <w:t xml:space="preserve"> to ensure there aren’t multiple deliveries arriving at the same time</w:t>
            </w:r>
            <w:r>
              <w:rPr>
                <w:rFonts w:ascii="Arial Nova" w:hAnsi="Arial Nova" w:cs="Arial"/>
                <w:snapToGrid w:val="0"/>
                <w:sz w:val="20"/>
                <w:szCs w:val="20"/>
              </w:rPr>
              <w:t>.</w:t>
            </w:r>
            <w:r w:rsidRPr="00D900FE">
              <w:rPr>
                <w:rFonts w:ascii="Arial Nova" w:hAnsi="Arial Nova" w:cs="Arial"/>
                <w:snapToGrid w:val="0"/>
                <w:sz w:val="20"/>
                <w:szCs w:val="20"/>
              </w:rPr>
              <w:t xml:space="preserve"> Unplanned deliveries may be turned away, where the site cannot accommodate them. </w:t>
            </w:r>
          </w:p>
          <w:p w14:paraId="7DFC52DA" w14:textId="50160851" w:rsidR="00AE02F2" w:rsidRPr="00334CAE" w:rsidRDefault="00D900FE" w:rsidP="00477B62">
            <w:pPr>
              <w:pStyle w:val="NoSpacing"/>
              <w:spacing w:before="100" w:after="100"/>
              <w:rPr>
                <w:rFonts w:ascii="Arial Nova" w:hAnsi="Arial Nova" w:cs="Arial"/>
                <w:snapToGrid w:val="0"/>
                <w:sz w:val="20"/>
                <w:szCs w:val="20"/>
              </w:rPr>
            </w:pPr>
            <w:r w:rsidRPr="00D900FE">
              <w:rPr>
                <w:rFonts w:ascii="Arial Nova" w:hAnsi="Arial Nova" w:cs="Arial"/>
                <w:snapToGrid w:val="0"/>
                <w:sz w:val="20"/>
                <w:szCs w:val="20"/>
              </w:rPr>
              <w:t>We will ensure that manoeuvring space within the site is accommodated</w:t>
            </w:r>
            <w:r w:rsidR="00477B62">
              <w:rPr>
                <w:rFonts w:ascii="Arial Nova" w:hAnsi="Arial Nova" w:cs="Arial"/>
                <w:snapToGrid w:val="0"/>
                <w:sz w:val="20"/>
                <w:szCs w:val="20"/>
              </w:rPr>
              <w:t>,</w:t>
            </w:r>
            <w:r w:rsidRPr="00D900FE">
              <w:rPr>
                <w:rFonts w:ascii="Arial Nova" w:hAnsi="Arial Nova" w:cs="Arial"/>
                <w:snapToGrid w:val="0"/>
                <w:sz w:val="20"/>
                <w:szCs w:val="20"/>
              </w:rPr>
              <w:t xml:space="preserve"> to prevent reversing and to minimise manoeuvring off site. Large vehicles / Bulky loads will be guided to the works area by a competent operative</w:t>
            </w:r>
            <w:r>
              <w:rPr>
                <w:rFonts w:ascii="Arial Nova" w:hAnsi="Arial Nova" w:cs="Arial"/>
                <w:snapToGrid w:val="0"/>
                <w:sz w:val="20"/>
                <w:szCs w:val="20"/>
              </w:rPr>
              <w:t>, wearing clean hi viz vest/coats, so they are clearly visible to the driver.</w:t>
            </w:r>
          </w:p>
        </w:tc>
      </w:tr>
      <w:tr w:rsidR="00DE187D" w:rsidRPr="00334CAE" w14:paraId="70386CFF" w14:textId="77777777" w:rsidTr="00477B62">
        <w:trPr>
          <w:trHeight w:val="340"/>
          <w:jc w:val="center"/>
        </w:trPr>
        <w:tc>
          <w:tcPr>
            <w:tcW w:w="10485" w:type="dxa"/>
            <w:shd w:val="clear" w:color="auto" w:fill="DBE5F1" w:themeFill="accent1" w:themeFillTint="33"/>
            <w:vAlign w:val="center"/>
          </w:tcPr>
          <w:p w14:paraId="07D7788D" w14:textId="382B3A08" w:rsidR="00DE187D" w:rsidRPr="00634EAE" w:rsidRDefault="00DE187D" w:rsidP="00634EAE">
            <w:pPr>
              <w:pStyle w:val="Heading2"/>
              <w:numPr>
                <w:ilvl w:val="0"/>
                <w:numId w:val="12"/>
              </w:numPr>
              <w:spacing w:before="0" w:after="0"/>
              <w:ind w:left="360"/>
              <w:jc w:val="center"/>
              <w:rPr>
                <w:rFonts w:ascii="Arial Nova" w:hAnsi="Arial Nova"/>
                <w:snapToGrid w:val="0"/>
                <w:color w:val="000000" w:themeColor="text1"/>
                <w:sz w:val="20"/>
                <w:szCs w:val="16"/>
              </w:rPr>
            </w:pPr>
            <w:r w:rsidRPr="00634EAE">
              <w:rPr>
                <w:rFonts w:ascii="Arial Nova" w:hAnsi="Arial Nova"/>
                <w:color w:val="000000" w:themeColor="text1"/>
                <w:sz w:val="20"/>
                <w:szCs w:val="16"/>
              </w:rPr>
              <w:br w:type="page"/>
            </w:r>
            <w:bookmarkStart w:id="17" w:name="_Toc204263649"/>
            <w:r w:rsidRPr="00634EAE">
              <w:rPr>
                <w:rFonts w:ascii="Arial Nova" w:hAnsi="Arial Nova"/>
                <w:snapToGrid w:val="0"/>
                <w:color w:val="000000" w:themeColor="text1"/>
                <w:sz w:val="20"/>
                <w:szCs w:val="16"/>
              </w:rPr>
              <w:t>Deliveries, Collections, Vehicle loading, Securing loads and Vehicle unloading</w:t>
            </w:r>
            <w:bookmarkEnd w:id="17"/>
          </w:p>
        </w:tc>
      </w:tr>
      <w:tr w:rsidR="00DE187D" w:rsidRPr="00334CAE" w14:paraId="6C08B420" w14:textId="77777777" w:rsidTr="00477B62">
        <w:trPr>
          <w:trHeight w:val="707"/>
          <w:jc w:val="center"/>
        </w:trPr>
        <w:tc>
          <w:tcPr>
            <w:tcW w:w="10485" w:type="dxa"/>
            <w:shd w:val="clear" w:color="auto" w:fill="FFFFFF" w:themeFill="background1"/>
            <w:vAlign w:val="center"/>
          </w:tcPr>
          <w:p w14:paraId="02B4191F" w14:textId="0EE8459C"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All contractors will be notified</w:t>
            </w:r>
            <w:r w:rsidR="00D918A0">
              <w:rPr>
                <w:rFonts w:ascii="Arial Nova" w:hAnsi="Arial Nova" w:cs="Arial"/>
                <w:snapToGrid w:val="0"/>
                <w:sz w:val="20"/>
                <w:szCs w:val="20"/>
                <w:lang w:val="en-US"/>
              </w:rPr>
              <w:t>,</w:t>
            </w:r>
            <w:r w:rsidRPr="00DE187D">
              <w:rPr>
                <w:rFonts w:ascii="Arial Nova" w:hAnsi="Arial Nova" w:cs="Arial"/>
                <w:snapToGrid w:val="0"/>
                <w:sz w:val="20"/>
                <w:szCs w:val="20"/>
                <w:lang w:val="en-US"/>
              </w:rPr>
              <w:t xml:space="preserve"> that they must ensure their deliveries and collections are </w:t>
            </w:r>
            <w:r w:rsidR="00D918A0" w:rsidRPr="00DE187D">
              <w:rPr>
                <w:rFonts w:ascii="Arial Nova" w:hAnsi="Arial Nova" w:cs="Arial"/>
                <w:snapToGrid w:val="0"/>
                <w:sz w:val="20"/>
                <w:szCs w:val="20"/>
                <w:lang w:val="en-US"/>
              </w:rPr>
              <w:t>coordinated</w:t>
            </w:r>
            <w:r w:rsidRPr="00DE187D">
              <w:rPr>
                <w:rFonts w:ascii="Arial Nova" w:hAnsi="Arial Nova" w:cs="Arial"/>
                <w:snapToGrid w:val="0"/>
                <w:sz w:val="20"/>
                <w:szCs w:val="20"/>
                <w:lang w:val="en-US"/>
              </w:rPr>
              <w:t xml:space="preserve"> and booked in with the site manager in advance. The contractors engaged will be given the site managers contact details, as part of the order and notified that, they are required to book their deliveries.  </w:t>
            </w:r>
          </w:p>
          <w:p w14:paraId="52345B28" w14:textId="1E59C104"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 xml:space="preserve">This will prevent multiple unplanned deliveries arriving on the same day. The site manager will confirm to the contractor that the delivery is agreed. The contractors must have a supervisor on site to meet and arrange the offloading of the vehicle. </w:t>
            </w:r>
          </w:p>
          <w:p w14:paraId="7419DAAA" w14:textId="77777777" w:rsid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 xml:space="preserve">Unplanned loads will be turned away and the contractor responsible will be informed. They must then again, notify the haulier that they must not send any deliveries without authorisation. </w:t>
            </w:r>
          </w:p>
          <w:p w14:paraId="52CFC163" w14:textId="6480F5D5"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The site manager must be informed that this had been done. Repetitive breaches will lead to the haulier being banned from site.</w:t>
            </w:r>
            <w:r w:rsidR="00477B62">
              <w:rPr>
                <w:rFonts w:ascii="Arial Nova" w:hAnsi="Arial Nova" w:cs="Arial"/>
                <w:snapToGrid w:val="0"/>
                <w:sz w:val="20"/>
                <w:szCs w:val="20"/>
                <w:lang w:val="en-US"/>
              </w:rPr>
              <w:t xml:space="preserve"> </w:t>
            </w:r>
            <w:r w:rsidRPr="00DE187D">
              <w:rPr>
                <w:rFonts w:ascii="Arial Nova" w:hAnsi="Arial Nova" w:cs="Arial"/>
                <w:snapToGrid w:val="0"/>
                <w:sz w:val="20"/>
                <w:szCs w:val="20"/>
                <w:lang w:val="en-US"/>
              </w:rPr>
              <w:t>They must ensure that the companies they engage understand that they will be required to comply with the highway code at all times.</w:t>
            </w:r>
          </w:p>
          <w:p w14:paraId="073ACE4E" w14:textId="1A8FA4C0"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They will also need to ensure that, they understand the importance the importance of looking out for pedestrians and cyclists who cannot always be seen when operating HGV’s. This includes; 32 Tonne tipper trucks or Multi-axle Lorries of 30 tonne and upwards.</w:t>
            </w:r>
          </w:p>
          <w:p w14:paraId="760949EB" w14:textId="3AFABB8F"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Loading of vehicles will be via forklifts, crane, hiabs, loading Lorries, i.e. “muck away” or imported material.  All methods will be detailed and controlled by Method Statements prepared by sub-contractors responsible for a given delivery but will be segregated from pedestrian areas at all times.</w:t>
            </w:r>
          </w:p>
          <w:p w14:paraId="5D65B66E" w14:textId="1A66B123" w:rsidR="00DE187D" w:rsidRPr="00DE187D"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All vehicles are to be checked prior to leaving the construction area in order to confirm the security of all loads. If and when necessary, loads will be secured using ropes, straps, netting or tarpaulins supplied and fitted by the delivery driver.</w:t>
            </w:r>
          </w:p>
          <w:p w14:paraId="3FBA602F" w14:textId="34FA98A1" w:rsidR="00DE187D" w:rsidRPr="00BD4916" w:rsidRDefault="00DE187D" w:rsidP="00477B62">
            <w:pPr>
              <w:pStyle w:val="NoSpacing"/>
              <w:spacing w:before="100" w:after="100"/>
              <w:rPr>
                <w:rFonts w:ascii="Arial Nova" w:hAnsi="Arial Nova" w:cs="Arial"/>
                <w:snapToGrid w:val="0"/>
                <w:sz w:val="20"/>
                <w:szCs w:val="20"/>
                <w:lang w:val="en-US"/>
              </w:rPr>
            </w:pPr>
            <w:r w:rsidRPr="00DE187D">
              <w:rPr>
                <w:rFonts w:ascii="Arial Nova" w:hAnsi="Arial Nova" w:cs="Arial"/>
                <w:snapToGrid w:val="0"/>
                <w:sz w:val="20"/>
                <w:szCs w:val="20"/>
                <w:lang w:val="en-US"/>
              </w:rPr>
              <w:t>Site safety and directional signage, will be positioned on the main site entrance and hoarding to provide, directions to delivery drivers, site operatives and visitors to site.</w:t>
            </w:r>
          </w:p>
        </w:tc>
      </w:tr>
      <w:tr w:rsidR="00D32C71" w:rsidRPr="00334CAE" w14:paraId="6AAAE71C" w14:textId="77777777" w:rsidTr="00477B62">
        <w:trPr>
          <w:trHeight w:val="397"/>
          <w:jc w:val="center"/>
        </w:trPr>
        <w:tc>
          <w:tcPr>
            <w:tcW w:w="10485" w:type="dxa"/>
            <w:shd w:val="clear" w:color="auto" w:fill="DBE5F1"/>
            <w:vAlign w:val="center"/>
          </w:tcPr>
          <w:p w14:paraId="5494C734" w14:textId="7FC31855" w:rsidR="00D32C71" w:rsidRPr="00334CAE" w:rsidRDefault="00DE187D" w:rsidP="00196DE3">
            <w:pPr>
              <w:pStyle w:val="Heading2"/>
              <w:numPr>
                <w:ilvl w:val="0"/>
                <w:numId w:val="12"/>
              </w:numPr>
              <w:spacing w:before="0" w:after="0"/>
              <w:ind w:left="360"/>
              <w:jc w:val="center"/>
              <w:rPr>
                <w:rFonts w:ascii="Arial Nova" w:eastAsia="Calibri" w:hAnsi="Arial Nova"/>
                <w:sz w:val="20"/>
              </w:rPr>
            </w:pPr>
            <w:r>
              <w:rPr>
                <w:b w:val="0"/>
                <w:color w:val="auto"/>
                <w:sz w:val="20"/>
              </w:rPr>
              <w:lastRenderedPageBreak/>
              <w:br w:type="page"/>
            </w:r>
            <w:bookmarkStart w:id="18" w:name="_Toc204263650"/>
            <w:r w:rsidR="00144695" w:rsidRPr="00334CAE">
              <w:rPr>
                <w:rFonts w:ascii="Arial Nova" w:eastAsia="Calibri" w:hAnsi="Arial Nova"/>
                <w:color w:val="auto"/>
                <w:sz w:val="20"/>
              </w:rPr>
              <w:t>Noise:</w:t>
            </w:r>
            <w:bookmarkEnd w:id="18"/>
          </w:p>
        </w:tc>
      </w:tr>
      <w:tr w:rsidR="00D32C71" w:rsidRPr="00334CAE" w14:paraId="7265DE96" w14:textId="77777777" w:rsidTr="00477B62">
        <w:trPr>
          <w:trHeight w:val="624"/>
          <w:jc w:val="center"/>
        </w:trPr>
        <w:tc>
          <w:tcPr>
            <w:tcW w:w="10485" w:type="dxa"/>
            <w:shd w:val="clear" w:color="auto" w:fill="FFFFFF"/>
            <w:vAlign w:val="center"/>
          </w:tcPr>
          <w:p w14:paraId="3CBB2212" w14:textId="29BCCA56" w:rsidR="00DE187D" w:rsidRPr="00515D5B" w:rsidRDefault="00DE187D" w:rsidP="00DE187D">
            <w:pPr>
              <w:spacing w:before="120" w:after="120"/>
              <w:rPr>
                <w:rFonts w:ascii="Arial Nova" w:eastAsia="Calibri" w:hAnsi="Arial Nova" w:cs="Arial"/>
              </w:rPr>
            </w:pPr>
            <w:r w:rsidRPr="00515D5B">
              <w:rPr>
                <w:rFonts w:ascii="Arial Nova" w:eastAsia="Calibri" w:hAnsi="Arial Nova" w:cs="Arial"/>
              </w:rPr>
              <w:t>A noise impact assessment will be undertaken before the development work commences in accordance with recommendations in BS 5228 -1:2009 ‘Code of practice for noise and vibration control on construction and open sites.</w:t>
            </w:r>
            <w:r w:rsidR="00477B62">
              <w:rPr>
                <w:rFonts w:ascii="Arial Nova" w:eastAsia="Calibri" w:hAnsi="Arial Nova" w:cs="Arial"/>
              </w:rPr>
              <w:t xml:space="preserve"> </w:t>
            </w:r>
            <w:r w:rsidRPr="00515D5B">
              <w:rPr>
                <w:rFonts w:ascii="Arial Nova" w:eastAsia="Calibri" w:hAnsi="Arial Nova" w:cs="Arial"/>
              </w:rPr>
              <w:t xml:space="preserve">The assessment will confirm the existing noise levels and the potential noise levels that will be created during the construction works. </w:t>
            </w:r>
          </w:p>
          <w:p w14:paraId="08A85402"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The sources of construction noise are temporary and vary both in location and their duration as the different elements of the site are constructed, and arise primarily through the operation of large items of plant and equipment such as bulldozers, diesel generators, vibration compaction plates, concrete mixer trucks, rollers etc. </w:t>
            </w:r>
          </w:p>
          <w:p w14:paraId="19550393" w14:textId="4AAB0A1A"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Noise also arises due to the temporary increase in construction traffic near the site. The level of noise varies depending on the different elements of the site being constructed. All noisy activities, which can be heard beyond the boundary,  will be planned and managed, to minimise the impact to the surrounding business and residents. </w:t>
            </w:r>
          </w:p>
          <w:p w14:paraId="79DDFDC4" w14:textId="696F9D85"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The levels are as determined at a fixed point closest to the façade of a habitable room of the nearest sensitive dwelling. These will be recorded, and reviewed by the site management team.</w:t>
            </w:r>
          </w:p>
          <w:p w14:paraId="18D48C17" w14:textId="4A82E016"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Plant with reduced noise levels will be used, throughout the project and all plant will be maintained in good order</w:t>
            </w:r>
            <w:r w:rsidR="00477B62">
              <w:rPr>
                <w:rFonts w:ascii="Arial Nova" w:eastAsia="Calibri" w:hAnsi="Arial Nova" w:cs="Arial"/>
              </w:rPr>
              <w:t xml:space="preserve"> </w:t>
            </w:r>
            <w:r w:rsidRPr="00515D5B">
              <w:rPr>
                <w:rFonts w:ascii="Arial Nova" w:eastAsia="Calibri" w:hAnsi="Arial Nova" w:cs="Arial"/>
              </w:rPr>
              <w:t>Plant will be turned off when not in use</w:t>
            </w:r>
            <w:r w:rsidR="00DE187D">
              <w:rPr>
                <w:rFonts w:ascii="Arial Nova" w:eastAsia="Calibri" w:hAnsi="Arial Nova" w:cs="Arial"/>
              </w:rPr>
              <w:t xml:space="preserve">. </w:t>
            </w:r>
            <w:r w:rsidRPr="00515D5B">
              <w:rPr>
                <w:rFonts w:ascii="Arial Nova" w:eastAsia="Calibri" w:hAnsi="Arial Nova" w:cs="Arial"/>
              </w:rPr>
              <w:t>Radios will not be allowed, including personal radios</w:t>
            </w:r>
          </w:p>
          <w:p w14:paraId="1820E033" w14:textId="17DD74B5" w:rsidR="00D32C71" w:rsidRDefault="00515D5B" w:rsidP="00515D5B">
            <w:pPr>
              <w:spacing w:before="120" w:after="120"/>
              <w:rPr>
                <w:rFonts w:ascii="Arial Nova" w:eastAsia="Calibri" w:hAnsi="Arial Nova" w:cs="Arial"/>
              </w:rPr>
            </w:pPr>
            <w:r w:rsidRPr="00515D5B">
              <w:rPr>
                <w:rFonts w:ascii="Arial Nova" w:eastAsia="Calibri" w:hAnsi="Arial Nova" w:cs="Arial"/>
              </w:rPr>
              <w:t>Set working hours will be implemented for noisy activities, such as drilling, fixing.</w:t>
            </w:r>
            <w:r w:rsidR="00477B62">
              <w:rPr>
                <w:rFonts w:ascii="Arial Nova" w:eastAsia="Calibri" w:hAnsi="Arial Nova" w:cs="Arial"/>
              </w:rPr>
              <w:t xml:space="preserve"> </w:t>
            </w:r>
            <w:r w:rsidRPr="00515D5B">
              <w:rPr>
                <w:rFonts w:ascii="Arial Nova" w:eastAsia="Calibri" w:hAnsi="Arial Nova" w:cs="Arial"/>
              </w:rPr>
              <w:t>We will inform nearby residents and businesses about potential noisy activities and undertake them during appropriate times.</w:t>
            </w:r>
          </w:p>
          <w:p w14:paraId="6D7107F4" w14:textId="77777777" w:rsidR="00DE187D" w:rsidRPr="00DE187D" w:rsidRDefault="00DE187D" w:rsidP="00DE187D">
            <w:pPr>
              <w:spacing w:before="120" w:after="120"/>
              <w:rPr>
                <w:rFonts w:ascii="Arial Nova" w:eastAsia="Calibri" w:hAnsi="Arial Nova" w:cs="Arial"/>
              </w:rPr>
            </w:pPr>
            <w:r w:rsidRPr="00DE187D">
              <w:rPr>
                <w:rFonts w:ascii="Arial Nova" w:eastAsia="Calibri" w:hAnsi="Arial Nova" w:cs="Arial"/>
              </w:rPr>
              <w:t xml:space="preserve">As the works progress, Noise assessments will be undertaken by the Project Manager, using a handheld noise meter a RS PRO Digital Sound Level Meter 8kHz, </w:t>
            </w:r>
          </w:p>
          <w:p w14:paraId="244B0C2F" w14:textId="77777777" w:rsidR="00DE187D" w:rsidRPr="00DE187D" w:rsidRDefault="00DE187D" w:rsidP="00DE187D">
            <w:pPr>
              <w:spacing w:before="120" w:after="120"/>
              <w:rPr>
                <w:rFonts w:ascii="Arial Nova" w:eastAsia="Calibri" w:hAnsi="Arial Nova" w:cs="Arial"/>
              </w:rPr>
            </w:pPr>
            <w:r w:rsidRPr="00DE187D">
              <w:rPr>
                <w:rFonts w:ascii="Arial Nova" w:eastAsia="Calibri" w:hAnsi="Arial Nova" w:cs="Arial"/>
              </w:rPr>
              <w:t>Where noise levels are above the recommended noise levels from construction activities, the works will cease until further mitigating measures are implemented. i.e. use of noise screens, set working hours outside of surrounding business or residents sensitive works or times.</w:t>
            </w:r>
          </w:p>
          <w:p w14:paraId="3F0D2E10" w14:textId="338C0C62" w:rsidR="00DE187D" w:rsidRPr="00DE187D" w:rsidRDefault="00DE187D" w:rsidP="00DE187D">
            <w:pPr>
              <w:spacing w:before="120" w:after="120"/>
              <w:rPr>
                <w:rFonts w:ascii="Arial Nova" w:eastAsia="Calibri" w:hAnsi="Arial Nova" w:cs="Arial"/>
              </w:rPr>
            </w:pPr>
            <w:r w:rsidRPr="00DE187D">
              <w:rPr>
                <w:rFonts w:ascii="Arial Nova" w:eastAsia="Calibri" w:hAnsi="Arial Nova" w:cs="Arial"/>
              </w:rPr>
              <w:t>Compressors will be fitted with properly lined and sealed acoustic covers which will be kept closed whenever in use</w:t>
            </w:r>
            <w:r>
              <w:rPr>
                <w:rFonts w:ascii="Arial Nova" w:eastAsia="Calibri" w:hAnsi="Arial Nova" w:cs="Arial"/>
              </w:rPr>
              <w:t xml:space="preserve">. </w:t>
            </w:r>
            <w:r w:rsidRPr="00DE187D">
              <w:rPr>
                <w:rFonts w:ascii="Arial Nova" w:eastAsia="Calibri" w:hAnsi="Arial Nova" w:cs="Arial"/>
              </w:rPr>
              <w:t>Pneumatic percussive tools will be fitted with mufflers or silencers of the type recommenced by the manufacturers;</w:t>
            </w:r>
          </w:p>
          <w:p w14:paraId="3F210FBF" w14:textId="502299F4" w:rsidR="00DE187D" w:rsidRPr="00334CAE" w:rsidRDefault="00DE187D" w:rsidP="00DE187D">
            <w:pPr>
              <w:spacing w:before="120" w:after="120"/>
              <w:rPr>
                <w:rFonts w:ascii="Arial Nova" w:eastAsia="Calibri" w:hAnsi="Arial Nova" w:cs="Arial"/>
              </w:rPr>
            </w:pPr>
            <w:r w:rsidRPr="00DE187D">
              <w:rPr>
                <w:rFonts w:ascii="Arial Nova" w:eastAsia="Calibri" w:hAnsi="Arial Nova" w:cs="Arial"/>
              </w:rPr>
              <w:t>Equipment and vehicles to be shut down when not in use</w:t>
            </w:r>
            <w:r>
              <w:rPr>
                <w:rFonts w:ascii="Arial Nova" w:eastAsia="Calibri" w:hAnsi="Arial Nova" w:cs="Arial"/>
              </w:rPr>
              <w:t xml:space="preserve">. </w:t>
            </w:r>
            <w:r w:rsidRPr="00DE187D">
              <w:rPr>
                <w:rFonts w:ascii="Arial Nova" w:eastAsia="Calibri" w:hAnsi="Arial Nova" w:cs="Arial"/>
              </w:rPr>
              <w:t>Semi-static equipment is to be sited and oriented as far as is reasonably practicable away from noise sensitive receptors and will have localised screening if deemed necessary</w:t>
            </w:r>
            <w:r>
              <w:rPr>
                <w:rFonts w:ascii="Arial Nova" w:eastAsia="Calibri" w:hAnsi="Arial Nova" w:cs="Arial"/>
              </w:rPr>
              <w:t xml:space="preserve"> </w:t>
            </w:r>
            <w:r w:rsidRPr="00DE187D">
              <w:rPr>
                <w:rFonts w:ascii="Arial Nova" w:eastAsia="Calibri" w:hAnsi="Arial Nova" w:cs="Arial"/>
              </w:rPr>
              <w:t>an</w:t>
            </w:r>
            <w:r>
              <w:rPr>
                <w:rFonts w:ascii="Arial Nova" w:eastAsia="Calibri" w:hAnsi="Arial Nova" w:cs="Arial"/>
              </w:rPr>
              <w:t>d w</w:t>
            </w:r>
            <w:r w:rsidRPr="00DE187D">
              <w:rPr>
                <w:rFonts w:ascii="Arial Nova" w:eastAsia="Calibri" w:hAnsi="Arial Nova" w:cs="Arial"/>
              </w:rPr>
              <w:t>here practicable, mains electricity to be used instead of generators.</w:t>
            </w:r>
          </w:p>
        </w:tc>
      </w:tr>
      <w:tr w:rsidR="00D32C71" w:rsidRPr="00334CAE" w14:paraId="6278904F" w14:textId="77777777" w:rsidTr="00477B62">
        <w:trPr>
          <w:trHeight w:val="397"/>
          <w:jc w:val="center"/>
        </w:trPr>
        <w:tc>
          <w:tcPr>
            <w:tcW w:w="10485" w:type="dxa"/>
            <w:shd w:val="clear" w:color="auto" w:fill="DBE5F1"/>
            <w:vAlign w:val="center"/>
          </w:tcPr>
          <w:p w14:paraId="49191647" w14:textId="77777777" w:rsidR="00D32C71" w:rsidRPr="00334CAE" w:rsidRDefault="00D32C71" w:rsidP="00196DE3">
            <w:pPr>
              <w:pStyle w:val="Heading2"/>
              <w:numPr>
                <w:ilvl w:val="0"/>
                <w:numId w:val="12"/>
              </w:numPr>
              <w:spacing w:before="0" w:after="0"/>
              <w:ind w:left="360"/>
              <w:jc w:val="center"/>
              <w:rPr>
                <w:rFonts w:ascii="Arial Nova" w:eastAsia="Calibri" w:hAnsi="Arial Nova"/>
                <w:sz w:val="20"/>
              </w:rPr>
            </w:pPr>
            <w:bookmarkStart w:id="19" w:name="_Toc204263651"/>
            <w:r w:rsidRPr="00334CAE">
              <w:rPr>
                <w:rFonts w:ascii="Arial Nova" w:eastAsia="Calibri" w:hAnsi="Arial Nova"/>
                <w:color w:val="auto"/>
                <w:sz w:val="20"/>
              </w:rPr>
              <w:t>Vibration:</w:t>
            </w:r>
            <w:bookmarkEnd w:id="19"/>
          </w:p>
        </w:tc>
      </w:tr>
      <w:tr w:rsidR="00D32C71" w:rsidRPr="00334CAE" w14:paraId="3396C591" w14:textId="77777777" w:rsidTr="00477B62">
        <w:trPr>
          <w:trHeight w:val="624"/>
          <w:jc w:val="center"/>
        </w:trPr>
        <w:tc>
          <w:tcPr>
            <w:tcW w:w="10485" w:type="dxa"/>
            <w:shd w:val="clear" w:color="auto" w:fill="FFFFFF"/>
            <w:vAlign w:val="center"/>
          </w:tcPr>
          <w:p w14:paraId="4FF70858"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The site team will monitor vibration trigger levels during the works where works may have an effect on any structure. This includes use of compaction rollers, HGV’s, tracked plant.</w:t>
            </w:r>
          </w:p>
          <w:p w14:paraId="5307E8BE"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We will select tools and machinery with lower vibration ratings, fitted with dampeners and ensure regular maintenance to minimise excessive vibrations.</w:t>
            </w:r>
          </w:p>
          <w:p w14:paraId="39C02EA2" w14:textId="476A18A4"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All drivers of any plant or HGVs creating vibration, will be instructed to slow down heavy equipment, particularly when working near sensitive structures or residents.</w:t>
            </w:r>
            <w:r>
              <w:rPr>
                <w:rFonts w:ascii="Arial Nova" w:eastAsia="Calibri" w:hAnsi="Arial Nova" w:cs="Arial"/>
              </w:rPr>
              <w:t xml:space="preserve"> </w:t>
            </w:r>
            <w:r w:rsidRPr="00515D5B">
              <w:rPr>
                <w:rFonts w:ascii="Arial Nova" w:eastAsia="Calibri" w:hAnsi="Arial Nova" w:cs="Arial"/>
              </w:rPr>
              <w:t xml:space="preserve">Drop heights of materials from lorries and other plant will be kept to a minimum.     </w:t>
            </w:r>
          </w:p>
          <w:p w14:paraId="1CC9C41C"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Fixed and semi-fixed ancillary plant such as generators, compressors and pumps liable to create noise/vibration whilst in operation will, as far as reasonably practicable, be located away from sensitive receptors.  </w:t>
            </w:r>
          </w:p>
          <w:p w14:paraId="0375360D"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We shall inform nearby residents and businesses about potential vibrations and schedule high-vibration activities during appropriate times.</w:t>
            </w:r>
          </w:p>
          <w:p w14:paraId="42A735F6"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We will look at digging slit trenches along boundaries, where vibration could transfer, as this can effectively reduce the impact of construction-induced vibrations on residents. </w:t>
            </w:r>
          </w:p>
          <w:p w14:paraId="23CE02C6"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Open trenches generally offering the best performance, though in-filled trenches can also be effective and more practical in certain situations. </w:t>
            </w:r>
          </w:p>
          <w:p w14:paraId="19179DCD" w14:textId="6338FEC4" w:rsidR="00D32C71" w:rsidRPr="00334CAE" w:rsidRDefault="00515D5B" w:rsidP="0032769C">
            <w:pPr>
              <w:spacing w:before="120" w:after="120"/>
              <w:rPr>
                <w:rFonts w:ascii="Arial Nova" w:eastAsia="Calibri" w:hAnsi="Arial Nova" w:cs="Arial"/>
              </w:rPr>
            </w:pPr>
            <w:r w:rsidRPr="00515D5B">
              <w:rPr>
                <w:rFonts w:ascii="Arial Nova" w:eastAsia="Calibri" w:hAnsi="Arial Nova" w:cs="Arial"/>
              </w:rPr>
              <w:t>Deeper trenches and those with softer backfill materials tend to offer better vibration reduction.</w:t>
            </w:r>
          </w:p>
          <w:p w14:paraId="401A0160" w14:textId="77777777" w:rsidR="00515D5B" w:rsidRDefault="00D32C71" w:rsidP="0032769C">
            <w:pPr>
              <w:spacing w:before="120" w:after="120"/>
              <w:rPr>
                <w:rFonts w:ascii="Arial Nova" w:eastAsia="Calibri" w:hAnsi="Arial Nova" w:cs="Arial"/>
              </w:rPr>
            </w:pPr>
            <w:r w:rsidRPr="00334CAE">
              <w:rPr>
                <w:rFonts w:ascii="Arial Nova" w:eastAsia="Calibri" w:hAnsi="Arial Nova" w:cs="Arial"/>
              </w:rPr>
              <w:t xml:space="preserve">Set working times for vibratory equipment will be implemented, as required to minimise the effect to the surrounding businesses. </w:t>
            </w:r>
          </w:p>
          <w:p w14:paraId="45F4F570"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Throughout the work, we will liaise with any resident or business who may be impacted and where issues or concerns are raised, the work will cease until the matter ius resolved. </w:t>
            </w:r>
          </w:p>
          <w:p w14:paraId="3A0D843C" w14:textId="617894B0" w:rsidR="00515D5B" w:rsidRPr="00334CAE" w:rsidRDefault="00515D5B" w:rsidP="00515D5B">
            <w:pPr>
              <w:spacing w:before="120" w:after="120"/>
              <w:rPr>
                <w:rFonts w:ascii="Arial Nova" w:eastAsia="Calibri" w:hAnsi="Arial Nova" w:cs="Arial"/>
              </w:rPr>
            </w:pPr>
            <w:r w:rsidRPr="00515D5B">
              <w:rPr>
                <w:rFonts w:ascii="Arial Nova" w:eastAsia="Calibri" w:hAnsi="Arial Nova" w:cs="Arial"/>
              </w:rPr>
              <w:t>Any additional measures will be discussed with any business or resident affected, to show that measures are being introduced to address their concerns.</w:t>
            </w:r>
          </w:p>
        </w:tc>
      </w:tr>
      <w:tr w:rsidR="00D32C71" w:rsidRPr="00334CAE" w14:paraId="176A2D5D" w14:textId="77777777" w:rsidTr="00477B62">
        <w:trPr>
          <w:trHeight w:val="397"/>
          <w:jc w:val="center"/>
        </w:trPr>
        <w:tc>
          <w:tcPr>
            <w:tcW w:w="10485" w:type="dxa"/>
            <w:shd w:val="clear" w:color="auto" w:fill="DBE5F1"/>
            <w:vAlign w:val="center"/>
          </w:tcPr>
          <w:p w14:paraId="64E745B5" w14:textId="25DF13D6" w:rsidR="00D32C71" w:rsidRPr="00334CAE" w:rsidRDefault="0097410C" w:rsidP="00196DE3">
            <w:pPr>
              <w:pStyle w:val="Heading2"/>
              <w:numPr>
                <w:ilvl w:val="0"/>
                <w:numId w:val="12"/>
              </w:numPr>
              <w:spacing w:before="0" w:after="0"/>
              <w:ind w:left="360"/>
              <w:jc w:val="center"/>
              <w:rPr>
                <w:rFonts w:ascii="Arial Nova" w:eastAsia="Calibri" w:hAnsi="Arial Nova"/>
                <w:sz w:val="20"/>
              </w:rPr>
            </w:pPr>
            <w:r w:rsidRPr="00334CAE">
              <w:rPr>
                <w:rFonts w:ascii="Arial Nova" w:hAnsi="Arial Nova"/>
              </w:rPr>
              <w:lastRenderedPageBreak/>
              <w:br w:type="page"/>
            </w:r>
            <w:r w:rsidR="001D33D9" w:rsidRPr="00334CAE">
              <w:rPr>
                <w:rFonts w:ascii="Arial Nova" w:hAnsi="Arial Nova"/>
                <w:b w:val="0"/>
                <w:color w:val="auto"/>
                <w:sz w:val="20"/>
              </w:rPr>
              <w:br w:type="page"/>
            </w:r>
            <w:bookmarkStart w:id="20" w:name="_Toc204263652"/>
            <w:r w:rsidR="00D32C71" w:rsidRPr="00334CAE">
              <w:rPr>
                <w:rFonts w:ascii="Arial Nova" w:eastAsia="Calibri" w:hAnsi="Arial Nova"/>
                <w:color w:val="auto"/>
                <w:sz w:val="20"/>
              </w:rPr>
              <w:t>Lighting:</w:t>
            </w:r>
            <w:bookmarkEnd w:id="20"/>
          </w:p>
        </w:tc>
      </w:tr>
      <w:tr w:rsidR="00D32C71" w:rsidRPr="00334CAE" w14:paraId="791F8EA6" w14:textId="77777777" w:rsidTr="00477B62">
        <w:trPr>
          <w:trHeight w:val="624"/>
          <w:jc w:val="center"/>
        </w:trPr>
        <w:tc>
          <w:tcPr>
            <w:tcW w:w="10485" w:type="dxa"/>
            <w:shd w:val="clear" w:color="auto" w:fill="FFFFFF"/>
            <w:vAlign w:val="center"/>
          </w:tcPr>
          <w:p w14:paraId="4620B9F2"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Temporary site lighting will be occasionally required for specific activities to ensure safe working conditions, during periods of limited natural light but will be carried out within the limits of the permissible working hours.  </w:t>
            </w:r>
          </w:p>
          <w:p w14:paraId="708A456A"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The type of lighting will be non-intrusive and specifically designed to negate or minimise any effect to local properties and any other environmental considerations. </w:t>
            </w:r>
          </w:p>
          <w:p w14:paraId="0395DECF"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Given the proposed size and scope of the development, it is most likely that the construction timetable will require elements of the works to be undertaken during periods of the year when natural daylight is limited. </w:t>
            </w:r>
          </w:p>
          <w:p w14:paraId="279162DF"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The use of artificial lighting may therefore be required in order to facilitate the works, such as vehicle and plant headlights; construction and compound lighting; office complex lighting; and localised floodlights/mobile lighting units. </w:t>
            </w:r>
          </w:p>
          <w:p w14:paraId="0F8ADD48"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Where appropriate the following measures will be considered for implementation:</w:t>
            </w:r>
          </w:p>
          <w:p w14:paraId="5D57C595"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Do not "over" light the work area, as this can cause obtrusive lighting and is a waste of energy</w:t>
            </w:r>
          </w:p>
          <w:p w14:paraId="0B43C856"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Dim or switch off lights where it is safe to do so</w:t>
            </w:r>
          </w:p>
          <w:p w14:paraId="4269519A"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Position lights away from residential properties and facing downwards in towards the construction area to minimize spill into nearby areas.</w:t>
            </w:r>
          </w:p>
          <w:p w14:paraId="5D6C49ED"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Keep the lights in good, clean order</w:t>
            </w:r>
          </w:p>
          <w:p w14:paraId="1E5CDFCB"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Replace any faulty bulbs</w:t>
            </w:r>
          </w:p>
          <w:p w14:paraId="6C02284A"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 xml:space="preserve">using shielded and downward-directed temporary lighting, </w:t>
            </w:r>
          </w:p>
          <w:p w14:paraId="29D08BE8"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installing motion sensors or timers to limit usage,</w:t>
            </w:r>
          </w:p>
          <w:p w14:paraId="40F1037C" w14:textId="409401D9" w:rsidR="00D32C71" w:rsidRPr="00334CAE" w:rsidRDefault="00515D5B" w:rsidP="00515D5B">
            <w:pPr>
              <w:spacing w:before="120" w:after="120"/>
              <w:rPr>
                <w:rFonts w:ascii="Arial Nova" w:eastAsia="Calibri" w:hAnsi="Arial Nova" w:cs="Arial"/>
              </w:rPr>
            </w:pPr>
            <w:r w:rsidRPr="00515D5B">
              <w:rPr>
                <w:rFonts w:ascii="Arial Nova" w:eastAsia="Calibri" w:hAnsi="Arial Nova" w:cs="Arial"/>
              </w:rPr>
              <w:t>•</w:t>
            </w:r>
            <w:r w:rsidRPr="00515D5B">
              <w:rPr>
                <w:rFonts w:ascii="Arial Nova" w:eastAsia="Calibri" w:hAnsi="Arial Nova" w:cs="Arial"/>
              </w:rPr>
              <w:tab/>
              <w:t>selecting lower-intensity lights with warm colour temperatures</w:t>
            </w:r>
          </w:p>
        </w:tc>
      </w:tr>
      <w:tr w:rsidR="00D32C71" w:rsidRPr="00334CAE" w14:paraId="6EF8A862" w14:textId="77777777" w:rsidTr="00477B62">
        <w:trPr>
          <w:trHeight w:val="397"/>
          <w:jc w:val="center"/>
        </w:trPr>
        <w:tc>
          <w:tcPr>
            <w:tcW w:w="10485" w:type="dxa"/>
            <w:shd w:val="clear" w:color="auto" w:fill="DBE5F1"/>
            <w:vAlign w:val="center"/>
          </w:tcPr>
          <w:p w14:paraId="4AB07801" w14:textId="15DBD302" w:rsidR="00D32C71" w:rsidRPr="00334CAE" w:rsidRDefault="006D50DA" w:rsidP="00196DE3">
            <w:pPr>
              <w:pStyle w:val="Heading2"/>
              <w:numPr>
                <w:ilvl w:val="0"/>
                <w:numId w:val="12"/>
              </w:numPr>
              <w:spacing w:before="0" w:after="0"/>
              <w:ind w:left="360"/>
              <w:jc w:val="center"/>
              <w:rPr>
                <w:rFonts w:ascii="Arial Nova" w:eastAsia="Calibri" w:hAnsi="Arial Nova"/>
                <w:color w:val="auto"/>
                <w:sz w:val="20"/>
              </w:rPr>
            </w:pPr>
            <w:r w:rsidRPr="00334CAE">
              <w:rPr>
                <w:rFonts w:ascii="Arial Nova" w:hAnsi="Arial Nova"/>
                <w:sz w:val="20"/>
              </w:rPr>
              <w:br w:type="page"/>
            </w:r>
            <w:r w:rsidR="00E47493" w:rsidRPr="00334CAE">
              <w:rPr>
                <w:rFonts w:ascii="Arial Nova" w:hAnsi="Arial Nova"/>
                <w:sz w:val="20"/>
              </w:rPr>
              <w:br w:type="page"/>
            </w:r>
            <w:r w:rsidR="00D32C71" w:rsidRPr="00334CAE">
              <w:rPr>
                <w:rFonts w:ascii="Arial Nova" w:eastAsia="Calibri" w:hAnsi="Arial Nova"/>
                <w:sz w:val="20"/>
              </w:rPr>
              <w:br w:type="page"/>
            </w:r>
            <w:bookmarkStart w:id="21" w:name="_Toc204263653"/>
            <w:r w:rsidR="00D32C71" w:rsidRPr="00334CAE">
              <w:rPr>
                <w:rFonts w:ascii="Arial Nova" w:eastAsia="Calibri" w:hAnsi="Arial Nova"/>
                <w:color w:val="auto"/>
                <w:sz w:val="20"/>
              </w:rPr>
              <w:t>Dust:</w:t>
            </w:r>
            <w:bookmarkEnd w:id="21"/>
          </w:p>
        </w:tc>
      </w:tr>
      <w:tr w:rsidR="00D32C71" w:rsidRPr="00334CAE" w14:paraId="334808A3" w14:textId="77777777" w:rsidTr="00477B62">
        <w:trPr>
          <w:trHeight w:val="624"/>
          <w:jc w:val="center"/>
        </w:trPr>
        <w:tc>
          <w:tcPr>
            <w:tcW w:w="10485" w:type="dxa"/>
            <w:shd w:val="clear" w:color="auto" w:fill="FFFFFF"/>
            <w:vAlign w:val="center"/>
          </w:tcPr>
          <w:p w14:paraId="75526194" w14:textId="57FF7FB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A dust assessment shall be undertaken in accordance with procedures and recommendations in the Institute of Air Quality Management (IAQM) Guidance on Assessment of Dust from Demolition and Construction and Guidance on Air Quality Monitoring in the vicinity of Demolition &amp; Construction. </w:t>
            </w:r>
          </w:p>
          <w:p w14:paraId="7E069D02" w14:textId="7FD3770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We shall have a “nominated representative” of our contract team who will be responsible for the dust monitoring surveys. An initial survey shall be undertaken to determine existing elements of dust or other nearby industries that are creating dust. This will be either undertaken directly by the site manager or assistant site manager. </w:t>
            </w:r>
          </w:p>
          <w:p w14:paraId="5EC246A4"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 xml:space="preserve">An inspection for visible dust emissions in the vicinity of the site boundary (internal and external) will be conducted at least once on each working day. </w:t>
            </w:r>
          </w:p>
          <w:p w14:paraId="5E1CF797"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We shall look for dust deposition onto a surface and dispersion on and off-site, such as car bonnets, street furniture, fixed items on site or other items that may show a dust deposit such as the welfare, windows, works vehicles. The level of dust will be recorded and the findings will be reviewed by the site management team.</w:t>
            </w:r>
          </w:p>
          <w:p w14:paraId="185338EB"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We will also undertake further monitoring of the points inspected, to monitor any additional build and where additional dust is noted, the site management team will review the existing procedures, to see where improvements can be made. i.e. additional water suppression, extraction etc</w:t>
            </w:r>
          </w:p>
          <w:p w14:paraId="4BBB59C6"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We will also ensure that the contractors engaged on site, are also aware that any concerns relating to dust being created and managed, must be reported back to the site management team.</w:t>
            </w:r>
          </w:p>
          <w:p w14:paraId="6D6FE8ED"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All vehicles carrying dusty materials will be securely covered before leaving the site, to prevent dust spilling on the road and being swept away by the wind.</w:t>
            </w:r>
          </w:p>
          <w:p w14:paraId="7947D0CB" w14:textId="77777777" w:rsidR="00515D5B" w:rsidRPr="00515D5B" w:rsidRDefault="00515D5B" w:rsidP="00515D5B">
            <w:pPr>
              <w:spacing w:before="120" w:after="120"/>
              <w:rPr>
                <w:rFonts w:ascii="Arial Nova" w:eastAsia="Calibri" w:hAnsi="Arial Nova" w:cs="Arial"/>
              </w:rPr>
            </w:pPr>
            <w:r w:rsidRPr="00515D5B">
              <w:rPr>
                <w:rFonts w:ascii="Arial Nova" w:eastAsia="Calibri" w:hAnsi="Arial Nova" w:cs="Arial"/>
              </w:rPr>
              <w:t>Haul roads and associated vehicle waiting areas will be regularly inspected and kept clean of all dusty materials, or dampened down</w:t>
            </w:r>
          </w:p>
          <w:p w14:paraId="63364027" w14:textId="5321EFF6" w:rsidR="005E5ED0" w:rsidRPr="00334CAE" w:rsidRDefault="00515D5B" w:rsidP="00515D5B">
            <w:pPr>
              <w:spacing w:before="120" w:after="120"/>
              <w:rPr>
                <w:rFonts w:ascii="Arial Nova" w:eastAsia="Calibri" w:hAnsi="Arial Nova" w:cs="Arial"/>
              </w:rPr>
            </w:pPr>
            <w:r w:rsidRPr="00515D5B">
              <w:rPr>
                <w:rFonts w:ascii="Arial Nova" w:eastAsia="Calibri" w:hAnsi="Arial Nova" w:cs="Arial"/>
              </w:rPr>
              <w:t>General site traffic will be restricted to watered or treated haul roads</w:t>
            </w:r>
          </w:p>
        </w:tc>
      </w:tr>
    </w:tbl>
    <w:p w14:paraId="17CAD39C" w14:textId="77777777" w:rsidR="00477B62" w:rsidRDefault="00477B62">
      <w:r>
        <w:rPr>
          <w:b/>
        </w:rPr>
        <w:br w:type="page"/>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D32C71" w:rsidRPr="00334CAE" w14:paraId="678BF56C" w14:textId="77777777" w:rsidTr="00477B62">
        <w:trPr>
          <w:trHeight w:val="397"/>
          <w:jc w:val="center"/>
        </w:trPr>
        <w:tc>
          <w:tcPr>
            <w:tcW w:w="10485" w:type="dxa"/>
            <w:shd w:val="clear" w:color="auto" w:fill="DBE5F1"/>
            <w:vAlign w:val="center"/>
          </w:tcPr>
          <w:p w14:paraId="6D802157" w14:textId="153B1CC1" w:rsidR="00D32C71" w:rsidRPr="00334CAE" w:rsidRDefault="00D32C71" w:rsidP="00196DE3">
            <w:pPr>
              <w:pStyle w:val="Heading2"/>
              <w:numPr>
                <w:ilvl w:val="0"/>
                <w:numId w:val="12"/>
              </w:numPr>
              <w:spacing w:before="0" w:after="0"/>
              <w:ind w:left="360"/>
              <w:jc w:val="center"/>
              <w:rPr>
                <w:rFonts w:ascii="Arial Nova" w:eastAsia="Calibri" w:hAnsi="Arial Nova"/>
                <w:sz w:val="20"/>
              </w:rPr>
            </w:pPr>
            <w:r w:rsidRPr="00334CAE">
              <w:rPr>
                <w:rFonts w:ascii="Arial Nova" w:eastAsia="Calibri" w:hAnsi="Arial Nova"/>
                <w:sz w:val="20"/>
              </w:rPr>
              <w:lastRenderedPageBreak/>
              <w:br w:type="page"/>
            </w:r>
            <w:r w:rsidRPr="00334CAE">
              <w:rPr>
                <w:rFonts w:ascii="Arial Nova" w:eastAsia="Calibri" w:hAnsi="Arial Nova"/>
                <w:sz w:val="20"/>
              </w:rPr>
              <w:br w:type="page"/>
            </w:r>
            <w:bookmarkStart w:id="22" w:name="_Toc204263654"/>
            <w:r w:rsidRPr="00334CAE">
              <w:rPr>
                <w:rFonts w:ascii="Arial Nova" w:eastAsia="Calibri" w:hAnsi="Arial Nova"/>
                <w:color w:val="auto"/>
                <w:sz w:val="20"/>
              </w:rPr>
              <w:t>Mud:</w:t>
            </w:r>
            <w:bookmarkEnd w:id="22"/>
          </w:p>
        </w:tc>
      </w:tr>
      <w:tr w:rsidR="00D32C71" w:rsidRPr="00334CAE" w14:paraId="4FC3B8F1" w14:textId="77777777" w:rsidTr="00477B62">
        <w:trPr>
          <w:trHeight w:val="624"/>
          <w:jc w:val="center"/>
        </w:trPr>
        <w:tc>
          <w:tcPr>
            <w:tcW w:w="10485" w:type="dxa"/>
            <w:shd w:val="clear" w:color="auto" w:fill="FFFFFF"/>
            <w:vAlign w:val="center"/>
          </w:tcPr>
          <w:p w14:paraId="7F5322F2" w14:textId="072D0FE5" w:rsidR="0097410C" w:rsidRPr="00334CAE" w:rsidRDefault="000130A6" w:rsidP="00F85E89">
            <w:pPr>
              <w:spacing w:before="120" w:after="120"/>
              <w:rPr>
                <w:rFonts w:ascii="Arial Nova" w:eastAsia="Calibri" w:hAnsi="Arial Nova" w:cs="Arial"/>
              </w:rPr>
            </w:pPr>
            <w:r>
              <w:rPr>
                <w:rFonts w:ascii="Arial Nova" w:eastAsia="Calibri" w:hAnsi="Arial Nova" w:cs="Arial"/>
              </w:rPr>
              <w:t>H</w:t>
            </w:r>
            <w:r w:rsidR="00D32C71" w:rsidRPr="00334CAE">
              <w:rPr>
                <w:rFonts w:ascii="Arial Nova" w:eastAsia="Calibri" w:hAnsi="Arial Nova" w:cs="Arial"/>
              </w:rPr>
              <w:t>ard standing areas will be created for vehicles to off load and load</w:t>
            </w:r>
            <w:r w:rsidR="0097410C" w:rsidRPr="00334CAE">
              <w:rPr>
                <w:rFonts w:ascii="Arial Nova" w:eastAsia="Calibri" w:hAnsi="Arial Nova" w:cs="Arial"/>
              </w:rPr>
              <w:t xml:space="preserve">, </w:t>
            </w:r>
            <w:r w:rsidR="00D32C71" w:rsidRPr="00334CAE">
              <w:rPr>
                <w:rFonts w:ascii="Arial Nova" w:eastAsia="Calibri" w:hAnsi="Arial Nova" w:cs="Arial"/>
              </w:rPr>
              <w:t>to minimise vehicles accessing on to areas of dirt/ mud</w:t>
            </w:r>
            <w:r w:rsidR="0097410C" w:rsidRPr="00334CAE">
              <w:rPr>
                <w:rFonts w:ascii="Arial Nova" w:eastAsia="Calibri" w:hAnsi="Arial Nova" w:cs="Arial"/>
              </w:rPr>
              <w:t>. This will prevent</w:t>
            </w:r>
            <w:r w:rsidR="00D32C71" w:rsidRPr="00334CAE">
              <w:rPr>
                <w:rFonts w:ascii="Arial Nova" w:eastAsia="Calibri" w:hAnsi="Arial Nova" w:cs="Arial"/>
              </w:rPr>
              <w:t xml:space="preserve"> </w:t>
            </w:r>
            <w:r w:rsidR="0097410C" w:rsidRPr="00334CAE">
              <w:rPr>
                <w:rFonts w:ascii="Arial Nova" w:eastAsia="Calibri" w:hAnsi="Arial Nova" w:cs="Arial"/>
              </w:rPr>
              <w:t>mud/debris</w:t>
            </w:r>
            <w:r w:rsidR="00D32C71" w:rsidRPr="00334CAE">
              <w:rPr>
                <w:rFonts w:ascii="Arial Nova" w:eastAsia="Calibri" w:hAnsi="Arial Nova" w:cs="Arial"/>
              </w:rPr>
              <w:t xml:space="preserve"> get</w:t>
            </w:r>
            <w:r w:rsidR="0097410C" w:rsidRPr="00334CAE">
              <w:rPr>
                <w:rFonts w:ascii="Arial Nova" w:eastAsia="Calibri" w:hAnsi="Arial Nova" w:cs="Arial"/>
              </w:rPr>
              <w:t>ting</w:t>
            </w:r>
            <w:r w:rsidR="00D32C71" w:rsidRPr="00334CAE">
              <w:rPr>
                <w:rFonts w:ascii="Arial Nova" w:eastAsia="Calibri" w:hAnsi="Arial Nova" w:cs="Arial"/>
              </w:rPr>
              <w:t xml:space="preserve"> on to the vehicle wheels and body. </w:t>
            </w:r>
          </w:p>
          <w:p w14:paraId="70B620B6" w14:textId="77777777" w:rsidR="000130A6" w:rsidRDefault="000130A6" w:rsidP="00F85E89">
            <w:pPr>
              <w:spacing w:before="120" w:after="120"/>
              <w:rPr>
                <w:rFonts w:ascii="Arial Nova" w:eastAsia="Calibri" w:hAnsi="Arial Nova" w:cs="Arial"/>
              </w:rPr>
            </w:pPr>
            <w:r>
              <w:rPr>
                <w:rFonts w:ascii="Arial Nova" w:eastAsia="Calibri" w:hAnsi="Arial Nova" w:cs="Arial"/>
              </w:rPr>
              <w:t>A</w:t>
            </w:r>
            <w:r w:rsidR="00D32C71" w:rsidRPr="00334CAE">
              <w:rPr>
                <w:rFonts w:ascii="Arial Nova" w:eastAsia="Calibri" w:hAnsi="Arial Nova" w:cs="Arial"/>
              </w:rPr>
              <w:t xml:space="preserve"> wheel cleaning facility will be set up</w:t>
            </w:r>
            <w:r w:rsidR="00D1166E">
              <w:rPr>
                <w:rFonts w:ascii="Arial Nova" w:eastAsia="Calibri" w:hAnsi="Arial Nova" w:cs="Arial"/>
              </w:rPr>
              <w:t>,</w:t>
            </w:r>
            <w:r w:rsidR="00D32C71" w:rsidRPr="00334CAE">
              <w:rPr>
                <w:rFonts w:ascii="Arial Nova" w:eastAsia="Calibri" w:hAnsi="Arial Nova" w:cs="Arial"/>
              </w:rPr>
              <w:t xml:space="preserve"> to control and prevent mud being drawn out on to the road.</w:t>
            </w:r>
            <w:r>
              <w:rPr>
                <w:rFonts w:ascii="Arial Nova" w:eastAsia="Calibri" w:hAnsi="Arial Nova" w:cs="Arial"/>
              </w:rPr>
              <w:t xml:space="preserve"> </w:t>
            </w:r>
            <w:r w:rsidR="00D32C71" w:rsidRPr="00334CAE">
              <w:rPr>
                <w:rFonts w:ascii="Arial Nova" w:eastAsia="Calibri" w:hAnsi="Arial Nova" w:cs="Arial"/>
              </w:rPr>
              <w:t>This will consist of a jet wash</w:t>
            </w:r>
            <w:r w:rsidR="0097410C" w:rsidRPr="00334CAE">
              <w:rPr>
                <w:rFonts w:ascii="Arial Nova" w:eastAsia="Calibri" w:hAnsi="Arial Nova" w:cs="Arial"/>
              </w:rPr>
              <w:t>,</w:t>
            </w:r>
            <w:r w:rsidR="00D32C71" w:rsidRPr="00334CAE">
              <w:rPr>
                <w:rFonts w:ascii="Arial Nova" w:eastAsia="Calibri" w:hAnsi="Arial Nova" w:cs="Arial"/>
              </w:rPr>
              <w:t xml:space="preserve"> that will be used to remove dirt and debris from the wheels and bodies of the site vehicles, as required. </w:t>
            </w:r>
          </w:p>
          <w:p w14:paraId="3370A1A4" w14:textId="376DF6A1" w:rsidR="00D32C71" w:rsidRPr="00334CAE" w:rsidRDefault="0097410C" w:rsidP="00F85E89">
            <w:pPr>
              <w:spacing w:before="120" w:after="120"/>
              <w:rPr>
                <w:rFonts w:ascii="Arial Nova" w:eastAsia="Calibri" w:hAnsi="Arial Nova" w:cs="Arial"/>
              </w:rPr>
            </w:pPr>
            <w:r w:rsidRPr="00334CAE">
              <w:rPr>
                <w:rFonts w:ascii="Arial Nova" w:eastAsia="Calibri" w:hAnsi="Arial Nova" w:cs="Arial"/>
              </w:rPr>
              <w:t>This will be done before they exit the works area</w:t>
            </w:r>
            <w:r w:rsidR="000130A6">
              <w:rPr>
                <w:rFonts w:ascii="Arial Nova" w:eastAsia="Calibri" w:hAnsi="Arial Nova" w:cs="Arial"/>
              </w:rPr>
              <w:t xml:space="preserve"> and a</w:t>
            </w:r>
            <w:r w:rsidR="00D32C71" w:rsidRPr="00334CAE">
              <w:rPr>
                <w:rFonts w:ascii="Arial Nova" w:eastAsia="Calibri" w:hAnsi="Arial Nova" w:cs="Arial"/>
              </w:rPr>
              <w:t>ll materials that are washed off</w:t>
            </w:r>
            <w:r w:rsidR="000130A6">
              <w:rPr>
                <w:rFonts w:ascii="Arial Nova" w:eastAsia="Calibri" w:hAnsi="Arial Nova" w:cs="Arial"/>
              </w:rPr>
              <w:t>,</w:t>
            </w:r>
            <w:r w:rsidR="00D32C71" w:rsidRPr="00334CAE">
              <w:rPr>
                <w:rFonts w:ascii="Arial Nova" w:eastAsia="Calibri" w:hAnsi="Arial Nova" w:cs="Arial"/>
              </w:rPr>
              <w:t xml:space="preserve"> will be contained on site for disposal.</w:t>
            </w:r>
          </w:p>
          <w:p w14:paraId="37D65269" w14:textId="34244529" w:rsidR="000130A6" w:rsidRDefault="00D32C71" w:rsidP="00F85E89">
            <w:pPr>
              <w:spacing w:before="120" w:after="120"/>
              <w:rPr>
                <w:rFonts w:ascii="Arial Nova" w:eastAsia="Calibri" w:hAnsi="Arial Nova" w:cs="Arial"/>
              </w:rPr>
            </w:pPr>
            <w:r w:rsidRPr="00334CAE">
              <w:rPr>
                <w:rFonts w:ascii="Arial Nova" w:eastAsia="Calibri" w:hAnsi="Arial Nova" w:cs="Arial"/>
              </w:rPr>
              <w:t>All drivers will be responsible to ensure their vehicles are clean and hazard free</w:t>
            </w:r>
            <w:r w:rsidR="000130A6">
              <w:rPr>
                <w:rFonts w:ascii="Arial Nova" w:eastAsia="Calibri" w:hAnsi="Arial Nova" w:cs="Arial"/>
              </w:rPr>
              <w:t>,</w:t>
            </w:r>
            <w:r w:rsidRPr="00334CAE">
              <w:rPr>
                <w:rFonts w:ascii="Arial Nova" w:eastAsia="Calibri" w:hAnsi="Arial Nova" w:cs="Arial"/>
              </w:rPr>
              <w:t xml:space="preserve"> before leaving site</w:t>
            </w:r>
            <w:r w:rsidR="000130A6">
              <w:rPr>
                <w:rFonts w:ascii="Arial Nova" w:eastAsia="Calibri" w:hAnsi="Arial Nova" w:cs="Arial"/>
              </w:rPr>
              <w:t xml:space="preserve">. </w:t>
            </w:r>
            <w:r w:rsidR="000130A6" w:rsidRPr="00334CAE">
              <w:rPr>
                <w:rFonts w:ascii="Arial Nova" w:eastAsia="Calibri" w:hAnsi="Arial Nova" w:cs="Arial"/>
              </w:rPr>
              <w:t>T</w:t>
            </w:r>
            <w:r w:rsidRPr="00334CAE">
              <w:rPr>
                <w:rFonts w:ascii="Arial Nova" w:eastAsia="Calibri" w:hAnsi="Arial Nova" w:cs="Arial"/>
              </w:rPr>
              <w:t>his will be checked and monitored by the gateman. Any vehicle that is not clean</w:t>
            </w:r>
            <w:r w:rsidR="0097410C" w:rsidRPr="00334CAE">
              <w:rPr>
                <w:rFonts w:ascii="Arial Nova" w:eastAsia="Calibri" w:hAnsi="Arial Nova" w:cs="Arial"/>
              </w:rPr>
              <w:t>,</w:t>
            </w:r>
            <w:r w:rsidRPr="00334CAE">
              <w:rPr>
                <w:rFonts w:ascii="Arial Nova" w:eastAsia="Calibri" w:hAnsi="Arial Nova" w:cs="Arial"/>
              </w:rPr>
              <w:t xml:space="preserve"> will not be allowed to exit the site. </w:t>
            </w:r>
          </w:p>
          <w:p w14:paraId="2B520908" w14:textId="71432459" w:rsidR="00B0651E" w:rsidRPr="00334CAE" w:rsidRDefault="00D32C71" w:rsidP="00F85E89">
            <w:pPr>
              <w:spacing w:before="120" w:after="120"/>
              <w:rPr>
                <w:rFonts w:ascii="Arial Nova" w:eastAsia="Calibri" w:hAnsi="Arial Nova" w:cs="Arial"/>
              </w:rPr>
            </w:pPr>
            <w:r w:rsidRPr="00334CAE">
              <w:rPr>
                <w:rFonts w:ascii="Arial Nova" w:eastAsia="Calibri" w:hAnsi="Arial Nova" w:cs="Arial"/>
              </w:rPr>
              <w:t xml:space="preserve">Road sweepers will be called off as required by the </w:t>
            </w:r>
            <w:r w:rsidR="00A90808" w:rsidRPr="00334CAE">
              <w:rPr>
                <w:rFonts w:ascii="Arial Nova" w:eastAsia="Calibri" w:hAnsi="Arial Nova" w:cs="Arial"/>
              </w:rPr>
              <w:t xml:space="preserve">Project Manager </w:t>
            </w:r>
            <w:r w:rsidRPr="00334CAE">
              <w:rPr>
                <w:rFonts w:ascii="Arial Nova" w:eastAsia="Calibri" w:hAnsi="Arial Nova" w:cs="Arial"/>
              </w:rPr>
              <w:t xml:space="preserve">to clean the access roads. These will be readily available to address any mud as soon as it arises. </w:t>
            </w:r>
          </w:p>
          <w:p w14:paraId="05314F81" w14:textId="1A0203CD" w:rsidR="00D32C71" w:rsidRPr="00334CAE" w:rsidRDefault="00D32C71" w:rsidP="00F85E89">
            <w:pPr>
              <w:spacing w:before="120" w:after="120"/>
              <w:rPr>
                <w:rFonts w:ascii="Arial Nova" w:eastAsia="Calibri" w:hAnsi="Arial Nova" w:cs="Arial"/>
              </w:rPr>
            </w:pPr>
            <w:r w:rsidRPr="00334CAE">
              <w:rPr>
                <w:rFonts w:ascii="Arial Nova" w:eastAsia="Calibri" w:hAnsi="Arial Nova" w:cs="Arial"/>
              </w:rPr>
              <w:t xml:space="preserve">Monitoring of the weather conditions against the </w:t>
            </w:r>
            <w:r w:rsidR="00740EF5" w:rsidRPr="00334CAE">
              <w:rPr>
                <w:rFonts w:ascii="Arial Nova" w:eastAsia="Calibri" w:hAnsi="Arial Nova" w:cs="Arial"/>
              </w:rPr>
              <w:t>site-based</w:t>
            </w:r>
            <w:r w:rsidRPr="00334CAE">
              <w:rPr>
                <w:rFonts w:ascii="Arial Nova" w:eastAsia="Calibri" w:hAnsi="Arial Nova" w:cs="Arial"/>
              </w:rPr>
              <w:t xml:space="preserve"> activities will help the manager plan for operations that may create mud, </w:t>
            </w:r>
            <w:r w:rsidR="00756C3D" w:rsidRPr="00334CAE">
              <w:rPr>
                <w:rFonts w:ascii="Arial Nova" w:eastAsia="Calibri" w:hAnsi="Arial Nova" w:cs="Arial"/>
              </w:rPr>
              <w:t>i.e.,</w:t>
            </w:r>
            <w:r w:rsidRPr="00334CAE">
              <w:rPr>
                <w:rFonts w:ascii="Arial Nova" w:eastAsia="Calibri" w:hAnsi="Arial Nova" w:cs="Arial"/>
              </w:rPr>
              <w:t xml:space="preserve"> Groundworks. Manual clearing of mud will also be carried out as required by means of broom, shovels etc.</w:t>
            </w:r>
          </w:p>
        </w:tc>
      </w:tr>
      <w:tr w:rsidR="00D32C71" w:rsidRPr="00334CAE" w14:paraId="27EDA2AF" w14:textId="77777777" w:rsidTr="00477B62">
        <w:trPr>
          <w:trHeight w:val="397"/>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29ACE6B" w14:textId="77777777" w:rsidR="00D32C71" w:rsidRPr="00334CAE" w:rsidRDefault="00D32C71" w:rsidP="00196DE3">
            <w:pPr>
              <w:pStyle w:val="Heading2"/>
              <w:numPr>
                <w:ilvl w:val="0"/>
                <w:numId w:val="12"/>
              </w:numPr>
              <w:spacing w:before="0" w:after="0"/>
              <w:ind w:left="360"/>
              <w:jc w:val="center"/>
              <w:rPr>
                <w:rFonts w:ascii="Arial Nova" w:eastAsia="Calibri" w:hAnsi="Arial Nova"/>
                <w:sz w:val="20"/>
              </w:rPr>
            </w:pPr>
            <w:r w:rsidRPr="00334CAE">
              <w:rPr>
                <w:rFonts w:ascii="Arial Nova" w:hAnsi="Arial Nova"/>
                <w:sz w:val="20"/>
              </w:rPr>
              <w:br w:type="page"/>
            </w:r>
            <w:r w:rsidRPr="00334CAE">
              <w:rPr>
                <w:rFonts w:ascii="Arial Nova" w:eastAsia="Calibri" w:hAnsi="Arial Nova"/>
                <w:sz w:val="20"/>
              </w:rPr>
              <w:br w:type="page"/>
            </w:r>
            <w:r w:rsidRPr="00334CAE">
              <w:rPr>
                <w:rFonts w:ascii="Arial Nova" w:eastAsia="Calibri" w:hAnsi="Arial Nova"/>
                <w:sz w:val="20"/>
              </w:rPr>
              <w:br w:type="page"/>
            </w:r>
            <w:r w:rsidRPr="00334CAE">
              <w:rPr>
                <w:rFonts w:ascii="Arial Nova" w:eastAsia="Calibri" w:hAnsi="Arial Nova"/>
                <w:sz w:val="20"/>
              </w:rPr>
              <w:br w:type="page"/>
            </w:r>
            <w:bookmarkStart w:id="23" w:name="_Toc204263655"/>
            <w:r w:rsidRPr="00334CAE">
              <w:rPr>
                <w:rFonts w:ascii="Arial Nova" w:eastAsia="Calibri" w:hAnsi="Arial Nova"/>
                <w:color w:val="auto"/>
                <w:sz w:val="20"/>
              </w:rPr>
              <w:t>Waste Management:</w:t>
            </w:r>
            <w:bookmarkEnd w:id="23"/>
          </w:p>
        </w:tc>
      </w:tr>
      <w:tr w:rsidR="00D32C71" w:rsidRPr="00334CAE" w14:paraId="496FE6F1" w14:textId="77777777" w:rsidTr="00477B62">
        <w:trPr>
          <w:trHeight w:val="707"/>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739795" w14:textId="77777777" w:rsidR="00354E6A" w:rsidRDefault="006B13BC" w:rsidP="004E7392">
            <w:pPr>
              <w:spacing w:before="120" w:after="120"/>
              <w:rPr>
                <w:rFonts w:ascii="Arial Nova" w:eastAsia="Calibri" w:hAnsi="Arial Nova" w:cs="Arial"/>
              </w:rPr>
            </w:pPr>
            <w:r w:rsidRPr="00334CAE">
              <w:rPr>
                <w:rFonts w:ascii="Arial Nova" w:eastAsia="Calibri" w:hAnsi="Arial Nova" w:cs="Arial"/>
              </w:rPr>
              <w:t xml:space="preserve">The waste hierarchy will be followed through this project and waste will be minimised, recycled or reused where possible. </w:t>
            </w:r>
          </w:p>
          <w:p w14:paraId="22E42FFB" w14:textId="7BCC3E01" w:rsidR="000D69AE"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Waste will be separated and segregated on site where space allows and will be removed by a licensed waste contractor. </w:t>
            </w:r>
          </w:p>
          <w:p w14:paraId="6286D5CF" w14:textId="2EDE5809" w:rsidR="001319FA" w:rsidRPr="00334CAE" w:rsidRDefault="001319FA" w:rsidP="004E7392">
            <w:pPr>
              <w:spacing w:before="120" w:after="120"/>
              <w:rPr>
                <w:rFonts w:ascii="Arial Nova" w:eastAsia="Calibri" w:hAnsi="Arial Nova" w:cs="Arial"/>
              </w:rPr>
            </w:pPr>
            <w:r w:rsidRPr="00334CAE">
              <w:rPr>
                <w:rFonts w:ascii="Arial Nova" w:eastAsia="Calibri" w:hAnsi="Arial Nova" w:cs="Arial"/>
              </w:rPr>
              <w:t>All waste removed will be logged with the correct waste criteria and the licensed waste contractor will be given any information on contaminated materials, so they can ensure they are disposed of in the correct manner at the licensed waste facility.</w:t>
            </w:r>
          </w:p>
          <w:p w14:paraId="69C555EA" w14:textId="77777777" w:rsidR="00D32C71" w:rsidRPr="00334CAE" w:rsidRDefault="00D32C71" w:rsidP="004E7392">
            <w:pPr>
              <w:spacing w:before="120" w:after="120"/>
              <w:rPr>
                <w:rFonts w:ascii="Arial Nova" w:eastAsia="Calibri" w:hAnsi="Arial Nova" w:cs="Arial"/>
              </w:rPr>
            </w:pPr>
            <w:r w:rsidRPr="00334CAE">
              <w:rPr>
                <w:rFonts w:ascii="Arial Nova" w:eastAsia="Calibri" w:hAnsi="Arial Nova" w:cs="Arial"/>
              </w:rPr>
              <w:t>Contractors removing their own waste</w:t>
            </w:r>
            <w:r w:rsidR="0097410C" w:rsidRPr="00334CAE">
              <w:rPr>
                <w:rFonts w:ascii="Arial Nova" w:eastAsia="Calibri" w:hAnsi="Arial Nova" w:cs="Arial"/>
              </w:rPr>
              <w:t>,</w:t>
            </w:r>
            <w:r w:rsidRPr="00334CAE">
              <w:rPr>
                <w:rFonts w:ascii="Arial Nova" w:eastAsia="Calibri" w:hAnsi="Arial Nova" w:cs="Arial"/>
              </w:rPr>
              <w:t xml:space="preserve"> must hold a waste transfer licence and a copy will be held on site. Waste will be removed from site where possible</w:t>
            </w:r>
            <w:r w:rsidR="0097410C" w:rsidRPr="00334CAE">
              <w:rPr>
                <w:rFonts w:ascii="Arial Nova" w:eastAsia="Calibri" w:hAnsi="Arial Nova" w:cs="Arial"/>
              </w:rPr>
              <w:t>,</w:t>
            </w:r>
            <w:r w:rsidRPr="00334CAE">
              <w:rPr>
                <w:rFonts w:ascii="Arial Nova" w:eastAsia="Calibri" w:hAnsi="Arial Nova" w:cs="Arial"/>
              </w:rPr>
              <w:t xml:space="preserve"> during quiet times.</w:t>
            </w:r>
          </w:p>
          <w:p w14:paraId="43C1FECD" w14:textId="11F7A6B1" w:rsidR="00D32C71"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Contractors will be responsible for managing their waste and this will be controlled through, cleaning up of their works area on a </w:t>
            </w:r>
            <w:r w:rsidR="00756C3D" w:rsidRPr="00334CAE">
              <w:rPr>
                <w:rFonts w:ascii="Arial Nova" w:eastAsia="Calibri" w:hAnsi="Arial Nova" w:cs="Arial"/>
              </w:rPr>
              <w:t>day-to-day</w:t>
            </w:r>
            <w:r w:rsidRPr="00334CAE">
              <w:rPr>
                <w:rFonts w:ascii="Arial Nova" w:eastAsia="Calibri" w:hAnsi="Arial Nova" w:cs="Arial"/>
              </w:rPr>
              <w:t xml:space="preserve"> basis. This will be managed by the </w:t>
            </w:r>
            <w:r w:rsidR="00A90808" w:rsidRPr="00334CAE">
              <w:rPr>
                <w:rFonts w:ascii="Arial Nova" w:eastAsia="Calibri" w:hAnsi="Arial Nova" w:cs="Arial"/>
              </w:rPr>
              <w:t>Project Manager</w:t>
            </w:r>
            <w:r w:rsidRPr="00334CAE">
              <w:rPr>
                <w:rFonts w:ascii="Arial Nova" w:eastAsia="Calibri" w:hAnsi="Arial Nova" w:cs="Arial"/>
              </w:rPr>
              <w:t>.</w:t>
            </w:r>
          </w:p>
          <w:p w14:paraId="5C3C2635" w14:textId="77777777" w:rsidR="00354E6A" w:rsidRDefault="00D32C71" w:rsidP="004E7392">
            <w:pPr>
              <w:spacing w:before="120" w:after="120"/>
              <w:rPr>
                <w:rFonts w:ascii="Arial Nova" w:eastAsia="Calibri" w:hAnsi="Arial Nova" w:cs="Arial"/>
              </w:rPr>
            </w:pPr>
            <w:r w:rsidRPr="00334CAE">
              <w:rPr>
                <w:rFonts w:ascii="Arial Nova" w:eastAsia="Calibri" w:hAnsi="Arial Nova" w:cs="Arial"/>
              </w:rPr>
              <w:t xml:space="preserve">Waste will not be allowed to accumulate within the works and will be contained in a controlled manner until disposal within the waste skips. </w:t>
            </w:r>
          </w:p>
          <w:p w14:paraId="0458C702" w14:textId="1E8B2CA3" w:rsidR="0097410C"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Failure to manage the waste will lead to their works being stopped until the matter is resolved. </w:t>
            </w:r>
            <w:r w:rsidR="00572FA0" w:rsidRPr="00334CAE">
              <w:rPr>
                <w:rFonts w:ascii="Arial Nova" w:eastAsia="Calibri" w:hAnsi="Arial Nova" w:cs="Arial"/>
              </w:rPr>
              <w:t xml:space="preserve"> </w:t>
            </w:r>
          </w:p>
          <w:p w14:paraId="5CD7449B" w14:textId="77777777" w:rsidR="00D32C71"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A record of all waste removed from site will be held by the site management team to ensure that the waste is managed and removed in a controlled manner and to allow the calculation of waste removed from site. </w:t>
            </w:r>
          </w:p>
        </w:tc>
      </w:tr>
      <w:tr w:rsidR="00477B62" w:rsidRPr="00334CAE" w14:paraId="7E8BB33E" w14:textId="77777777" w:rsidTr="009609DB">
        <w:trPr>
          <w:trHeight w:val="397"/>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C7423BC" w14:textId="5637E9B1" w:rsidR="00477B62" w:rsidRPr="00634EAE" w:rsidRDefault="00477B62" w:rsidP="00634EAE">
            <w:pPr>
              <w:pStyle w:val="Heading2"/>
              <w:numPr>
                <w:ilvl w:val="0"/>
                <w:numId w:val="12"/>
              </w:numPr>
              <w:spacing w:before="0" w:after="0"/>
              <w:ind w:left="360"/>
              <w:jc w:val="center"/>
              <w:rPr>
                <w:rFonts w:ascii="Arial Nova" w:eastAsia="Calibri" w:hAnsi="Arial Nova" w:cs="Arial"/>
              </w:rPr>
            </w:pPr>
            <w:bookmarkStart w:id="24" w:name="_Toc204263656"/>
            <w:r w:rsidRPr="00634EAE">
              <w:rPr>
                <w:rFonts w:ascii="Arial Nova" w:eastAsia="Calibri" w:hAnsi="Arial Nova"/>
                <w:color w:val="000000" w:themeColor="text1"/>
                <w:sz w:val="20"/>
                <w:szCs w:val="16"/>
              </w:rPr>
              <w:t>Emissions to air</w:t>
            </w:r>
            <w:r w:rsidR="009609DB" w:rsidRPr="00634EAE">
              <w:rPr>
                <w:rFonts w:ascii="Arial Nova" w:eastAsia="Calibri" w:hAnsi="Arial Nova"/>
                <w:color w:val="000000" w:themeColor="text1"/>
                <w:sz w:val="20"/>
                <w:szCs w:val="16"/>
              </w:rPr>
              <w:t>:</w:t>
            </w:r>
            <w:bookmarkEnd w:id="24"/>
          </w:p>
        </w:tc>
      </w:tr>
      <w:tr w:rsidR="00477B62" w:rsidRPr="00334CAE" w14:paraId="4BFD4AF0" w14:textId="77777777" w:rsidTr="00477B62">
        <w:trPr>
          <w:trHeight w:val="707"/>
          <w:jc w:val="center"/>
        </w:trPr>
        <w:tc>
          <w:tcPr>
            <w:tcW w:w="104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788F52" w14:textId="236991CE" w:rsidR="009609DB" w:rsidRPr="009609DB" w:rsidRDefault="009609DB" w:rsidP="009609DB">
            <w:pPr>
              <w:spacing w:before="120" w:after="120"/>
              <w:rPr>
                <w:rFonts w:ascii="Arial Nova" w:eastAsia="Calibri" w:hAnsi="Arial Nova" w:cs="Arial"/>
              </w:rPr>
            </w:pPr>
            <w:r w:rsidRPr="009609DB">
              <w:rPr>
                <w:rFonts w:ascii="Arial Nova" w:eastAsia="Calibri" w:hAnsi="Arial Nova" w:cs="Arial"/>
              </w:rPr>
              <w:t>All Non-Road Mobile Vehicles used on site will be in good working order, serviced regularly and monitored to ensure that they remain in good working order. Any vehicles that are noted in poor order will not be allowed to be operated on site.</w:t>
            </w:r>
          </w:p>
          <w:p w14:paraId="5CD6A224" w14:textId="77777777" w:rsidR="009609DB" w:rsidRDefault="009609DB" w:rsidP="009609DB">
            <w:pPr>
              <w:spacing w:before="120" w:after="120"/>
              <w:rPr>
                <w:rFonts w:ascii="Arial Nova" w:eastAsia="Calibri" w:hAnsi="Arial Nova" w:cs="Arial"/>
              </w:rPr>
            </w:pPr>
            <w:r w:rsidRPr="009609DB">
              <w:rPr>
                <w:rFonts w:ascii="Arial Nova" w:eastAsia="Calibri" w:hAnsi="Arial Nova" w:cs="Arial"/>
              </w:rPr>
              <w:t xml:space="preserve">In addition to the plant itself, the conditions of the site will be monitored to ensure that the air quality is not affected by the construction activities, themselves. </w:t>
            </w:r>
          </w:p>
          <w:p w14:paraId="53573D3D" w14:textId="17E5901F" w:rsidR="00477B62" w:rsidRPr="00334CAE" w:rsidRDefault="00477B62" w:rsidP="009609DB">
            <w:pPr>
              <w:spacing w:before="120" w:after="120"/>
              <w:rPr>
                <w:rFonts w:ascii="Arial Nova" w:eastAsia="Calibri" w:hAnsi="Arial Nova" w:cs="Arial"/>
              </w:rPr>
            </w:pPr>
            <w:r w:rsidRPr="00334CAE">
              <w:rPr>
                <w:rFonts w:ascii="Arial Nova" w:eastAsia="Calibri" w:hAnsi="Arial Nova" w:cs="Arial"/>
              </w:rPr>
              <w:t>Measures will be implemented to control dust and fumes. Plant and equipment used on site will be in good working order. They will be regularly serviced, to ensure the emissions are kept to a minimum.</w:t>
            </w:r>
          </w:p>
          <w:p w14:paraId="54D527D3" w14:textId="77777777" w:rsidR="00477B62" w:rsidRPr="00334CAE" w:rsidRDefault="00477B62" w:rsidP="00477B62">
            <w:pPr>
              <w:spacing w:before="120" w:after="120"/>
              <w:rPr>
                <w:rFonts w:ascii="Arial Nova" w:eastAsia="Calibri" w:hAnsi="Arial Nova" w:cs="Arial"/>
              </w:rPr>
            </w:pPr>
            <w:r w:rsidRPr="00334CAE">
              <w:rPr>
                <w:rFonts w:ascii="Arial Nova" w:eastAsia="Calibri" w:hAnsi="Arial Nova" w:cs="Arial"/>
              </w:rPr>
              <w:t xml:space="preserve">Any plant and equipment that is noted as faulty, will be taken out of service until repaired or replaced. Dust will be controlled through dampening down using towable bowsers or water sprinklers. </w:t>
            </w:r>
          </w:p>
          <w:p w14:paraId="50684A75" w14:textId="1065A6B7" w:rsidR="00477B62" w:rsidRPr="00334CAE" w:rsidRDefault="00477B62" w:rsidP="00477B62">
            <w:pPr>
              <w:spacing w:before="120" w:after="120"/>
              <w:rPr>
                <w:rFonts w:ascii="Arial Nova" w:eastAsia="Calibri" w:hAnsi="Arial Nova" w:cs="Arial"/>
              </w:rPr>
            </w:pPr>
            <w:r w:rsidRPr="00334CAE">
              <w:rPr>
                <w:rFonts w:ascii="Arial Nova" w:eastAsia="Calibri" w:hAnsi="Arial Nova" w:cs="Arial"/>
              </w:rPr>
              <w:t xml:space="preserve">HGV’s will use cover sheets during transporting of aggregate, or soils which may dry out. All vehicles attending site will need to be maintained to a high standard. </w:t>
            </w:r>
          </w:p>
        </w:tc>
      </w:tr>
    </w:tbl>
    <w:p w14:paraId="3E82646E" w14:textId="77777777" w:rsidR="00E868FD" w:rsidRDefault="00E868FD">
      <w:r>
        <w:rPr>
          <w:b/>
        </w:rPr>
        <w:br w:type="page"/>
      </w:r>
    </w:p>
    <w:tbl>
      <w:tblPr>
        <w:tblW w:w="103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75"/>
      </w:tblGrid>
      <w:tr w:rsidR="00D32C71" w:rsidRPr="00334CAE" w14:paraId="249097AE" w14:textId="77777777" w:rsidTr="00007EC0">
        <w:trPr>
          <w:trHeight w:val="397"/>
          <w:jc w:val="center"/>
        </w:trPr>
        <w:tc>
          <w:tcPr>
            <w:tcW w:w="1037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2C2C1C6" w14:textId="2BD8FD83" w:rsidR="00D32C71" w:rsidRPr="00334CAE" w:rsidRDefault="004E7392" w:rsidP="00477B62">
            <w:pPr>
              <w:pStyle w:val="Heading2"/>
              <w:numPr>
                <w:ilvl w:val="0"/>
                <w:numId w:val="12"/>
              </w:numPr>
              <w:spacing w:before="0" w:after="0"/>
              <w:ind w:left="360"/>
              <w:jc w:val="center"/>
              <w:rPr>
                <w:rFonts w:ascii="Arial Nova" w:eastAsia="Calibri" w:hAnsi="Arial Nova"/>
                <w:sz w:val="20"/>
              </w:rPr>
            </w:pPr>
            <w:r>
              <w:lastRenderedPageBreak/>
              <w:br w:type="page"/>
            </w:r>
            <w:r w:rsidR="001319FA" w:rsidRPr="00334CAE">
              <w:rPr>
                <w:rFonts w:ascii="Arial Nova" w:hAnsi="Arial Nova"/>
              </w:rPr>
              <w:br w:type="page"/>
            </w:r>
            <w:bookmarkStart w:id="25" w:name="_Toc204263657"/>
            <w:r w:rsidR="00D32C71" w:rsidRPr="00334CAE">
              <w:rPr>
                <w:rFonts w:ascii="Arial Nova" w:eastAsia="Calibri" w:hAnsi="Arial Nova"/>
                <w:color w:val="auto"/>
                <w:sz w:val="20"/>
              </w:rPr>
              <w:t>Water Course</w:t>
            </w:r>
            <w:bookmarkEnd w:id="25"/>
          </w:p>
        </w:tc>
      </w:tr>
      <w:tr w:rsidR="00D32C71" w:rsidRPr="00334CAE" w14:paraId="3A92A33B" w14:textId="77777777" w:rsidTr="00EE567F">
        <w:trPr>
          <w:trHeight w:val="707"/>
          <w:jc w:val="center"/>
        </w:trPr>
        <w:tc>
          <w:tcPr>
            <w:tcW w:w="103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DA6CCC" w14:textId="77777777" w:rsidR="00F847C6" w:rsidRDefault="000130A6" w:rsidP="00F847C6">
            <w:pPr>
              <w:spacing w:before="120" w:after="120"/>
              <w:rPr>
                <w:rFonts w:ascii="Arial Nova" w:eastAsia="Calibri" w:hAnsi="Arial Nova" w:cs="Arial"/>
              </w:rPr>
            </w:pPr>
            <w:r w:rsidRPr="00E868FD">
              <w:rPr>
                <w:rFonts w:ascii="Arial Nova" w:eastAsia="Calibri" w:hAnsi="Arial Nova" w:cs="Arial"/>
              </w:rPr>
              <w:t xml:space="preserve">To prevent water run off occurring during our work which could </w:t>
            </w:r>
            <w:r>
              <w:rPr>
                <w:rFonts w:ascii="Arial Nova" w:eastAsia="Calibri" w:hAnsi="Arial Nova" w:cs="Arial"/>
              </w:rPr>
              <w:t>impact on</w:t>
            </w:r>
            <w:r w:rsidRPr="00E868FD">
              <w:rPr>
                <w:rFonts w:ascii="Arial Nova" w:eastAsia="Calibri" w:hAnsi="Arial Nova" w:cs="Arial"/>
              </w:rPr>
              <w:t xml:space="preserve"> </w:t>
            </w:r>
            <w:r>
              <w:rPr>
                <w:rFonts w:ascii="Arial Nova" w:eastAsia="Calibri" w:hAnsi="Arial Nova" w:cs="Arial"/>
              </w:rPr>
              <w:t>the river Irk or highways, w</w:t>
            </w:r>
            <w:r w:rsidRPr="000130A6">
              <w:rPr>
                <w:rFonts w:ascii="Arial Nova" w:eastAsia="Calibri" w:hAnsi="Arial Nova" w:cs="Arial"/>
              </w:rPr>
              <w:t>e will plan ahead for intense and also prolonged wet weather and consider all relevant pollution mitigation measures including</w:t>
            </w:r>
            <w:r w:rsidR="00F847C6">
              <w:rPr>
                <w:rFonts w:ascii="Arial Nova" w:eastAsia="Calibri" w:hAnsi="Arial Nova" w:cs="Arial"/>
              </w:rPr>
              <w:t>;</w:t>
            </w:r>
          </w:p>
          <w:p w14:paraId="0D4863F9" w14:textId="6F8E15B0"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Monitoring the weather forecast</w:t>
            </w:r>
            <w:r>
              <w:rPr>
                <w:rFonts w:ascii="Arial Nova" w:eastAsia="Calibri" w:hAnsi="Arial Nova" w:cs="Arial"/>
              </w:rPr>
              <w:t>, ahead of any site strip, excavations</w:t>
            </w:r>
          </w:p>
          <w:p w14:paraId="25F3C667" w14:textId="3CF8B231"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Installing temporary drainage, to draw water to a designated holding area</w:t>
            </w:r>
          </w:p>
          <w:p w14:paraId="140F1B9D" w14:textId="3D7E939B"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Minimising the amount of time stripped ground and soil stockpiles are exposed.</w:t>
            </w:r>
          </w:p>
          <w:p w14:paraId="22A3005F" w14:textId="29C0F418"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Use of Cut Off ditches</w:t>
            </w:r>
          </w:p>
          <w:p w14:paraId="6252080A" w14:textId="2AD406E5"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Use of water pumps to draw water to a designated holding area</w:t>
            </w:r>
          </w:p>
          <w:p w14:paraId="000B4513" w14:textId="7BCAC5B9" w:rsidR="00F847C6" w:rsidRPr="00F847C6" w:rsidRDefault="00F847C6" w:rsidP="00F847C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 xml:space="preserve">Using sand bags and expanding water defense barriers </w:t>
            </w:r>
          </w:p>
          <w:p w14:paraId="6F82ECF5" w14:textId="53332DD4" w:rsidR="00F847C6" w:rsidRPr="00F847C6" w:rsidRDefault="00F847C6" w:rsidP="000130A6">
            <w:pPr>
              <w:pStyle w:val="ListParagraph"/>
              <w:numPr>
                <w:ilvl w:val="0"/>
                <w:numId w:val="64"/>
              </w:numPr>
              <w:spacing w:before="120" w:after="120"/>
              <w:ind w:left="697" w:hanging="340"/>
              <w:rPr>
                <w:rFonts w:ascii="Arial Nova" w:eastAsia="Calibri" w:hAnsi="Arial Nova" w:cs="Arial"/>
              </w:rPr>
            </w:pPr>
            <w:r w:rsidRPr="00F847C6">
              <w:rPr>
                <w:rFonts w:ascii="Arial Nova" w:eastAsia="Calibri" w:hAnsi="Arial Nova" w:cs="Arial"/>
              </w:rPr>
              <w:t>Only remove vegetation from the area that needs to be exposed in the near future</w:t>
            </w:r>
          </w:p>
          <w:p w14:paraId="4AA5828E" w14:textId="77777777" w:rsidR="00F847C6" w:rsidRDefault="000130A6" w:rsidP="000130A6">
            <w:pPr>
              <w:spacing w:before="120" w:after="120"/>
              <w:rPr>
                <w:rFonts w:ascii="Arial Nova" w:eastAsia="Calibri" w:hAnsi="Arial Nova" w:cs="Arial"/>
              </w:rPr>
            </w:pPr>
            <w:r w:rsidRPr="000130A6">
              <w:rPr>
                <w:rFonts w:ascii="Arial Nova" w:eastAsia="Calibri" w:hAnsi="Arial Nova" w:cs="Arial"/>
              </w:rPr>
              <w:t xml:space="preserve">We will create run-off lagoons, as required and allow suspended solids to settle before disposal off site. </w:t>
            </w:r>
          </w:p>
          <w:p w14:paraId="225EC3A1" w14:textId="6D7207E3"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 xml:space="preserve">Settled solids will be removed regularly and appropriately disposed of. </w:t>
            </w:r>
            <w:r>
              <w:rPr>
                <w:rFonts w:ascii="Arial Nova" w:eastAsia="Calibri" w:hAnsi="Arial Nova" w:cs="Arial"/>
              </w:rPr>
              <w:t xml:space="preserve"> </w:t>
            </w:r>
            <w:r w:rsidRPr="000130A6">
              <w:rPr>
                <w:rFonts w:ascii="Arial Nova" w:eastAsia="Calibri" w:hAnsi="Arial Nova" w:cs="Arial"/>
              </w:rPr>
              <w:t>Run-off is to be collected in an impermeable sump. Contaminated water tankered off site for authorised disposal.</w:t>
            </w:r>
          </w:p>
          <w:p w14:paraId="61D78E25" w14:textId="17095100"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 xml:space="preserve">Where run off water is contaminated with silt or other pollutants, such as oil this water, this </w:t>
            </w:r>
            <w:r>
              <w:rPr>
                <w:rFonts w:ascii="Arial Nova" w:eastAsia="Calibri" w:hAnsi="Arial Nova" w:cs="Arial"/>
              </w:rPr>
              <w:t>will</w:t>
            </w:r>
            <w:r w:rsidRPr="000130A6">
              <w:rPr>
                <w:rFonts w:ascii="Arial Nova" w:eastAsia="Calibri" w:hAnsi="Arial Nova" w:cs="Arial"/>
              </w:rPr>
              <w:t xml:space="preserve"> not be pumped or allowed to flow (directly or indirectly) into the water environment</w:t>
            </w:r>
            <w:r>
              <w:rPr>
                <w:rFonts w:ascii="Arial Nova" w:eastAsia="Calibri" w:hAnsi="Arial Nova" w:cs="Arial"/>
              </w:rPr>
              <w:t xml:space="preserve">, </w:t>
            </w:r>
            <w:r w:rsidRPr="000130A6">
              <w:rPr>
                <w:rFonts w:ascii="Arial Nova" w:eastAsia="Calibri" w:hAnsi="Arial Nova" w:cs="Arial"/>
              </w:rPr>
              <w:t xml:space="preserve">without </w:t>
            </w:r>
            <w:r>
              <w:rPr>
                <w:rFonts w:ascii="Arial Nova" w:eastAsia="Calibri" w:hAnsi="Arial Nova" w:cs="Arial"/>
              </w:rPr>
              <w:t xml:space="preserve">any </w:t>
            </w:r>
            <w:r w:rsidRPr="000130A6">
              <w:rPr>
                <w:rFonts w:ascii="Arial Nova" w:eastAsia="Calibri" w:hAnsi="Arial Nova" w:cs="Arial"/>
              </w:rPr>
              <w:t>treatment.</w:t>
            </w:r>
          </w:p>
          <w:p w14:paraId="257516EE" w14:textId="77777777"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Plant and wheel washing will be carried out in a designated area of hard standing at least 10 metres from any watercourse or surface water drain</w:t>
            </w:r>
          </w:p>
          <w:p w14:paraId="17FD7B1C" w14:textId="77777777"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Refueling of plant or equipment shall be carried away from water courses or drainage points and on a hard standing with drip drays underneath.</w:t>
            </w:r>
          </w:p>
          <w:p w14:paraId="7268A20F" w14:textId="77777777"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Sand bags will be placed around areas such as gullies and drains to protect them and prevent any ingress should a spill occur.</w:t>
            </w:r>
          </w:p>
          <w:p w14:paraId="331DFED4" w14:textId="77777777"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Spills will be cleaned up immediately with a spill kit and the waste material disposed of accordingly via a licensed waste contractor.</w:t>
            </w:r>
          </w:p>
          <w:p w14:paraId="20C5DBB7" w14:textId="77777777" w:rsidR="000130A6" w:rsidRPr="000130A6" w:rsidRDefault="000130A6" w:rsidP="000130A6">
            <w:pPr>
              <w:spacing w:before="120" w:after="120"/>
              <w:rPr>
                <w:rFonts w:ascii="Arial Nova" w:eastAsia="Calibri" w:hAnsi="Arial Nova" w:cs="Arial"/>
              </w:rPr>
            </w:pPr>
            <w:r w:rsidRPr="000130A6">
              <w:rPr>
                <w:rFonts w:ascii="Arial Nova" w:eastAsia="Calibri" w:hAnsi="Arial Nova" w:cs="Arial"/>
              </w:rPr>
              <w:t>Any spills that may affect the local water course will be reported to the local EA and water trust, for advice and control.</w:t>
            </w:r>
          </w:p>
          <w:p w14:paraId="05272A97" w14:textId="79392CBA" w:rsidR="00E868FD" w:rsidRPr="00E868FD" w:rsidRDefault="000130A6" w:rsidP="00F847C6">
            <w:pPr>
              <w:spacing w:before="120" w:after="120"/>
              <w:rPr>
                <w:rFonts w:ascii="Arial Nova" w:eastAsia="Calibri" w:hAnsi="Arial Nova" w:cs="Arial"/>
              </w:rPr>
            </w:pPr>
            <w:r w:rsidRPr="000130A6">
              <w:rPr>
                <w:rFonts w:ascii="Arial Nova" w:eastAsia="Calibri" w:hAnsi="Arial Nova" w:cs="Arial"/>
              </w:rPr>
              <w:t>All fuel and generators will be stored on a suitable drip tray with a capacity equal to 110% of the capacity of the fuel tank that supplies the equipment. We will empty drip trays regularly</w:t>
            </w:r>
            <w:r>
              <w:rPr>
                <w:rFonts w:ascii="Arial Nova" w:eastAsia="Calibri" w:hAnsi="Arial Nova" w:cs="Arial"/>
              </w:rPr>
              <w:t>,</w:t>
            </w:r>
            <w:r w:rsidRPr="000130A6">
              <w:rPr>
                <w:rFonts w:ascii="Arial Nova" w:eastAsia="Calibri" w:hAnsi="Arial Nova" w:cs="Arial"/>
              </w:rPr>
              <w:t xml:space="preserve"> to make sure that they can contain any spills.</w:t>
            </w:r>
          </w:p>
          <w:p w14:paraId="6531355C" w14:textId="77777777" w:rsidR="00E868FD" w:rsidRDefault="00E868FD" w:rsidP="00E868FD">
            <w:pPr>
              <w:spacing w:before="120" w:after="120"/>
              <w:rPr>
                <w:rFonts w:ascii="Arial Nova" w:eastAsia="Calibri" w:hAnsi="Arial Nova" w:cs="Arial"/>
              </w:rPr>
            </w:pPr>
            <w:r w:rsidRPr="00E868FD">
              <w:rPr>
                <w:rFonts w:ascii="Arial Nova" w:eastAsia="Calibri" w:hAnsi="Arial Nova" w:cs="Arial"/>
              </w:rPr>
              <w:t>The required control measures will be constantly reviewed by the site management team, who will ensure the correct mitigation measures are being implemented, at all times.</w:t>
            </w:r>
          </w:p>
          <w:p w14:paraId="56F283C0" w14:textId="29C427A2" w:rsidR="00711989" w:rsidRDefault="00711989" w:rsidP="00E868FD">
            <w:pPr>
              <w:spacing w:before="120" w:after="120"/>
              <w:rPr>
                <w:rFonts w:ascii="Arial Nova" w:eastAsia="Calibri" w:hAnsi="Arial Nova" w:cs="Arial"/>
              </w:rPr>
            </w:pPr>
            <w:r>
              <w:rPr>
                <w:rFonts w:ascii="Arial Nova" w:eastAsia="Calibri" w:hAnsi="Arial Nova" w:cs="Arial"/>
              </w:rPr>
              <w:t>C</w:t>
            </w:r>
            <w:r w:rsidRPr="00711989">
              <w:rPr>
                <w:rFonts w:ascii="Arial Nova" w:eastAsia="Calibri" w:hAnsi="Arial Nova" w:cs="Arial"/>
              </w:rPr>
              <w:t>ontractor</w:t>
            </w:r>
            <w:r>
              <w:rPr>
                <w:rFonts w:ascii="Arial Nova" w:eastAsia="Calibri" w:hAnsi="Arial Nova" w:cs="Arial"/>
              </w:rPr>
              <w:t>s</w:t>
            </w:r>
            <w:r w:rsidRPr="00711989">
              <w:rPr>
                <w:rFonts w:ascii="Arial Nova" w:eastAsia="Calibri" w:hAnsi="Arial Nova" w:cs="Arial"/>
              </w:rPr>
              <w:t xml:space="preserve"> </w:t>
            </w:r>
            <w:r>
              <w:rPr>
                <w:rFonts w:ascii="Arial Nova" w:eastAsia="Calibri" w:hAnsi="Arial Nova" w:cs="Arial"/>
              </w:rPr>
              <w:t xml:space="preserve">will </w:t>
            </w:r>
            <w:r w:rsidRPr="00711989">
              <w:rPr>
                <w:rFonts w:ascii="Arial Nova" w:eastAsia="Calibri" w:hAnsi="Arial Nova" w:cs="Arial"/>
              </w:rPr>
              <w:t xml:space="preserve">prevent contamination effecting the ground water table and nearby water courses and to work in strict accordance with the EA Pollution Prevention Guidance Notes. </w:t>
            </w:r>
          </w:p>
          <w:p w14:paraId="2A4A738B" w14:textId="2E82DCCF" w:rsidR="000D69AE"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Spills will be cleaned up immediately with a spill kit and the waste material disposed of accordingly via a licensed waste contractor. </w:t>
            </w:r>
          </w:p>
          <w:p w14:paraId="0A09F1EC" w14:textId="05FC43AD" w:rsidR="00D32C71" w:rsidRPr="00334CAE" w:rsidRDefault="00D32C71" w:rsidP="004E7392">
            <w:pPr>
              <w:spacing w:before="120" w:after="120"/>
              <w:rPr>
                <w:rFonts w:ascii="Arial Nova" w:eastAsia="Calibri" w:hAnsi="Arial Nova" w:cs="Arial"/>
              </w:rPr>
            </w:pPr>
            <w:r w:rsidRPr="00334CAE">
              <w:rPr>
                <w:rFonts w:ascii="Arial Nova" w:eastAsia="Calibri" w:hAnsi="Arial Nova" w:cs="Arial"/>
              </w:rPr>
              <w:t xml:space="preserve">The Environment Agency </w:t>
            </w:r>
            <w:r w:rsidR="0097410C" w:rsidRPr="00334CAE">
              <w:rPr>
                <w:rFonts w:ascii="Arial Nova" w:eastAsia="Calibri" w:hAnsi="Arial Nova" w:cs="Arial"/>
              </w:rPr>
              <w:t>and client</w:t>
            </w:r>
            <w:r w:rsidR="00BE42C3">
              <w:rPr>
                <w:rFonts w:ascii="Arial Nova" w:eastAsia="Calibri" w:hAnsi="Arial Nova" w:cs="Arial"/>
              </w:rPr>
              <w:t xml:space="preserve"> </w:t>
            </w:r>
            <w:r w:rsidRPr="00334CAE">
              <w:rPr>
                <w:rFonts w:ascii="Arial Nova" w:eastAsia="Calibri" w:hAnsi="Arial Nova" w:cs="Arial"/>
              </w:rPr>
              <w:t>will be advised</w:t>
            </w:r>
            <w:r w:rsidR="00BE42C3">
              <w:rPr>
                <w:rFonts w:ascii="Arial Nova" w:eastAsia="Calibri" w:hAnsi="Arial Nova" w:cs="Arial"/>
              </w:rPr>
              <w:t>,</w:t>
            </w:r>
            <w:r w:rsidRPr="00334CAE">
              <w:rPr>
                <w:rFonts w:ascii="Arial Nova" w:eastAsia="Calibri" w:hAnsi="Arial Nova" w:cs="Arial"/>
              </w:rPr>
              <w:t xml:space="preserve"> where any significant spills occur</w:t>
            </w:r>
            <w:r w:rsidR="00BE42C3">
              <w:rPr>
                <w:rFonts w:ascii="Arial Nova" w:eastAsia="Calibri" w:hAnsi="Arial Nova" w:cs="Arial"/>
              </w:rPr>
              <w:t xml:space="preserve"> which </w:t>
            </w:r>
            <w:r w:rsidRPr="00334CAE">
              <w:rPr>
                <w:rFonts w:ascii="Arial Nova" w:eastAsia="Calibri" w:hAnsi="Arial Nova" w:cs="Arial"/>
              </w:rPr>
              <w:t xml:space="preserve">could affect the local </w:t>
            </w:r>
            <w:r w:rsidR="00BE42C3">
              <w:rPr>
                <w:rFonts w:ascii="Arial Nova" w:eastAsia="Calibri" w:hAnsi="Arial Nova" w:cs="Arial"/>
              </w:rPr>
              <w:t>drainage systems</w:t>
            </w:r>
            <w:r w:rsidRPr="00334CAE">
              <w:rPr>
                <w:rFonts w:ascii="Arial Nova" w:eastAsia="Calibri" w:hAnsi="Arial Nova" w:cs="Arial"/>
              </w:rPr>
              <w:t>.</w:t>
            </w:r>
          </w:p>
        </w:tc>
      </w:tr>
    </w:tbl>
    <w:p w14:paraId="4CE413AF" w14:textId="77777777" w:rsidR="00D32C71" w:rsidRPr="00334CAE" w:rsidRDefault="00D32C71" w:rsidP="0032769C">
      <w:pPr>
        <w:spacing w:before="120" w:after="120"/>
        <w:rPr>
          <w:rFonts w:ascii="Arial Nova" w:eastAsia="Calibri" w:hAnsi="Arial Nova" w:cs="Arial"/>
        </w:rPr>
      </w:pPr>
      <w:r w:rsidRPr="00334CAE">
        <w:rPr>
          <w:rFonts w:ascii="Arial Nova" w:eastAsia="Calibri" w:hAnsi="Arial Nova" w:cs="Arial"/>
        </w:rPr>
        <w:br w:type="page"/>
      </w:r>
    </w:p>
    <w:p w14:paraId="3ED95AD0" w14:textId="77777777" w:rsidR="006D3094" w:rsidRDefault="006D3094" w:rsidP="00C9637B">
      <w:pPr>
        <w:tabs>
          <w:tab w:val="left" w:pos="3406"/>
        </w:tabs>
        <w:spacing w:before="120" w:after="120"/>
        <w:rPr>
          <w:rFonts w:ascii="Arial Nova" w:eastAsia="Calibri" w:hAnsi="Arial Nova" w:cs="Arial"/>
        </w:rPr>
        <w:sectPr w:rsidR="006D3094" w:rsidSect="00C9637B">
          <w:footerReference w:type="default" r:id="rId11"/>
          <w:footerReference w:type="first" r:id="rId12"/>
          <w:pgSz w:w="11906" w:h="16838"/>
          <w:pgMar w:top="709" w:right="1021" w:bottom="709" w:left="1021" w:header="567" w:footer="0" w:gutter="0"/>
          <w:pgBorders w:offsetFrom="page">
            <w:top w:val="single" w:sz="4" w:space="24" w:color="000000"/>
            <w:left w:val="single" w:sz="4" w:space="24" w:color="000000"/>
            <w:bottom w:val="single" w:sz="4" w:space="24" w:color="000000"/>
            <w:right w:val="single" w:sz="4" w:space="24" w:color="000000"/>
          </w:pgBorders>
          <w:cols w:space="708"/>
          <w:titlePg/>
          <w:docGrid w:linePitch="360"/>
        </w:sectPr>
      </w:pPr>
    </w:p>
    <w:tbl>
      <w:tblPr>
        <w:tblW w:w="95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0A0" w:firstRow="1" w:lastRow="0" w:firstColumn="1" w:lastColumn="0" w:noHBand="0" w:noVBand="0"/>
      </w:tblPr>
      <w:tblGrid>
        <w:gridCol w:w="9587"/>
      </w:tblGrid>
      <w:tr w:rsidR="00D32C71" w:rsidRPr="009F74DD" w14:paraId="0DDF21C0" w14:textId="77777777" w:rsidTr="002A3922">
        <w:trPr>
          <w:trHeight w:val="397"/>
          <w:jc w:val="center"/>
        </w:trPr>
        <w:tc>
          <w:tcPr>
            <w:tcW w:w="9587" w:type="dxa"/>
            <w:shd w:val="clear" w:color="auto" w:fill="DBE5F1"/>
            <w:vAlign w:val="center"/>
          </w:tcPr>
          <w:p w14:paraId="27DABF06" w14:textId="2F4158B6" w:rsidR="00D32C71" w:rsidRPr="009F74DD" w:rsidRDefault="00D32C71" w:rsidP="00BF04B1">
            <w:pPr>
              <w:pStyle w:val="Heading2"/>
              <w:spacing w:before="120" w:after="120"/>
              <w:jc w:val="center"/>
              <w:rPr>
                <w:rFonts w:ascii="Arial Nova" w:eastAsia="Calibri" w:hAnsi="Arial Nova"/>
                <w:sz w:val="20"/>
              </w:rPr>
            </w:pPr>
            <w:r w:rsidRPr="009F74DD">
              <w:rPr>
                <w:rFonts w:ascii="Arial Nova" w:eastAsia="Calibri" w:hAnsi="Arial Nova"/>
                <w:sz w:val="20"/>
              </w:rPr>
              <w:lastRenderedPageBreak/>
              <w:br w:type="page"/>
            </w:r>
            <w:bookmarkStart w:id="26" w:name="_Toc204263658"/>
            <w:r w:rsidRPr="009F74DD">
              <w:rPr>
                <w:rFonts w:ascii="Arial Nova" w:eastAsia="Calibri" w:hAnsi="Arial Nova"/>
                <w:color w:val="000000" w:themeColor="text1"/>
                <w:sz w:val="20"/>
              </w:rPr>
              <w:t>Appendix 1. Site Plan</w:t>
            </w:r>
            <w:bookmarkEnd w:id="26"/>
          </w:p>
        </w:tc>
      </w:tr>
    </w:tbl>
    <w:p w14:paraId="4F704D22" w14:textId="776CB030" w:rsidR="00F22BAE" w:rsidRDefault="009F15A9" w:rsidP="00601CE9">
      <w:pPr>
        <w:jc w:val="center"/>
        <w:rPr>
          <w:rFonts w:ascii="Arial Nova" w:eastAsia="Calibri" w:hAnsi="Arial Nova"/>
          <w:noProof/>
        </w:rPr>
      </w:pPr>
      <w:r w:rsidRPr="009F15A9">
        <w:rPr>
          <w:rFonts w:ascii="Arial Nova" w:eastAsia="Calibri" w:hAnsi="Arial Nova"/>
          <w:noProof/>
        </w:rPr>
        <w:drawing>
          <wp:inline distT="0" distB="0" distL="0" distR="0" wp14:anchorId="1D88E639" wp14:editId="1FB00C23">
            <wp:extent cx="28575" cy="9525"/>
            <wp:effectExtent l="0" t="0" r="0" b="0"/>
            <wp:docPr id="19654260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a:ln>
                      <a:noFill/>
                    </a:ln>
                  </pic:spPr>
                </pic:pic>
              </a:graphicData>
            </a:graphic>
          </wp:inline>
        </w:drawing>
      </w:r>
      <w:r>
        <w:rPr>
          <w:noProof/>
        </w:rPr>
        <w:drawing>
          <wp:anchor distT="0" distB="0" distL="114300" distR="114300" simplePos="0" relativeHeight="251655168" behindDoc="0" locked="0" layoutInCell="1" allowOverlap="1" wp14:anchorId="18662E15" wp14:editId="712E1327">
            <wp:simplePos x="0" y="0"/>
            <wp:positionH relativeFrom="margin">
              <wp:align>center</wp:align>
            </wp:positionH>
            <wp:positionV relativeFrom="paragraph">
              <wp:posOffset>-635</wp:posOffset>
            </wp:positionV>
            <wp:extent cx="8001635" cy="5988685"/>
            <wp:effectExtent l="0" t="0" r="0" b="0"/>
            <wp:wrapNone/>
            <wp:docPr id="15654249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24987"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01635" cy="5988685"/>
                    </a:xfrm>
                    <a:prstGeom prst="rect">
                      <a:avLst/>
                    </a:prstGeom>
                    <a:noFill/>
                    <a:ln>
                      <a:noFill/>
                    </a:ln>
                  </pic:spPr>
                </pic:pic>
              </a:graphicData>
            </a:graphic>
          </wp:anchor>
        </w:drawing>
      </w:r>
    </w:p>
    <w:p w14:paraId="0D96AE19" w14:textId="77777777" w:rsidR="00F80CF8" w:rsidRDefault="00F80CF8" w:rsidP="009F15A9">
      <w:pPr>
        <w:tabs>
          <w:tab w:val="left" w:pos="2780"/>
        </w:tabs>
        <w:jc w:val="center"/>
        <w:rPr>
          <w:rFonts w:ascii="Arial Nova" w:eastAsia="Calibri" w:hAnsi="Arial Nova"/>
        </w:rPr>
      </w:pPr>
    </w:p>
    <w:p w14:paraId="0994B199" w14:textId="77777777" w:rsidR="005C30E2" w:rsidRPr="005C30E2" w:rsidRDefault="005C30E2" w:rsidP="005C30E2">
      <w:pPr>
        <w:rPr>
          <w:rFonts w:ascii="Arial Nova" w:eastAsia="Calibri" w:hAnsi="Arial Nova"/>
        </w:rPr>
      </w:pPr>
    </w:p>
    <w:p w14:paraId="1CFEFF5D" w14:textId="77777777" w:rsidR="005C30E2" w:rsidRPr="005C30E2" w:rsidRDefault="005C30E2" w:rsidP="005C30E2">
      <w:pPr>
        <w:rPr>
          <w:rFonts w:ascii="Arial Nova" w:eastAsia="Calibri" w:hAnsi="Arial Nova"/>
        </w:rPr>
      </w:pPr>
    </w:p>
    <w:p w14:paraId="328E660F" w14:textId="77777777" w:rsidR="005C30E2" w:rsidRPr="005C30E2" w:rsidRDefault="005C30E2" w:rsidP="005C30E2">
      <w:pPr>
        <w:rPr>
          <w:rFonts w:ascii="Arial Nova" w:eastAsia="Calibri" w:hAnsi="Arial Nova"/>
        </w:rPr>
      </w:pPr>
    </w:p>
    <w:p w14:paraId="1B1E0B48" w14:textId="77777777" w:rsidR="005C30E2" w:rsidRPr="005C30E2" w:rsidRDefault="005C30E2" w:rsidP="005C30E2">
      <w:pPr>
        <w:rPr>
          <w:rFonts w:ascii="Arial Nova" w:eastAsia="Calibri" w:hAnsi="Arial Nova"/>
        </w:rPr>
      </w:pPr>
    </w:p>
    <w:p w14:paraId="1D97DD06" w14:textId="77777777" w:rsidR="005C30E2" w:rsidRPr="005C30E2" w:rsidRDefault="005C30E2" w:rsidP="005C30E2">
      <w:pPr>
        <w:rPr>
          <w:rFonts w:ascii="Arial Nova" w:eastAsia="Calibri" w:hAnsi="Arial Nova"/>
        </w:rPr>
      </w:pPr>
    </w:p>
    <w:p w14:paraId="358D6687" w14:textId="77777777" w:rsidR="005C30E2" w:rsidRPr="005C30E2" w:rsidRDefault="005C30E2" w:rsidP="005C30E2">
      <w:pPr>
        <w:rPr>
          <w:rFonts w:ascii="Arial Nova" w:eastAsia="Calibri" w:hAnsi="Arial Nova"/>
        </w:rPr>
      </w:pPr>
    </w:p>
    <w:p w14:paraId="6584778E" w14:textId="77777777" w:rsidR="005C30E2" w:rsidRPr="005C30E2" w:rsidRDefault="005C30E2" w:rsidP="005C30E2">
      <w:pPr>
        <w:rPr>
          <w:rFonts w:ascii="Arial Nova" w:eastAsia="Calibri" w:hAnsi="Arial Nova"/>
        </w:rPr>
      </w:pPr>
    </w:p>
    <w:p w14:paraId="515C923C" w14:textId="77777777" w:rsidR="005C30E2" w:rsidRPr="005C30E2" w:rsidRDefault="005C30E2" w:rsidP="005C30E2">
      <w:pPr>
        <w:rPr>
          <w:rFonts w:ascii="Arial Nova" w:eastAsia="Calibri" w:hAnsi="Arial Nova"/>
        </w:rPr>
      </w:pPr>
    </w:p>
    <w:p w14:paraId="5834B35A" w14:textId="77777777" w:rsidR="005C30E2" w:rsidRPr="005C30E2" w:rsidRDefault="005C30E2" w:rsidP="005C30E2">
      <w:pPr>
        <w:rPr>
          <w:rFonts w:ascii="Arial Nova" w:eastAsia="Calibri" w:hAnsi="Arial Nova"/>
        </w:rPr>
      </w:pPr>
    </w:p>
    <w:p w14:paraId="1268A92B" w14:textId="77777777" w:rsidR="005C30E2" w:rsidRPr="005C30E2" w:rsidRDefault="005C30E2" w:rsidP="005C30E2">
      <w:pPr>
        <w:rPr>
          <w:rFonts w:ascii="Arial Nova" w:eastAsia="Calibri" w:hAnsi="Arial Nova"/>
        </w:rPr>
      </w:pPr>
    </w:p>
    <w:p w14:paraId="1BC78C7A" w14:textId="77777777" w:rsidR="005C30E2" w:rsidRPr="005C30E2" w:rsidRDefault="005C30E2" w:rsidP="005C30E2">
      <w:pPr>
        <w:rPr>
          <w:rFonts w:ascii="Arial Nova" w:eastAsia="Calibri" w:hAnsi="Arial Nova"/>
        </w:rPr>
      </w:pPr>
    </w:p>
    <w:p w14:paraId="25D1321C" w14:textId="77777777" w:rsidR="005C30E2" w:rsidRPr="005C30E2" w:rsidRDefault="005C30E2" w:rsidP="005C30E2">
      <w:pPr>
        <w:rPr>
          <w:rFonts w:ascii="Arial Nova" w:eastAsia="Calibri" w:hAnsi="Arial Nova"/>
        </w:rPr>
      </w:pPr>
    </w:p>
    <w:p w14:paraId="66178674" w14:textId="77777777" w:rsidR="005C30E2" w:rsidRPr="005C30E2" w:rsidRDefault="005C30E2" w:rsidP="005C30E2">
      <w:pPr>
        <w:rPr>
          <w:rFonts w:ascii="Arial Nova" w:eastAsia="Calibri" w:hAnsi="Arial Nova"/>
        </w:rPr>
      </w:pPr>
    </w:p>
    <w:p w14:paraId="75FF29B1" w14:textId="77777777" w:rsidR="005C30E2" w:rsidRPr="005C30E2" w:rsidRDefault="005C30E2" w:rsidP="005C30E2">
      <w:pPr>
        <w:rPr>
          <w:rFonts w:ascii="Arial Nova" w:eastAsia="Calibri" w:hAnsi="Arial Nova"/>
        </w:rPr>
      </w:pPr>
    </w:p>
    <w:p w14:paraId="73CE07AD" w14:textId="77777777" w:rsidR="005C30E2" w:rsidRPr="005C30E2" w:rsidRDefault="005C30E2" w:rsidP="005C30E2">
      <w:pPr>
        <w:rPr>
          <w:rFonts w:ascii="Arial Nova" w:eastAsia="Calibri" w:hAnsi="Arial Nova"/>
        </w:rPr>
      </w:pPr>
    </w:p>
    <w:p w14:paraId="7FAB83EA" w14:textId="77777777" w:rsidR="005C30E2" w:rsidRPr="005C30E2" w:rsidRDefault="005C30E2" w:rsidP="005C30E2">
      <w:pPr>
        <w:rPr>
          <w:rFonts w:ascii="Arial Nova" w:eastAsia="Calibri" w:hAnsi="Arial Nova"/>
        </w:rPr>
      </w:pPr>
    </w:p>
    <w:p w14:paraId="356CB43B" w14:textId="77777777" w:rsidR="005C30E2" w:rsidRPr="005C30E2" w:rsidRDefault="005C30E2" w:rsidP="005C30E2">
      <w:pPr>
        <w:rPr>
          <w:rFonts w:ascii="Arial Nova" w:eastAsia="Calibri" w:hAnsi="Arial Nova"/>
        </w:rPr>
      </w:pPr>
    </w:p>
    <w:p w14:paraId="252C21C4" w14:textId="77777777" w:rsidR="005C30E2" w:rsidRPr="005C30E2" w:rsidRDefault="005C30E2" w:rsidP="005C30E2">
      <w:pPr>
        <w:rPr>
          <w:rFonts w:ascii="Arial Nova" w:eastAsia="Calibri" w:hAnsi="Arial Nova"/>
        </w:rPr>
      </w:pPr>
    </w:p>
    <w:p w14:paraId="1C7D081C" w14:textId="77777777" w:rsidR="005C30E2" w:rsidRPr="005C30E2" w:rsidRDefault="005C30E2" w:rsidP="005C30E2">
      <w:pPr>
        <w:rPr>
          <w:rFonts w:ascii="Arial Nova" w:eastAsia="Calibri" w:hAnsi="Arial Nova"/>
        </w:rPr>
      </w:pPr>
    </w:p>
    <w:p w14:paraId="16ADB2BD" w14:textId="77777777" w:rsidR="005C30E2" w:rsidRPr="005C30E2" w:rsidRDefault="005C30E2" w:rsidP="005C30E2">
      <w:pPr>
        <w:rPr>
          <w:rFonts w:ascii="Arial Nova" w:eastAsia="Calibri" w:hAnsi="Arial Nova"/>
        </w:rPr>
      </w:pPr>
    </w:p>
    <w:p w14:paraId="6B2623AD" w14:textId="77777777" w:rsidR="005C30E2" w:rsidRPr="005C30E2" w:rsidRDefault="005C30E2" w:rsidP="005C30E2">
      <w:pPr>
        <w:rPr>
          <w:rFonts w:ascii="Arial Nova" w:eastAsia="Calibri" w:hAnsi="Arial Nova"/>
        </w:rPr>
      </w:pPr>
    </w:p>
    <w:p w14:paraId="20389160" w14:textId="77777777" w:rsidR="005C30E2" w:rsidRPr="005C30E2" w:rsidRDefault="005C30E2" w:rsidP="005C30E2">
      <w:pPr>
        <w:rPr>
          <w:rFonts w:ascii="Arial Nova" w:eastAsia="Calibri" w:hAnsi="Arial Nova"/>
        </w:rPr>
      </w:pPr>
    </w:p>
    <w:p w14:paraId="3A2D2887" w14:textId="77777777" w:rsidR="005C30E2" w:rsidRPr="005C30E2" w:rsidRDefault="005C30E2" w:rsidP="005C30E2">
      <w:pPr>
        <w:rPr>
          <w:rFonts w:ascii="Arial Nova" w:eastAsia="Calibri" w:hAnsi="Arial Nova"/>
        </w:rPr>
      </w:pPr>
    </w:p>
    <w:p w14:paraId="3B583993" w14:textId="77777777" w:rsidR="005C30E2" w:rsidRPr="005C30E2" w:rsidRDefault="005C30E2" w:rsidP="005C30E2">
      <w:pPr>
        <w:rPr>
          <w:rFonts w:ascii="Arial Nova" w:eastAsia="Calibri" w:hAnsi="Arial Nova"/>
        </w:rPr>
      </w:pPr>
    </w:p>
    <w:p w14:paraId="66730F54" w14:textId="77777777" w:rsidR="005C30E2" w:rsidRPr="005C30E2" w:rsidRDefault="005C30E2" w:rsidP="005C30E2">
      <w:pPr>
        <w:rPr>
          <w:rFonts w:ascii="Arial Nova" w:eastAsia="Calibri" w:hAnsi="Arial Nova"/>
        </w:rPr>
      </w:pPr>
    </w:p>
    <w:p w14:paraId="52EDEBD8" w14:textId="77777777" w:rsidR="005C30E2" w:rsidRPr="005C30E2" w:rsidRDefault="005C30E2" w:rsidP="005C30E2">
      <w:pPr>
        <w:rPr>
          <w:rFonts w:ascii="Arial Nova" w:eastAsia="Calibri" w:hAnsi="Arial Nova"/>
        </w:rPr>
      </w:pPr>
    </w:p>
    <w:p w14:paraId="48AF888B" w14:textId="77777777" w:rsidR="005C30E2" w:rsidRPr="005C30E2" w:rsidRDefault="005C30E2" w:rsidP="005C30E2">
      <w:pPr>
        <w:rPr>
          <w:rFonts w:ascii="Arial Nova" w:eastAsia="Calibri" w:hAnsi="Arial Nova"/>
        </w:rPr>
      </w:pPr>
    </w:p>
    <w:p w14:paraId="19076009" w14:textId="77777777" w:rsidR="005C30E2" w:rsidRPr="005C30E2" w:rsidRDefault="005C30E2" w:rsidP="005C30E2">
      <w:pPr>
        <w:rPr>
          <w:rFonts w:ascii="Arial Nova" w:eastAsia="Calibri" w:hAnsi="Arial Nova"/>
        </w:rPr>
      </w:pPr>
    </w:p>
    <w:p w14:paraId="3F7698E2" w14:textId="77777777" w:rsidR="005C30E2" w:rsidRPr="005C30E2" w:rsidRDefault="005C30E2" w:rsidP="005C30E2">
      <w:pPr>
        <w:rPr>
          <w:rFonts w:ascii="Arial Nova" w:eastAsia="Calibri" w:hAnsi="Arial Nova"/>
        </w:rPr>
      </w:pPr>
    </w:p>
    <w:p w14:paraId="35FBF2F7" w14:textId="77777777" w:rsidR="005C30E2" w:rsidRPr="005C30E2" w:rsidRDefault="005C30E2" w:rsidP="005C30E2">
      <w:pPr>
        <w:rPr>
          <w:rFonts w:ascii="Arial Nova" w:eastAsia="Calibri" w:hAnsi="Arial Nova"/>
        </w:rPr>
      </w:pPr>
    </w:p>
    <w:p w14:paraId="51952B3C" w14:textId="77777777" w:rsidR="005C30E2" w:rsidRPr="005C30E2" w:rsidRDefault="005C30E2" w:rsidP="005C30E2">
      <w:pPr>
        <w:rPr>
          <w:rFonts w:ascii="Arial Nova" w:eastAsia="Calibri" w:hAnsi="Arial Nova"/>
        </w:rPr>
      </w:pPr>
    </w:p>
    <w:p w14:paraId="72B6EA13" w14:textId="77777777" w:rsidR="005C30E2" w:rsidRPr="005C30E2" w:rsidRDefault="005C30E2" w:rsidP="005C30E2">
      <w:pPr>
        <w:rPr>
          <w:rFonts w:ascii="Arial Nova" w:eastAsia="Calibri" w:hAnsi="Arial Nova"/>
        </w:rPr>
      </w:pPr>
    </w:p>
    <w:p w14:paraId="7C17F02C" w14:textId="77777777" w:rsidR="005C30E2" w:rsidRPr="005C30E2" w:rsidRDefault="005C30E2" w:rsidP="005C30E2">
      <w:pPr>
        <w:rPr>
          <w:rFonts w:ascii="Arial Nova" w:eastAsia="Calibri" w:hAnsi="Arial Nova"/>
        </w:rPr>
      </w:pPr>
    </w:p>
    <w:p w14:paraId="05C61F4A" w14:textId="77777777" w:rsidR="005C30E2" w:rsidRPr="005C30E2" w:rsidRDefault="005C30E2" w:rsidP="005C30E2">
      <w:pPr>
        <w:rPr>
          <w:rFonts w:ascii="Arial Nova" w:eastAsia="Calibri" w:hAnsi="Arial Nova"/>
        </w:rPr>
      </w:pPr>
    </w:p>
    <w:p w14:paraId="6AD2E115" w14:textId="77777777" w:rsidR="005C30E2" w:rsidRPr="005C30E2" w:rsidRDefault="005C30E2" w:rsidP="005C30E2">
      <w:pPr>
        <w:rPr>
          <w:rFonts w:ascii="Arial Nova" w:eastAsia="Calibri" w:hAnsi="Arial Nova"/>
        </w:rPr>
      </w:pPr>
    </w:p>
    <w:p w14:paraId="3F9A6C34" w14:textId="68BCE47B" w:rsidR="005C30E2" w:rsidRDefault="005C30E2" w:rsidP="005C30E2">
      <w:pPr>
        <w:tabs>
          <w:tab w:val="left" w:pos="13815"/>
        </w:tabs>
        <w:rPr>
          <w:rFonts w:ascii="Arial Nova" w:eastAsia="Calibri" w:hAnsi="Arial Nova"/>
        </w:rPr>
      </w:pPr>
      <w:r>
        <w:rPr>
          <w:rFonts w:ascii="Arial Nova" w:eastAsia="Calibri" w:hAnsi="Arial Nova"/>
        </w:rPr>
        <w:tab/>
      </w:r>
    </w:p>
    <w:p w14:paraId="6C478365" w14:textId="598234D8" w:rsidR="005C30E2" w:rsidRDefault="006D3094" w:rsidP="005C30E2">
      <w:pPr>
        <w:tabs>
          <w:tab w:val="left" w:pos="13815"/>
        </w:tabs>
        <w:rPr>
          <w:rFonts w:ascii="Arial Nova" w:eastAsia="Calibri" w:hAnsi="Arial Nova"/>
        </w:rPr>
      </w:pPr>
      <w:r>
        <w:rPr>
          <w:noProof/>
        </w:rPr>
        <w:lastRenderedPageBreak/>
        <w:drawing>
          <wp:anchor distT="0" distB="0" distL="114300" distR="114300" simplePos="0" relativeHeight="251656192" behindDoc="0" locked="0" layoutInCell="1" allowOverlap="1" wp14:anchorId="6C605404" wp14:editId="73321869">
            <wp:simplePos x="0" y="0"/>
            <wp:positionH relativeFrom="margin">
              <wp:align>center</wp:align>
            </wp:positionH>
            <wp:positionV relativeFrom="paragraph">
              <wp:posOffset>-111760</wp:posOffset>
            </wp:positionV>
            <wp:extent cx="8667115" cy="6486525"/>
            <wp:effectExtent l="0" t="0" r="635" b="9525"/>
            <wp:wrapNone/>
            <wp:docPr id="7846870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87001"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67115" cy="6486525"/>
                    </a:xfrm>
                    <a:prstGeom prst="rect">
                      <a:avLst/>
                    </a:prstGeom>
                    <a:noFill/>
                    <a:ln>
                      <a:noFill/>
                    </a:ln>
                  </pic:spPr>
                </pic:pic>
              </a:graphicData>
            </a:graphic>
          </wp:anchor>
        </w:drawing>
      </w:r>
    </w:p>
    <w:p w14:paraId="2C39AFFF" w14:textId="06CE6464" w:rsidR="005C30E2" w:rsidRDefault="005C30E2" w:rsidP="005C30E2">
      <w:pPr>
        <w:tabs>
          <w:tab w:val="left" w:pos="13815"/>
        </w:tabs>
        <w:rPr>
          <w:rFonts w:ascii="Arial Nova" w:eastAsia="Calibri" w:hAnsi="Arial Nova"/>
        </w:rPr>
      </w:pPr>
    </w:p>
    <w:p w14:paraId="6E2F748B" w14:textId="72C3B84C" w:rsidR="005C30E2" w:rsidRDefault="005C30E2" w:rsidP="005C30E2">
      <w:pPr>
        <w:tabs>
          <w:tab w:val="left" w:pos="13815"/>
        </w:tabs>
        <w:rPr>
          <w:rFonts w:ascii="Arial Nova" w:eastAsia="Calibri" w:hAnsi="Arial Nova"/>
        </w:rPr>
      </w:pPr>
      <w:r>
        <w:rPr>
          <w:rFonts w:ascii="Arial Nova" w:eastAsia="Calibri" w:hAnsi="Arial Nova"/>
        </w:rPr>
        <w:tab/>
      </w:r>
    </w:p>
    <w:p w14:paraId="11D013CC" w14:textId="77777777" w:rsidR="005C30E2" w:rsidRPr="005C30E2" w:rsidRDefault="005C30E2" w:rsidP="005C30E2">
      <w:pPr>
        <w:rPr>
          <w:rFonts w:ascii="Arial Nova" w:eastAsia="Calibri" w:hAnsi="Arial Nova"/>
        </w:rPr>
      </w:pPr>
    </w:p>
    <w:p w14:paraId="2F2B94E5" w14:textId="77777777" w:rsidR="005C30E2" w:rsidRPr="005C30E2" w:rsidRDefault="005C30E2" w:rsidP="005C30E2">
      <w:pPr>
        <w:rPr>
          <w:rFonts w:ascii="Arial Nova" w:eastAsia="Calibri" w:hAnsi="Arial Nova"/>
        </w:rPr>
      </w:pPr>
    </w:p>
    <w:p w14:paraId="1CF6D89D" w14:textId="77777777" w:rsidR="005C30E2" w:rsidRPr="005C30E2" w:rsidRDefault="005C30E2" w:rsidP="005C30E2">
      <w:pPr>
        <w:rPr>
          <w:rFonts w:ascii="Arial Nova" w:eastAsia="Calibri" w:hAnsi="Arial Nova"/>
        </w:rPr>
      </w:pPr>
    </w:p>
    <w:p w14:paraId="000CA523" w14:textId="77777777" w:rsidR="005C30E2" w:rsidRPr="005C30E2" w:rsidRDefault="005C30E2" w:rsidP="005C30E2">
      <w:pPr>
        <w:rPr>
          <w:rFonts w:ascii="Arial Nova" w:eastAsia="Calibri" w:hAnsi="Arial Nova"/>
        </w:rPr>
      </w:pPr>
    </w:p>
    <w:p w14:paraId="1760082A" w14:textId="77777777" w:rsidR="005C30E2" w:rsidRPr="005C30E2" w:rsidRDefault="005C30E2" w:rsidP="005C30E2">
      <w:pPr>
        <w:rPr>
          <w:rFonts w:ascii="Arial Nova" w:eastAsia="Calibri" w:hAnsi="Arial Nova"/>
        </w:rPr>
      </w:pPr>
    </w:p>
    <w:p w14:paraId="7BECB73D" w14:textId="77777777" w:rsidR="005C30E2" w:rsidRPr="005C30E2" w:rsidRDefault="005C30E2" w:rsidP="005C30E2">
      <w:pPr>
        <w:rPr>
          <w:rFonts w:ascii="Arial Nova" w:eastAsia="Calibri" w:hAnsi="Arial Nova"/>
        </w:rPr>
      </w:pPr>
    </w:p>
    <w:p w14:paraId="53972E90" w14:textId="77777777" w:rsidR="005C30E2" w:rsidRPr="005C30E2" w:rsidRDefault="005C30E2" w:rsidP="005C30E2">
      <w:pPr>
        <w:rPr>
          <w:rFonts w:ascii="Arial Nova" w:eastAsia="Calibri" w:hAnsi="Arial Nova"/>
        </w:rPr>
      </w:pPr>
    </w:p>
    <w:p w14:paraId="2726B496" w14:textId="77777777" w:rsidR="005C30E2" w:rsidRPr="005C30E2" w:rsidRDefault="005C30E2" w:rsidP="005C30E2">
      <w:pPr>
        <w:rPr>
          <w:rFonts w:ascii="Arial Nova" w:eastAsia="Calibri" w:hAnsi="Arial Nova"/>
        </w:rPr>
      </w:pPr>
    </w:p>
    <w:p w14:paraId="5013590B" w14:textId="77777777" w:rsidR="005C30E2" w:rsidRPr="005C30E2" w:rsidRDefault="005C30E2" w:rsidP="005C30E2">
      <w:pPr>
        <w:rPr>
          <w:rFonts w:ascii="Arial Nova" w:eastAsia="Calibri" w:hAnsi="Arial Nova"/>
        </w:rPr>
      </w:pPr>
    </w:p>
    <w:p w14:paraId="27337044" w14:textId="77777777" w:rsidR="005C30E2" w:rsidRPr="005C30E2" w:rsidRDefault="005C30E2" w:rsidP="005C30E2">
      <w:pPr>
        <w:rPr>
          <w:rFonts w:ascii="Arial Nova" w:eastAsia="Calibri" w:hAnsi="Arial Nova"/>
        </w:rPr>
      </w:pPr>
    </w:p>
    <w:p w14:paraId="2DADA814" w14:textId="77777777" w:rsidR="005C30E2" w:rsidRPr="005C30E2" w:rsidRDefault="005C30E2" w:rsidP="005C30E2">
      <w:pPr>
        <w:rPr>
          <w:rFonts w:ascii="Arial Nova" w:eastAsia="Calibri" w:hAnsi="Arial Nova"/>
        </w:rPr>
      </w:pPr>
    </w:p>
    <w:p w14:paraId="2FD4CF3F" w14:textId="77777777" w:rsidR="005C30E2" w:rsidRPr="005C30E2" w:rsidRDefault="005C30E2" w:rsidP="005C30E2">
      <w:pPr>
        <w:rPr>
          <w:rFonts w:ascii="Arial Nova" w:eastAsia="Calibri" w:hAnsi="Arial Nova"/>
        </w:rPr>
      </w:pPr>
    </w:p>
    <w:p w14:paraId="5C1EA624" w14:textId="77777777" w:rsidR="005C30E2" w:rsidRPr="005C30E2" w:rsidRDefault="005C30E2" w:rsidP="005C30E2">
      <w:pPr>
        <w:rPr>
          <w:rFonts w:ascii="Arial Nova" w:eastAsia="Calibri" w:hAnsi="Arial Nova"/>
        </w:rPr>
      </w:pPr>
    </w:p>
    <w:p w14:paraId="73E52D93" w14:textId="77777777" w:rsidR="005C30E2" w:rsidRPr="005C30E2" w:rsidRDefault="005C30E2" w:rsidP="005C30E2">
      <w:pPr>
        <w:rPr>
          <w:rFonts w:ascii="Arial Nova" w:eastAsia="Calibri" w:hAnsi="Arial Nova"/>
        </w:rPr>
      </w:pPr>
    </w:p>
    <w:p w14:paraId="6E83E6E1" w14:textId="77777777" w:rsidR="005C30E2" w:rsidRPr="005C30E2" w:rsidRDefault="005C30E2" w:rsidP="005C30E2">
      <w:pPr>
        <w:rPr>
          <w:rFonts w:ascii="Arial Nova" w:eastAsia="Calibri" w:hAnsi="Arial Nova"/>
        </w:rPr>
      </w:pPr>
    </w:p>
    <w:p w14:paraId="29F628C8" w14:textId="77777777" w:rsidR="005C30E2" w:rsidRPr="005C30E2" w:rsidRDefault="005C30E2" w:rsidP="005C30E2">
      <w:pPr>
        <w:rPr>
          <w:rFonts w:ascii="Arial Nova" w:eastAsia="Calibri" w:hAnsi="Arial Nova"/>
        </w:rPr>
      </w:pPr>
    </w:p>
    <w:p w14:paraId="56D357E8" w14:textId="77777777" w:rsidR="005C30E2" w:rsidRPr="005C30E2" w:rsidRDefault="005C30E2" w:rsidP="005C30E2">
      <w:pPr>
        <w:rPr>
          <w:rFonts w:ascii="Arial Nova" w:eastAsia="Calibri" w:hAnsi="Arial Nova"/>
        </w:rPr>
      </w:pPr>
    </w:p>
    <w:p w14:paraId="2C8B62F0" w14:textId="77777777" w:rsidR="005C30E2" w:rsidRPr="005C30E2" w:rsidRDefault="005C30E2" w:rsidP="005C30E2">
      <w:pPr>
        <w:rPr>
          <w:rFonts w:ascii="Arial Nova" w:eastAsia="Calibri" w:hAnsi="Arial Nova"/>
        </w:rPr>
      </w:pPr>
    </w:p>
    <w:p w14:paraId="393AE17C" w14:textId="77777777" w:rsidR="005C30E2" w:rsidRPr="005C30E2" w:rsidRDefault="005C30E2" w:rsidP="005C30E2">
      <w:pPr>
        <w:rPr>
          <w:rFonts w:ascii="Arial Nova" w:eastAsia="Calibri" w:hAnsi="Arial Nova"/>
        </w:rPr>
      </w:pPr>
    </w:p>
    <w:p w14:paraId="639953EA" w14:textId="77777777" w:rsidR="005C30E2" w:rsidRPr="005C30E2" w:rsidRDefault="005C30E2" w:rsidP="005C30E2">
      <w:pPr>
        <w:rPr>
          <w:rFonts w:ascii="Arial Nova" w:eastAsia="Calibri" w:hAnsi="Arial Nova"/>
        </w:rPr>
      </w:pPr>
    </w:p>
    <w:p w14:paraId="6E2ADEC6" w14:textId="77777777" w:rsidR="005C30E2" w:rsidRPr="005C30E2" w:rsidRDefault="005C30E2" w:rsidP="005C30E2">
      <w:pPr>
        <w:rPr>
          <w:rFonts w:ascii="Arial Nova" w:eastAsia="Calibri" w:hAnsi="Arial Nova"/>
        </w:rPr>
      </w:pPr>
    </w:p>
    <w:p w14:paraId="13AC1681" w14:textId="77777777" w:rsidR="005C30E2" w:rsidRPr="005C30E2" w:rsidRDefault="005C30E2" w:rsidP="005C30E2">
      <w:pPr>
        <w:rPr>
          <w:rFonts w:ascii="Arial Nova" w:eastAsia="Calibri" w:hAnsi="Arial Nova"/>
        </w:rPr>
      </w:pPr>
    </w:p>
    <w:p w14:paraId="1DD25A18" w14:textId="77777777" w:rsidR="005C30E2" w:rsidRPr="005C30E2" w:rsidRDefault="005C30E2" w:rsidP="005C30E2">
      <w:pPr>
        <w:rPr>
          <w:rFonts w:ascii="Arial Nova" w:eastAsia="Calibri" w:hAnsi="Arial Nova"/>
        </w:rPr>
      </w:pPr>
    </w:p>
    <w:p w14:paraId="379D98F1" w14:textId="77777777" w:rsidR="005C30E2" w:rsidRPr="005C30E2" w:rsidRDefault="005C30E2" w:rsidP="005C30E2">
      <w:pPr>
        <w:rPr>
          <w:rFonts w:ascii="Arial Nova" w:eastAsia="Calibri" w:hAnsi="Arial Nova"/>
        </w:rPr>
      </w:pPr>
    </w:p>
    <w:p w14:paraId="2A05BDB6" w14:textId="77777777" w:rsidR="005C30E2" w:rsidRPr="005C30E2" w:rsidRDefault="005C30E2" w:rsidP="005C30E2">
      <w:pPr>
        <w:rPr>
          <w:rFonts w:ascii="Arial Nova" w:eastAsia="Calibri" w:hAnsi="Arial Nova"/>
        </w:rPr>
      </w:pPr>
    </w:p>
    <w:p w14:paraId="2A77BB8A" w14:textId="77777777" w:rsidR="005C30E2" w:rsidRPr="005C30E2" w:rsidRDefault="005C30E2" w:rsidP="005C30E2">
      <w:pPr>
        <w:rPr>
          <w:rFonts w:ascii="Arial Nova" w:eastAsia="Calibri" w:hAnsi="Arial Nova"/>
        </w:rPr>
      </w:pPr>
    </w:p>
    <w:p w14:paraId="328C3F5B" w14:textId="77777777" w:rsidR="005C30E2" w:rsidRPr="005C30E2" w:rsidRDefault="005C30E2" w:rsidP="005C30E2">
      <w:pPr>
        <w:rPr>
          <w:rFonts w:ascii="Arial Nova" w:eastAsia="Calibri" w:hAnsi="Arial Nova"/>
        </w:rPr>
      </w:pPr>
    </w:p>
    <w:p w14:paraId="1A10F7AF" w14:textId="77777777" w:rsidR="005C30E2" w:rsidRPr="005C30E2" w:rsidRDefault="005C30E2" w:rsidP="005C30E2">
      <w:pPr>
        <w:rPr>
          <w:rFonts w:ascii="Arial Nova" w:eastAsia="Calibri" w:hAnsi="Arial Nova"/>
        </w:rPr>
      </w:pPr>
    </w:p>
    <w:p w14:paraId="068686F7" w14:textId="77777777" w:rsidR="005C30E2" w:rsidRPr="005C30E2" w:rsidRDefault="005C30E2" w:rsidP="005C30E2">
      <w:pPr>
        <w:rPr>
          <w:rFonts w:ascii="Arial Nova" w:eastAsia="Calibri" w:hAnsi="Arial Nova"/>
        </w:rPr>
      </w:pPr>
    </w:p>
    <w:p w14:paraId="4A98D45F" w14:textId="77777777" w:rsidR="005C30E2" w:rsidRPr="005C30E2" w:rsidRDefault="005C30E2" w:rsidP="005C30E2">
      <w:pPr>
        <w:rPr>
          <w:rFonts w:ascii="Arial Nova" w:eastAsia="Calibri" w:hAnsi="Arial Nova"/>
        </w:rPr>
      </w:pPr>
    </w:p>
    <w:p w14:paraId="0A75CEDB" w14:textId="77777777" w:rsidR="005C30E2" w:rsidRPr="005C30E2" w:rsidRDefault="005C30E2" w:rsidP="005C30E2">
      <w:pPr>
        <w:rPr>
          <w:rFonts w:ascii="Arial Nova" w:eastAsia="Calibri" w:hAnsi="Arial Nova"/>
        </w:rPr>
      </w:pPr>
    </w:p>
    <w:p w14:paraId="1E06F8A7" w14:textId="77777777" w:rsidR="005C30E2" w:rsidRPr="005C30E2" w:rsidRDefault="005C30E2" w:rsidP="005C30E2">
      <w:pPr>
        <w:rPr>
          <w:rFonts w:ascii="Arial Nova" w:eastAsia="Calibri" w:hAnsi="Arial Nova"/>
        </w:rPr>
      </w:pPr>
    </w:p>
    <w:p w14:paraId="51752CCE" w14:textId="77777777" w:rsidR="005C30E2" w:rsidRPr="005C30E2" w:rsidRDefault="005C30E2" w:rsidP="005C30E2">
      <w:pPr>
        <w:rPr>
          <w:rFonts w:ascii="Arial Nova" w:eastAsia="Calibri" w:hAnsi="Arial Nova"/>
        </w:rPr>
      </w:pPr>
    </w:p>
    <w:p w14:paraId="40307567" w14:textId="77777777" w:rsidR="005C30E2" w:rsidRPr="005C30E2" w:rsidRDefault="005C30E2" w:rsidP="005C30E2">
      <w:pPr>
        <w:rPr>
          <w:rFonts w:ascii="Arial Nova" w:eastAsia="Calibri" w:hAnsi="Arial Nova"/>
        </w:rPr>
      </w:pPr>
    </w:p>
    <w:p w14:paraId="1CBD2D61" w14:textId="77777777" w:rsidR="005C30E2" w:rsidRPr="005C30E2" w:rsidRDefault="005C30E2" w:rsidP="005C30E2">
      <w:pPr>
        <w:rPr>
          <w:rFonts w:ascii="Arial Nova" w:eastAsia="Calibri" w:hAnsi="Arial Nova"/>
        </w:rPr>
      </w:pPr>
    </w:p>
    <w:p w14:paraId="4CEA1CD3" w14:textId="77777777" w:rsidR="005C30E2" w:rsidRPr="005C30E2" w:rsidRDefault="005C30E2" w:rsidP="005C30E2">
      <w:pPr>
        <w:rPr>
          <w:rFonts w:ascii="Arial Nova" w:eastAsia="Calibri" w:hAnsi="Arial Nova"/>
        </w:rPr>
      </w:pPr>
    </w:p>
    <w:p w14:paraId="32E3C3D3" w14:textId="77777777" w:rsidR="005C30E2" w:rsidRPr="005C30E2" w:rsidRDefault="005C30E2" w:rsidP="005C30E2">
      <w:pPr>
        <w:rPr>
          <w:rFonts w:ascii="Arial Nova" w:eastAsia="Calibri" w:hAnsi="Arial Nova"/>
        </w:rPr>
      </w:pPr>
    </w:p>
    <w:p w14:paraId="2CC5A7BD" w14:textId="58ADC808" w:rsidR="005C30E2" w:rsidRPr="005C30E2" w:rsidRDefault="006D3094" w:rsidP="005C30E2">
      <w:pPr>
        <w:rPr>
          <w:rFonts w:ascii="Arial Nova" w:eastAsia="Calibri" w:hAnsi="Arial Nova"/>
        </w:rPr>
      </w:pPr>
      <w:r>
        <w:rPr>
          <w:noProof/>
        </w:rPr>
        <w:lastRenderedPageBreak/>
        <w:drawing>
          <wp:anchor distT="0" distB="0" distL="114300" distR="114300" simplePos="0" relativeHeight="251657216" behindDoc="0" locked="0" layoutInCell="1" allowOverlap="1" wp14:anchorId="5689D9E3" wp14:editId="309018B5">
            <wp:simplePos x="0" y="0"/>
            <wp:positionH relativeFrom="margin">
              <wp:align>center</wp:align>
            </wp:positionH>
            <wp:positionV relativeFrom="paragraph">
              <wp:posOffset>-1905</wp:posOffset>
            </wp:positionV>
            <wp:extent cx="8486775" cy="6349835"/>
            <wp:effectExtent l="0" t="0" r="0" b="0"/>
            <wp:wrapNone/>
            <wp:docPr id="10841885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88529"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86775" cy="6349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741709" w14:textId="77777777" w:rsidR="005C30E2" w:rsidRPr="005C30E2" w:rsidRDefault="005C30E2" w:rsidP="005C30E2">
      <w:pPr>
        <w:rPr>
          <w:rFonts w:ascii="Arial Nova" w:eastAsia="Calibri" w:hAnsi="Arial Nova"/>
        </w:rPr>
      </w:pPr>
    </w:p>
    <w:p w14:paraId="7992A300" w14:textId="5B2E65F3" w:rsidR="005C30E2" w:rsidRDefault="005C30E2" w:rsidP="005C30E2">
      <w:pPr>
        <w:jc w:val="right"/>
        <w:rPr>
          <w:rFonts w:ascii="Arial Nova" w:eastAsia="Calibri" w:hAnsi="Arial Nova"/>
        </w:rPr>
      </w:pPr>
    </w:p>
    <w:p w14:paraId="3A0E137D" w14:textId="77777777" w:rsidR="005C30E2" w:rsidRDefault="005C30E2" w:rsidP="005C30E2">
      <w:pPr>
        <w:jc w:val="right"/>
        <w:rPr>
          <w:rFonts w:ascii="Arial Nova" w:eastAsia="Calibri" w:hAnsi="Arial Nova"/>
        </w:rPr>
      </w:pPr>
    </w:p>
    <w:p w14:paraId="19FB087A" w14:textId="70A3D84C" w:rsidR="005C30E2" w:rsidRDefault="005C30E2" w:rsidP="005C30E2">
      <w:pPr>
        <w:rPr>
          <w:rFonts w:ascii="Arial Nova" w:eastAsia="Calibri" w:hAnsi="Arial Nova"/>
        </w:rPr>
      </w:pPr>
    </w:p>
    <w:p w14:paraId="369FFBC3" w14:textId="77777777" w:rsidR="005C30E2" w:rsidRDefault="005C30E2" w:rsidP="005C30E2">
      <w:pPr>
        <w:jc w:val="center"/>
        <w:rPr>
          <w:rFonts w:ascii="Arial Nova" w:eastAsia="Calibri" w:hAnsi="Arial Nova"/>
        </w:rPr>
      </w:pPr>
    </w:p>
    <w:p w14:paraId="4C8A6B50" w14:textId="77777777" w:rsidR="005C30E2" w:rsidRDefault="005C30E2" w:rsidP="005C30E2">
      <w:pPr>
        <w:rPr>
          <w:rFonts w:ascii="Arial Nova" w:eastAsia="Calibri" w:hAnsi="Arial Nova"/>
        </w:rPr>
      </w:pPr>
    </w:p>
    <w:p w14:paraId="3738E929" w14:textId="77777777" w:rsidR="005C30E2" w:rsidRDefault="005C30E2" w:rsidP="005C30E2">
      <w:pPr>
        <w:rPr>
          <w:rFonts w:ascii="Arial Nova" w:eastAsia="Calibri" w:hAnsi="Arial Nova"/>
        </w:rPr>
      </w:pPr>
    </w:p>
    <w:p w14:paraId="7A93C82A" w14:textId="77777777" w:rsidR="005C30E2" w:rsidRPr="005C30E2" w:rsidRDefault="005C30E2" w:rsidP="005C30E2">
      <w:pPr>
        <w:rPr>
          <w:rFonts w:ascii="Arial Nova" w:eastAsia="Calibri" w:hAnsi="Arial Nova"/>
        </w:rPr>
      </w:pPr>
    </w:p>
    <w:p w14:paraId="5B3B5258" w14:textId="77777777" w:rsidR="005C30E2" w:rsidRPr="005C30E2" w:rsidRDefault="005C30E2" w:rsidP="005C30E2">
      <w:pPr>
        <w:rPr>
          <w:rFonts w:ascii="Arial Nova" w:eastAsia="Calibri" w:hAnsi="Arial Nova"/>
        </w:rPr>
      </w:pPr>
    </w:p>
    <w:p w14:paraId="6F3679C9" w14:textId="77777777" w:rsidR="005C30E2" w:rsidRPr="005C30E2" w:rsidRDefault="005C30E2" w:rsidP="005C30E2">
      <w:pPr>
        <w:rPr>
          <w:rFonts w:ascii="Arial Nova" w:eastAsia="Calibri" w:hAnsi="Arial Nova"/>
        </w:rPr>
      </w:pPr>
    </w:p>
    <w:p w14:paraId="308D7F37" w14:textId="77777777" w:rsidR="005C30E2" w:rsidRPr="005C30E2" w:rsidRDefault="005C30E2" w:rsidP="005C30E2">
      <w:pPr>
        <w:rPr>
          <w:rFonts w:ascii="Arial Nova" w:eastAsia="Calibri" w:hAnsi="Arial Nova"/>
        </w:rPr>
      </w:pPr>
    </w:p>
    <w:p w14:paraId="6A3AFA89" w14:textId="77777777" w:rsidR="005C30E2" w:rsidRPr="005C30E2" w:rsidRDefault="005C30E2" w:rsidP="005C30E2">
      <w:pPr>
        <w:rPr>
          <w:rFonts w:ascii="Arial Nova" w:eastAsia="Calibri" w:hAnsi="Arial Nova"/>
        </w:rPr>
      </w:pPr>
    </w:p>
    <w:p w14:paraId="682DE3EE" w14:textId="77777777" w:rsidR="005C30E2" w:rsidRPr="005C30E2" w:rsidRDefault="005C30E2" w:rsidP="005C30E2">
      <w:pPr>
        <w:rPr>
          <w:rFonts w:ascii="Arial Nova" w:eastAsia="Calibri" w:hAnsi="Arial Nova"/>
        </w:rPr>
      </w:pPr>
    </w:p>
    <w:p w14:paraId="3C866143" w14:textId="77777777" w:rsidR="005C30E2" w:rsidRPr="005C30E2" w:rsidRDefault="005C30E2" w:rsidP="005C30E2">
      <w:pPr>
        <w:rPr>
          <w:rFonts w:ascii="Arial Nova" w:eastAsia="Calibri" w:hAnsi="Arial Nova"/>
        </w:rPr>
      </w:pPr>
    </w:p>
    <w:p w14:paraId="70228CFD" w14:textId="77777777" w:rsidR="005C30E2" w:rsidRPr="005C30E2" w:rsidRDefault="005C30E2" w:rsidP="005C30E2">
      <w:pPr>
        <w:rPr>
          <w:rFonts w:ascii="Arial Nova" w:eastAsia="Calibri" w:hAnsi="Arial Nova"/>
        </w:rPr>
      </w:pPr>
    </w:p>
    <w:p w14:paraId="0783C96E" w14:textId="77777777" w:rsidR="005C30E2" w:rsidRPr="005C30E2" w:rsidRDefault="005C30E2" w:rsidP="005C30E2">
      <w:pPr>
        <w:rPr>
          <w:rFonts w:ascii="Arial Nova" w:eastAsia="Calibri" w:hAnsi="Arial Nova"/>
        </w:rPr>
      </w:pPr>
    </w:p>
    <w:p w14:paraId="7283FEE0" w14:textId="77777777" w:rsidR="005C30E2" w:rsidRPr="005C30E2" w:rsidRDefault="005C30E2" w:rsidP="005C30E2">
      <w:pPr>
        <w:rPr>
          <w:rFonts w:ascii="Arial Nova" w:eastAsia="Calibri" w:hAnsi="Arial Nova"/>
        </w:rPr>
      </w:pPr>
    </w:p>
    <w:p w14:paraId="3F63810D" w14:textId="77777777" w:rsidR="005C30E2" w:rsidRPr="005C30E2" w:rsidRDefault="005C30E2" w:rsidP="005C30E2">
      <w:pPr>
        <w:rPr>
          <w:rFonts w:ascii="Arial Nova" w:eastAsia="Calibri" w:hAnsi="Arial Nova"/>
        </w:rPr>
      </w:pPr>
    </w:p>
    <w:p w14:paraId="1D331EF6" w14:textId="77777777" w:rsidR="005C30E2" w:rsidRPr="005C30E2" w:rsidRDefault="005C30E2" w:rsidP="005C30E2">
      <w:pPr>
        <w:rPr>
          <w:rFonts w:ascii="Arial Nova" w:eastAsia="Calibri" w:hAnsi="Arial Nova"/>
        </w:rPr>
      </w:pPr>
    </w:p>
    <w:p w14:paraId="63D42E45" w14:textId="77777777" w:rsidR="005C30E2" w:rsidRPr="005C30E2" w:rsidRDefault="005C30E2" w:rsidP="005C30E2">
      <w:pPr>
        <w:rPr>
          <w:rFonts w:ascii="Arial Nova" w:eastAsia="Calibri" w:hAnsi="Arial Nova"/>
        </w:rPr>
      </w:pPr>
    </w:p>
    <w:p w14:paraId="3DD6FD9E" w14:textId="77777777" w:rsidR="005C30E2" w:rsidRPr="005C30E2" w:rsidRDefault="005C30E2" w:rsidP="005C30E2">
      <w:pPr>
        <w:rPr>
          <w:rFonts w:ascii="Arial Nova" w:eastAsia="Calibri" w:hAnsi="Arial Nova"/>
        </w:rPr>
      </w:pPr>
    </w:p>
    <w:p w14:paraId="6B655811" w14:textId="77777777" w:rsidR="005C30E2" w:rsidRPr="005C30E2" w:rsidRDefault="005C30E2" w:rsidP="005C30E2">
      <w:pPr>
        <w:rPr>
          <w:rFonts w:ascii="Arial Nova" w:eastAsia="Calibri" w:hAnsi="Arial Nova"/>
        </w:rPr>
      </w:pPr>
    </w:p>
    <w:p w14:paraId="061CC827" w14:textId="77777777" w:rsidR="005C30E2" w:rsidRPr="005C30E2" w:rsidRDefault="005C30E2" w:rsidP="005C30E2">
      <w:pPr>
        <w:rPr>
          <w:rFonts w:ascii="Arial Nova" w:eastAsia="Calibri" w:hAnsi="Arial Nova"/>
        </w:rPr>
      </w:pPr>
    </w:p>
    <w:p w14:paraId="73C289C2" w14:textId="77777777" w:rsidR="005C30E2" w:rsidRPr="005C30E2" w:rsidRDefault="005C30E2" w:rsidP="005C30E2">
      <w:pPr>
        <w:rPr>
          <w:rFonts w:ascii="Arial Nova" w:eastAsia="Calibri" w:hAnsi="Arial Nova"/>
        </w:rPr>
      </w:pPr>
    </w:p>
    <w:p w14:paraId="733D11AD" w14:textId="77777777" w:rsidR="005C30E2" w:rsidRPr="005C30E2" w:rsidRDefault="005C30E2" w:rsidP="005C30E2">
      <w:pPr>
        <w:rPr>
          <w:rFonts w:ascii="Arial Nova" w:eastAsia="Calibri" w:hAnsi="Arial Nova"/>
        </w:rPr>
      </w:pPr>
    </w:p>
    <w:p w14:paraId="7B95FC6F" w14:textId="77777777" w:rsidR="005C30E2" w:rsidRPr="005C30E2" w:rsidRDefault="005C30E2" w:rsidP="005C30E2">
      <w:pPr>
        <w:rPr>
          <w:rFonts w:ascii="Arial Nova" w:eastAsia="Calibri" w:hAnsi="Arial Nova"/>
        </w:rPr>
      </w:pPr>
    </w:p>
    <w:p w14:paraId="21BFEE60" w14:textId="77777777" w:rsidR="005C30E2" w:rsidRPr="005C30E2" w:rsidRDefault="005C30E2" w:rsidP="005C30E2">
      <w:pPr>
        <w:rPr>
          <w:rFonts w:ascii="Arial Nova" w:eastAsia="Calibri" w:hAnsi="Arial Nova"/>
        </w:rPr>
      </w:pPr>
    </w:p>
    <w:p w14:paraId="42DB8DF9" w14:textId="77777777" w:rsidR="005C30E2" w:rsidRPr="005C30E2" w:rsidRDefault="005C30E2" w:rsidP="005C30E2">
      <w:pPr>
        <w:rPr>
          <w:rFonts w:ascii="Arial Nova" w:eastAsia="Calibri" w:hAnsi="Arial Nova"/>
        </w:rPr>
      </w:pPr>
    </w:p>
    <w:p w14:paraId="3602980D" w14:textId="77777777" w:rsidR="005C30E2" w:rsidRPr="005C30E2" w:rsidRDefault="005C30E2" w:rsidP="005C30E2">
      <w:pPr>
        <w:rPr>
          <w:rFonts w:ascii="Arial Nova" w:eastAsia="Calibri" w:hAnsi="Arial Nova"/>
        </w:rPr>
      </w:pPr>
    </w:p>
    <w:p w14:paraId="5AB2E981" w14:textId="77777777" w:rsidR="005C30E2" w:rsidRPr="005C30E2" w:rsidRDefault="005C30E2" w:rsidP="005C30E2">
      <w:pPr>
        <w:rPr>
          <w:rFonts w:ascii="Arial Nova" w:eastAsia="Calibri" w:hAnsi="Arial Nova"/>
        </w:rPr>
      </w:pPr>
    </w:p>
    <w:p w14:paraId="5F783A14" w14:textId="77777777" w:rsidR="005C30E2" w:rsidRPr="005C30E2" w:rsidRDefault="005C30E2" w:rsidP="005C30E2">
      <w:pPr>
        <w:rPr>
          <w:rFonts w:ascii="Arial Nova" w:eastAsia="Calibri" w:hAnsi="Arial Nova"/>
        </w:rPr>
      </w:pPr>
    </w:p>
    <w:p w14:paraId="4BFA918B" w14:textId="77777777" w:rsidR="005C30E2" w:rsidRPr="005C30E2" w:rsidRDefault="005C30E2" w:rsidP="005C30E2">
      <w:pPr>
        <w:rPr>
          <w:rFonts w:ascii="Arial Nova" w:eastAsia="Calibri" w:hAnsi="Arial Nova"/>
        </w:rPr>
      </w:pPr>
    </w:p>
    <w:p w14:paraId="4BCFEE72" w14:textId="77777777" w:rsidR="005C30E2" w:rsidRPr="005C30E2" w:rsidRDefault="005C30E2" w:rsidP="005C30E2">
      <w:pPr>
        <w:rPr>
          <w:rFonts w:ascii="Arial Nova" w:eastAsia="Calibri" w:hAnsi="Arial Nova"/>
        </w:rPr>
      </w:pPr>
    </w:p>
    <w:p w14:paraId="024E35F1" w14:textId="77777777" w:rsidR="005C30E2" w:rsidRPr="005C30E2" w:rsidRDefault="005C30E2" w:rsidP="005C30E2">
      <w:pPr>
        <w:rPr>
          <w:rFonts w:ascii="Arial Nova" w:eastAsia="Calibri" w:hAnsi="Arial Nova"/>
        </w:rPr>
      </w:pPr>
    </w:p>
    <w:p w14:paraId="549D2517" w14:textId="77777777" w:rsidR="005C30E2" w:rsidRPr="005C30E2" w:rsidRDefault="005C30E2" w:rsidP="005C30E2">
      <w:pPr>
        <w:rPr>
          <w:rFonts w:ascii="Arial Nova" w:eastAsia="Calibri" w:hAnsi="Arial Nova"/>
        </w:rPr>
      </w:pPr>
    </w:p>
    <w:p w14:paraId="69241A7B" w14:textId="77777777" w:rsidR="005C30E2" w:rsidRPr="005C30E2" w:rsidRDefault="005C30E2" w:rsidP="005C30E2">
      <w:pPr>
        <w:rPr>
          <w:rFonts w:ascii="Arial Nova" w:eastAsia="Calibri" w:hAnsi="Arial Nova"/>
        </w:rPr>
      </w:pPr>
    </w:p>
    <w:p w14:paraId="3A4FF7F3" w14:textId="77777777" w:rsidR="005C30E2" w:rsidRPr="005C30E2" w:rsidRDefault="005C30E2" w:rsidP="005C30E2">
      <w:pPr>
        <w:rPr>
          <w:rFonts w:ascii="Arial Nova" w:eastAsia="Calibri" w:hAnsi="Arial Nova"/>
        </w:rPr>
      </w:pPr>
    </w:p>
    <w:p w14:paraId="64479531" w14:textId="77777777" w:rsidR="005C30E2" w:rsidRPr="005C30E2" w:rsidRDefault="005C30E2" w:rsidP="005C30E2">
      <w:pPr>
        <w:rPr>
          <w:rFonts w:ascii="Arial Nova" w:eastAsia="Calibri" w:hAnsi="Arial Nova"/>
        </w:rPr>
      </w:pPr>
    </w:p>
    <w:p w14:paraId="363D3278" w14:textId="77777777" w:rsidR="005C30E2" w:rsidRPr="005C30E2" w:rsidRDefault="005C30E2" w:rsidP="005C30E2">
      <w:pPr>
        <w:rPr>
          <w:rFonts w:ascii="Arial Nova" w:eastAsia="Calibri" w:hAnsi="Arial Nova"/>
        </w:rPr>
      </w:pPr>
    </w:p>
    <w:p w14:paraId="1805381B" w14:textId="542077F4" w:rsidR="005C30E2" w:rsidRPr="005C30E2" w:rsidRDefault="00891EE5" w:rsidP="005C30E2">
      <w:pPr>
        <w:rPr>
          <w:rFonts w:ascii="Arial Nova" w:eastAsia="Calibri" w:hAnsi="Arial Nova"/>
        </w:rPr>
      </w:pPr>
      <w:r>
        <w:rPr>
          <w:noProof/>
        </w:rPr>
        <w:lastRenderedPageBreak/>
        <w:drawing>
          <wp:anchor distT="0" distB="0" distL="114300" distR="114300" simplePos="0" relativeHeight="251658240" behindDoc="0" locked="0" layoutInCell="1" allowOverlap="1" wp14:anchorId="6AC73532" wp14:editId="7CA6BDD4">
            <wp:simplePos x="0" y="0"/>
            <wp:positionH relativeFrom="margin">
              <wp:align>center</wp:align>
            </wp:positionH>
            <wp:positionV relativeFrom="paragraph">
              <wp:posOffset>-182245</wp:posOffset>
            </wp:positionV>
            <wp:extent cx="8667115" cy="6486525"/>
            <wp:effectExtent l="0" t="0" r="635" b="9525"/>
            <wp:wrapNone/>
            <wp:docPr id="4089473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47355"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67115" cy="6486525"/>
                    </a:xfrm>
                    <a:prstGeom prst="rect">
                      <a:avLst/>
                    </a:prstGeom>
                    <a:noFill/>
                    <a:ln>
                      <a:noFill/>
                    </a:ln>
                  </pic:spPr>
                </pic:pic>
              </a:graphicData>
            </a:graphic>
          </wp:anchor>
        </w:drawing>
      </w:r>
    </w:p>
    <w:p w14:paraId="6DC6BCDC" w14:textId="1A7551C0" w:rsidR="005C30E2" w:rsidRPr="005C30E2" w:rsidRDefault="005C30E2" w:rsidP="005C30E2">
      <w:pPr>
        <w:rPr>
          <w:rFonts w:ascii="Arial Nova" w:eastAsia="Calibri" w:hAnsi="Arial Nova"/>
        </w:rPr>
      </w:pPr>
    </w:p>
    <w:p w14:paraId="766E0ACA" w14:textId="5BD0F29A" w:rsidR="005C30E2" w:rsidRPr="005C30E2" w:rsidRDefault="005C30E2" w:rsidP="005C30E2">
      <w:pPr>
        <w:rPr>
          <w:rFonts w:ascii="Arial Nova" w:eastAsia="Calibri" w:hAnsi="Arial Nova"/>
        </w:rPr>
      </w:pPr>
    </w:p>
    <w:p w14:paraId="151DC009" w14:textId="77777777" w:rsidR="005C30E2" w:rsidRPr="005C30E2" w:rsidRDefault="005C30E2" w:rsidP="005C30E2">
      <w:pPr>
        <w:rPr>
          <w:rFonts w:ascii="Arial Nova" w:eastAsia="Calibri" w:hAnsi="Arial Nova"/>
        </w:rPr>
      </w:pPr>
    </w:p>
    <w:p w14:paraId="52E4ED81" w14:textId="63A2C218" w:rsidR="005C30E2" w:rsidRDefault="005C30E2" w:rsidP="005C30E2">
      <w:pPr>
        <w:jc w:val="right"/>
        <w:rPr>
          <w:rFonts w:ascii="Arial Nova" w:eastAsia="Calibri" w:hAnsi="Arial Nova"/>
        </w:rPr>
      </w:pPr>
    </w:p>
    <w:p w14:paraId="3086E509" w14:textId="77777777" w:rsidR="005C30E2" w:rsidRDefault="005C30E2" w:rsidP="005C30E2">
      <w:pPr>
        <w:jc w:val="right"/>
        <w:rPr>
          <w:rFonts w:ascii="Arial Nova" w:eastAsia="Calibri" w:hAnsi="Arial Nova"/>
        </w:rPr>
      </w:pPr>
    </w:p>
    <w:p w14:paraId="4E0CBDBF" w14:textId="4000E0A4" w:rsidR="005C30E2" w:rsidRPr="005C30E2" w:rsidRDefault="005C30E2" w:rsidP="005C30E2">
      <w:pPr>
        <w:jc w:val="right"/>
        <w:rPr>
          <w:rFonts w:ascii="Arial Nova" w:eastAsia="Calibri" w:hAnsi="Arial Nova"/>
        </w:rPr>
      </w:pPr>
    </w:p>
    <w:p w14:paraId="4313AF42" w14:textId="5A4CA9C8" w:rsidR="005C30E2" w:rsidRDefault="005C30E2" w:rsidP="005C30E2">
      <w:pPr>
        <w:rPr>
          <w:rFonts w:ascii="Arial Nova" w:eastAsia="Calibri" w:hAnsi="Arial Nova"/>
        </w:rPr>
      </w:pPr>
    </w:p>
    <w:p w14:paraId="5AFB9A7B" w14:textId="77777777" w:rsidR="005C30E2" w:rsidRDefault="005C30E2" w:rsidP="005C30E2">
      <w:pPr>
        <w:rPr>
          <w:rFonts w:ascii="Arial Nova" w:eastAsia="Calibri" w:hAnsi="Arial Nova"/>
        </w:rPr>
      </w:pPr>
    </w:p>
    <w:p w14:paraId="329F5F01" w14:textId="77777777" w:rsidR="005C30E2" w:rsidRPr="005C30E2" w:rsidRDefault="005C30E2" w:rsidP="005C30E2">
      <w:pPr>
        <w:rPr>
          <w:rFonts w:ascii="Arial Nova" w:eastAsia="Calibri" w:hAnsi="Arial Nova"/>
        </w:rPr>
      </w:pPr>
    </w:p>
    <w:p w14:paraId="25B08377" w14:textId="77777777" w:rsidR="005C30E2" w:rsidRPr="005C30E2" w:rsidRDefault="005C30E2" w:rsidP="005C30E2">
      <w:pPr>
        <w:rPr>
          <w:rFonts w:ascii="Arial Nova" w:eastAsia="Calibri" w:hAnsi="Arial Nova"/>
        </w:rPr>
      </w:pPr>
    </w:p>
    <w:p w14:paraId="22DE42F1" w14:textId="77777777" w:rsidR="005C30E2" w:rsidRPr="005C30E2" w:rsidRDefault="005C30E2" w:rsidP="005C30E2">
      <w:pPr>
        <w:rPr>
          <w:rFonts w:ascii="Arial Nova" w:eastAsia="Calibri" w:hAnsi="Arial Nova"/>
        </w:rPr>
      </w:pPr>
    </w:p>
    <w:p w14:paraId="71814C66" w14:textId="77777777" w:rsidR="005C30E2" w:rsidRPr="005C30E2" w:rsidRDefault="005C30E2" w:rsidP="005C30E2">
      <w:pPr>
        <w:rPr>
          <w:rFonts w:ascii="Arial Nova" w:eastAsia="Calibri" w:hAnsi="Arial Nova"/>
        </w:rPr>
      </w:pPr>
    </w:p>
    <w:p w14:paraId="6EF6652B" w14:textId="77777777" w:rsidR="005C30E2" w:rsidRPr="005C30E2" w:rsidRDefault="005C30E2" w:rsidP="005C30E2">
      <w:pPr>
        <w:rPr>
          <w:rFonts w:ascii="Arial Nova" w:eastAsia="Calibri" w:hAnsi="Arial Nova"/>
        </w:rPr>
      </w:pPr>
    </w:p>
    <w:p w14:paraId="3659725D" w14:textId="77777777" w:rsidR="005C30E2" w:rsidRPr="005C30E2" w:rsidRDefault="005C30E2" w:rsidP="005C30E2">
      <w:pPr>
        <w:rPr>
          <w:rFonts w:ascii="Arial Nova" w:eastAsia="Calibri" w:hAnsi="Arial Nova"/>
        </w:rPr>
      </w:pPr>
    </w:p>
    <w:p w14:paraId="30905901" w14:textId="77777777" w:rsidR="005C30E2" w:rsidRPr="005C30E2" w:rsidRDefault="005C30E2" w:rsidP="005C30E2">
      <w:pPr>
        <w:rPr>
          <w:rFonts w:ascii="Arial Nova" w:eastAsia="Calibri" w:hAnsi="Arial Nova"/>
        </w:rPr>
      </w:pPr>
    </w:p>
    <w:p w14:paraId="77AD33FD" w14:textId="77777777" w:rsidR="005C30E2" w:rsidRPr="005C30E2" w:rsidRDefault="005C30E2" w:rsidP="005C30E2">
      <w:pPr>
        <w:rPr>
          <w:rFonts w:ascii="Arial Nova" w:eastAsia="Calibri" w:hAnsi="Arial Nova"/>
        </w:rPr>
      </w:pPr>
    </w:p>
    <w:p w14:paraId="6E29B4B1" w14:textId="77777777" w:rsidR="005C30E2" w:rsidRPr="005C30E2" w:rsidRDefault="005C30E2" w:rsidP="005C30E2">
      <w:pPr>
        <w:rPr>
          <w:rFonts w:ascii="Arial Nova" w:eastAsia="Calibri" w:hAnsi="Arial Nova"/>
        </w:rPr>
      </w:pPr>
    </w:p>
    <w:p w14:paraId="6B21C743" w14:textId="77777777" w:rsidR="005C30E2" w:rsidRPr="005C30E2" w:rsidRDefault="005C30E2" w:rsidP="005C30E2">
      <w:pPr>
        <w:rPr>
          <w:rFonts w:ascii="Arial Nova" w:eastAsia="Calibri" w:hAnsi="Arial Nova"/>
        </w:rPr>
      </w:pPr>
    </w:p>
    <w:p w14:paraId="5FA6DE48" w14:textId="77777777" w:rsidR="005C30E2" w:rsidRPr="005C30E2" w:rsidRDefault="005C30E2" w:rsidP="005C30E2">
      <w:pPr>
        <w:rPr>
          <w:rFonts w:ascii="Arial Nova" w:eastAsia="Calibri" w:hAnsi="Arial Nova"/>
        </w:rPr>
      </w:pPr>
    </w:p>
    <w:p w14:paraId="62EE2CEB" w14:textId="77777777" w:rsidR="005C30E2" w:rsidRPr="005C30E2" w:rsidRDefault="005C30E2" w:rsidP="005C30E2">
      <w:pPr>
        <w:rPr>
          <w:rFonts w:ascii="Arial Nova" w:eastAsia="Calibri" w:hAnsi="Arial Nova"/>
        </w:rPr>
      </w:pPr>
    </w:p>
    <w:p w14:paraId="7961D630" w14:textId="77777777" w:rsidR="005C30E2" w:rsidRPr="005C30E2" w:rsidRDefault="005C30E2" w:rsidP="005C30E2">
      <w:pPr>
        <w:rPr>
          <w:rFonts w:ascii="Arial Nova" w:eastAsia="Calibri" w:hAnsi="Arial Nova"/>
        </w:rPr>
      </w:pPr>
    </w:p>
    <w:p w14:paraId="1FDE82F3" w14:textId="77777777" w:rsidR="005C30E2" w:rsidRPr="005C30E2" w:rsidRDefault="005C30E2" w:rsidP="005C30E2">
      <w:pPr>
        <w:rPr>
          <w:rFonts w:ascii="Arial Nova" w:eastAsia="Calibri" w:hAnsi="Arial Nova"/>
        </w:rPr>
      </w:pPr>
    </w:p>
    <w:p w14:paraId="13F9CAE1" w14:textId="77777777" w:rsidR="005C30E2" w:rsidRPr="005C30E2" w:rsidRDefault="005C30E2" w:rsidP="005C30E2">
      <w:pPr>
        <w:rPr>
          <w:rFonts w:ascii="Arial Nova" w:eastAsia="Calibri" w:hAnsi="Arial Nova"/>
        </w:rPr>
      </w:pPr>
    </w:p>
    <w:p w14:paraId="2D3DF25A" w14:textId="77777777" w:rsidR="005C30E2" w:rsidRPr="005C30E2" w:rsidRDefault="005C30E2" w:rsidP="005C30E2">
      <w:pPr>
        <w:rPr>
          <w:rFonts w:ascii="Arial Nova" w:eastAsia="Calibri" w:hAnsi="Arial Nova"/>
        </w:rPr>
      </w:pPr>
    </w:p>
    <w:p w14:paraId="2C089657" w14:textId="77777777" w:rsidR="005C30E2" w:rsidRPr="005C30E2" w:rsidRDefault="005C30E2" w:rsidP="005C30E2">
      <w:pPr>
        <w:rPr>
          <w:rFonts w:ascii="Arial Nova" w:eastAsia="Calibri" w:hAnsi="Arial Nova"/>
        </w:rPr>
      </w:pPr>
    </w:p>
    <w:p w14:paraId="1B4F0B25" w14:textId="77777777" w:rsidR="005C30E2" w:rsidRPr="005C30E2" w:rsidRDefault="005C30E2" w:rsidP="005C30E2">
      <w:pPr>
        <w:rPr>
          <w:rFonts w:ascii="Arial Nova" w:eastAsia="Calibri" w:hAnsi="Arial Nova"/>
        </w:rPr>
      </w:pPr>
    </w:p>
    <w:p w14:paraId="29AB9598" w14:textId="77777777" w:rsidR="005C30E2" w:rsidRPr="005C30E2" w:rsidRDefault="005C30E2" w:rsidP="005C30E2">
      <w:pPr>
        <w:rPr>
          <w:rFonts w:ascii="Arial Nova" w:eastAsia="Calibri" w:hAnsi="Arial Nova"/>
        </w:rPr>
      </w:pPr>
    </w:p>
    <w:p w14:paraId="4CEAF5CC" w14:textId="77777777" w:rsidR="005C30E2" w:rsidRPr="005C30E2" w:rsidRDefault="005C30E2" w:rsidP="005C30E2">
      <w:pPr>
        <w:rPr>
          <w:rFonts w:ascii="Arial Nova" w:eastAsia="Calibri" w:hAnsi="Arial Nova"/>
        </w:rPr>
      </w:pPr>
    </w:p>
    <w:p w14:paraId="14B85AFC" w14:textId="77777777" w:rsidR="005C30E2" w:rsidRPr="005C30E2" w:rsidRDefault="005C30E2" w:rsidP="005C30E2">
      <w:pPr>
        <w:rPr>
          <w:rFonts w:ascii="Arial Nova" w:eastAsia="Calibri" w:hAnsi="Arial Nova"/>
        </w:rPr>
      </w:pPr>
    </w:p>
    <w:p w14:paraId="7ED62181" w14:textId="77777777" w:rsidR="005C30E2" w:rsidRPr="005C30E2" w:rsidRDefault="005C30E2" w:rsidP="005C30E2">
      <w:pPr>
        <w:rPr>
          <w:rFonts w:ascii="Arial Nova" w:eastAsia="Calibri" w:hAnsi="Arial Nova"/>
        </w:rPr>
      </w:pPr>
    </w:p>
    <w:p w14:paraId="0D1A313D" w14:textId="77777777" w:rsidR="005C30E2" w:rsidRPr="005C30E2" w:rsidRDefault="005C30E2" w:rsidP="005C30E2">
      <w:pPr>
        <w:rPr>
          <w:rFonts w:ascii="Arial Nova" w:eastAsia="Calibri" w:hAnsi="Arial Nova"/>
        </w:rPr>
      </w:pPr>
    </w:p>
    <w:p w14:paraId="5E31D918" w14:textId="77777777" w:rsidR="005C30E2" w:rsidRPr="005C30E2" w:rsidRDefault="005C30E2" w:rsidP="005C30E2">
      <w:pPr>
        <w:rPr>
          <w:rFonts w:ascii="Arial Nova" w:eastAsia="Calibri" w:hAnsi="Arial Nova"/>
        </w:rPr>
      </w:pPr>
    </w:p>
    <w:p w14:paraId="0B34C10E" w14:textId="77777777" w:rsidR="005C30E2" w:rsidRPr="005C30E2" w:rsidRDefault="005C30E2" w:rsidP="005C30E2">
      <w:pPr>
        <w:rPr>
          <w:rFonts w:ascii="Arial Nova" w:eastAsia="Calibri" w:hAnsi="Arial Nova"/>
        </w:rPr>
      </w:pPr>
    </w:p>
    <w:p w14:paraId="5FEC8865" w14:textId="77777777" w:rsidR="005C30E2" w:rsidRPr="005C30E2" w:rsidRDefault="005C30E2" w:rsidP="005C30E2">
      <w:pPr>
        <w:rPr>
          <w:rFonts w:ascii="Arial Nova" w:eastAsia="Calibri" w:hAnsi="Arial Nova"/>
        </w:rPr>
      </w:pPr>
    </w:p>
    <w:p w14:paraId="09A6A679" w14:textId="77777777" w:rsidR="005C30E2" w:rsidRPr="005C30E2" w:rsidRDefault="005C30E2" w:rsidP="005C30E2">
      <w:pPr>
        <w:rPr>
          <w:rFonts w:ascii="Arial Nova" w:eastAsia="Calibri" w:hAnsi="Arial Nova"/>
        </w:rPr>
      </w:pPr>
    </w:p>
    <w:p w14:paraId="028E25E2" w14:textId="77777777" w:rsidR="005C30E2" w:rsidRPr="005C30E2" w:rsidRDefault="005C30E2" w:rsidP="005C30E2">
      <w:pPr>
        <w:rPr>
          <w:rFonts w:ascii="Arial Nova" w:eastAsia="Calibri" w:hAnsi="Arial Nova"/>
        </w:rPr>
      </w:pPr>
    </w:p>
    <w:p w14:paraId="73688EF6" w14:textId="77777777" w:rsidR="005C30E2" w:rsidRPr="005C30E2" w:rsidRDefault="005C30E2" w:rsidP="005C30E2">
      <w:pPr>
        <w:rPr>
          <w:rFonts w:ascii="Arial Nova" w:eastAsia="Calibri" w:hAnsi="Arial Nova"/>
        </w:rPr>
      </w:pPr>
    </w:p>
    <w:p w14:paraId="2254C14A" w14:textId="77777777" w:rsidR="005C30E2" w:rsidRPr="005C30E2" w:rsidRDefault="005C30E2" w:rsidP="005C30E2">
      <w:pPr>
        <w:rPr>
          <w:rFonts w:ascii="Arial Nova" w:eastAsia="Calibri" w:hAnsi="Arial Nova"/>
        </w:rPr>
      </w:pPr>
    </w:p>
    <w:p w14:paraId="0310CB96" w14:textId="493088E5" w:rsidR="00490ADC" w:rsidRDefault="00490ADC" w:rsidP="00490ADC">
      <w:pPr>
        <w:tabs>
          <w:tab w:val="left" w:pos="14640"/>
        </w:tabs>
        <w:rPr>
          <w:rFonts w:ascii="Arial Nova" w:eastAsia="Calibri" w:hAnsi="Arial Nova"/>
        </w:rPr>
      </w:pPr>
      <w:r>
        <w:rPr>
          <w:rFonts w:ascii="Arial Nova" w:eastAsia="Calibri" w:hAnsi="Arial Nova"/>
        </w:rPr>
        <w:tab/>
      </w:r>
      <w:r>
        <w:rPr>
          <w:rFonts w:ascii="Arial Nova" w:eastAsia="Calibri" w:hAnsi="Arial Nova"/>
        </w:rPr>
        <w:br w:type="page"/>
      </w:r>
    </w:p>
    <w:p w14:paraId="66008970" w14:textId="3DA57C22" w:rsidR="005C30E2" w:rsidRPr="005C30E2" w:rsidRDefault="00490ADC" w:rsidP="00490ADC">
      <w:pPr>
        <w:tabs>
          <w:tab w:val="left" w:pos="14640"/>
        </w:tabs>
        <w:rPr>
          <w:rFonts w:ascii="Arial Nova" w:eastAsia="Calibri" w:hAnsi="Arial Nova"/>
        </w:rPr>
      </w:pPr>
      <w:r>
        <w:rPr>
          <w:noProof/>
        </w:rPr>
        <w:lastRenderedPageBreak/>
        <w:drawing>
          <wp:anchor distT="0" distB="0" distL="114300" distR="114300" simplePos="0" relativeHeight="251660288" behindDoc="0" locked="0" layoutInCell="1" allowOverlap="1" wp14:anchorId="1097F427" wp14:editId="0E11019C">
            <wp:simplePos x="0" y="0"/>
            <wp:positionH relativeFrom="margin">
              <wp:align>center</wp:align>
            </wp:positionH>
            <wp:positionV relativeFrom="paragraph">
              <wp:posOffset>0</wp:posOffset>
            </wp:positionV>
            <wp:extent cx="8667115" cy="6486525"/>
            <wp:effectExtent l="0" t="0" r="635" b="9525"/>
            <wp:wrapNone/>
            <wp:docPr id="17204680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68082"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67115" cy="6486525"/>
                    </a:xfrm>
                    <a:prstGeom prst="rect">
                      <a:avLst/>
                    </a:prstGeom>
                    <a:noFill/>
                    <a:ln>
                      <a:noFill/>
                    </a:ln>
                  </pic:spPr>
                </pic:pic>
              </a:graphicData>
            </a:graphic>
          </wp:anchor>
        </w:drawing>
      </w:r>
    </w:p>
    <w:p w14:paraId="1F695411" w14:textId="38AD061F" w:rsidR="006D3094" w:rsidRDefault="00490ADC" w:rsidP="00490ADC">
      <w:pPr>
        <w:tabs>
          <w:tab w:val="left" w:pos="14640"/>
        </w:tabs>
        <w:jc w:val="center"/>
        <w:rPr>
          <w:rFonts w:ascii="Arial Nova" w:eastAsia="Calibri" w:hAnsi="Arial Nova"/>
        </w:rPr>
        <w:sectPr w:rsidR="006D3094" w:rsidSect="006D3094">
          <w:footerReference w:type="even" r:id="rId19"/>
          <w:footerReference w:type="default" r:id="rId20"/>
          <w:headerReference w:type="first" r:id="rId21"/>
          <w:pgSz w:w="16838" w:h="11906" w:orient="landscape"/>
          <w:pgMar w:top="1021" w:right="709" w:bottom="1021" w:left="709" w:header="851" w:footer="0"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r>
        <w:rPr>
          <w:rFonts w:ascii="Arial Nova" w:eastAsia="Calibri" w:hAnsi="Arial Nova"/>
        </w:rPr>
        <w:tab/>
      </w:r>
    </w:p>
    <w:tbl>
      <w:tblPr>
        <w:tblW w:w="10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0A0" w:firstRow="1" w:lastRow="0" w:firstColumn="1" w:lastColumn="0" w:noHBand="0" w:noVBand="0"/>
      </w:tblPr>
      <w:tblGrid>
        <w:gridCol w:w="10125"/>
      </w:tblGrid>
      <w:tr w:rsidR="007B4678" w:rsidRPr="00D32C71" w14:paraId="7A5C153F" w14:textId="77777777" w:rsidTr="00415168">
        <w:trPr>
          <w:trHeight w:val="340"/>
          <w:jc w:val="center"/>
        </w:trPr>
        <w:tc>
          <w:tcPr>
            <w:tcW w:w="10125" w:type="dxa"/>
            <w:shd w:val="clear" w:color="auto" w:fill="DBE5F1"/>
            <w:vAlign w:val="center"/>
          </w:tcPr>
          <w:p w14:paraId="311E8188" w14:textId="54A486E3" w:rsidR="007B4678" w:rsidRPr="00923980" w:rsidRDefault="007B4678" w:rsidP="00284A5C">
            <w:pPr>
              <w:pStyle w:val="Heading2"/>
              <w:spacing w:before="0" w:after="0"/>
              <w:ind w:left="3615"/>
              <w:rPr>
                <w:rFonts w:ascii="Arial Nova" w:eastAsia="Calibri" w:hAnsi="Arial Nova"/>
              </w:rPr>
            </w:pPr>
            <w:bookmarkStart w:id="27" w:name="_Toc100304328"/>
            <w:bookmarkStart w:id="28" w:name="_Toc110524908"/>
            <w:bookmarkStart w:id="29" w:name="_Toc138760725"/>
            <w:bookmarkStart w:id="30" w:name="_Toc204263659"/>
            <w:r w:rsidRPr="00923980">
              <w:rPr>
                <w:rFonts w:ascii="Arial Nova" w:eastAsia="Calibri" w:hAnsi="Arial Nova"/>
                <w:color w:val="000000" w:themeColor="text1"/>
                <w:sz w:val="20"/>
                <w:szCs w:val="16"/>
              </w:rPr>
              <w:lastRenderedPageBreak/>
              <w:t xml:space="preserve">Appendix </w:t>
            </w:r>
            <w:r w:rsidR="00477B62">
              <w:rPr>
                <w:rFonts w:ascii="Arial Nova" w:eastAsia="Calibri" w:hAnsi="Arial Nova"/>
                <w:color w:val="000000" w:themeColor="text1"/>
                <w:sz w:val="20"/>
                <w:szCs w:val="16"/>
              </w:rPr>
              <w:t>2</w:t>
            </w:r>
            <w:r w:rsidRPr="00923980">
              <w:rPr>
                <w:rFonts w:ascii="Arial Nova" w:eastAsia="Calibri" w:hAnsi="Arial Nova"/>
                <w:color w:val="000000" w:themeColor="text1"/>
                <w:sz w:val="20"/>
                <w:szCs w:val="16"/>
              </w:rPr>
              <w:t>. C</w:t>
            </w:r>
            <w:r w:rsidR="005E5ED0">
              <w:rPr>
                <w:rFonts w:ascii="Arial Nova" w:eastAsia="Calibri" w:hAnsi="Arial Nova"/>
                <w:color w:val="000000" w:themeColor="text1"/>
                <w:sz w:val="20"/>
                <w:szCs w:val="16"/>
              </w:rPr>
              <w:t>EM</w:t>
            </w:r>
            <w:r w:rsidRPr="00923980">
              <w:rPr>
                <w:rFonts w:ascii="Arial Nova" w:eastAsia="Calibri" w:hAnsi="Arial Nova"/>
                <w:color w:val="000000" w:themeColor="text1"/>
                <w:sz w:val="20"/>
                <w:szCs w:val="16"/>
              </w:rPr>
              <w:t>P Review register</w:t>
            </w:r>
            <w:bookmarkEnd w:id="27"/>
            <w:bookmarkEnd w:id="28"/>
            <w:bookmarkEnd w:id="29"/>
            <w:bookmarkEnd w:id="30"/>
          </w:p>
        </w:tc>
      </w:tr>
    </w:tbl>
    <w:p w14:paraId="39A7FFBB" w14:textId="77777777" w:rsidR="007B4678" w:rsidRPr="00DE0DAD" w:rsidRDefault="007B4678" w:rsidP="007B4678">
      <w:pPr>
        <w:rPr>
          <w:sz w:val="14"/>
          <w:szCs w:val="14"/>
        </w:rPr>
      </w:pPr>
    </w:p>
    <w:tbl>
      <w:tblPr>
        <w:tblStyle w:val="TableGrid"/>
        <w:tblW w:w="10201" w:type="dxa"/>
        <w:jc w:val="center"/>
        <w:tblLook w:val="04A0" w:firstRow="1" w:lastRow="0" w:firstColumn="1" w:lastColumn="0" w:noHBand="0" w:noVBand="1"/>
      </w:tblPr>
      <w:tblGrid>
        <w:gridCol w:w="2137"/>
        <w:gridCol w:w="1639"/>
        <w:gridCol w:w="2042"/>
        <w:gridCol w:w="2297"/>
        <w:gridCol w:w="2086"/>
      </w:tblGrid>
      <w:tr w:rsidR="007B4678" w:rsidRPr="00903136" w14:paraId="18F12477" w14:textId="77777777" w:rsidTr="00415168">
        <w:trPr>
          <w:trHeight w:val="624"/>
          <w:jc w:val="center"/>
        </w:trPr>
        <w:tc>
          <w:tcPr>
            <w:tcW w:w="10201" w:type="dxa"/>
            <w:gridSpan w:val="5"/>
            <w:shd w:val="clear" w:color="auto" w:fill="DBE5F1" w:themeFill="accent1" w:themeFillTint="33"/>
            <w:vAlign w:val="center"/>
          </w:tcPr>
          <w:p w14:paraId="7D0A8DDC" w14:textId="7A7233A8" w:rsidR="007B4678" w:rsidRPr="004121BC" w:rsidRDefault="00284A5C" w:rsidP="00415168">
            <w:pPr>
              <w:jc w:val="center"/>
              <w:rPr>
                <w:rFonts w:ascii="Arial Nova" w:hAnsi="Arial Nova" w:cs="Arial"/>
                <w:bCs/>
                <w:sz w:val="17"/>
                <w:szCs w:val="17"/>
                <w:lang w:eastAsia="x-none"/>
              </w:rPr>
            </w:pPr>
            <w:r w:rsidRPr="00284A5C">
              <w:rPr>
                <w:rFonts w:ascii="Arial Nova" w:hAnsi="Arial Nova" w:cs="Arial"/>
                <w:bCs/>
                <w:lang w:eastAsia="x-none"/>
              </w:rPr>
              <w:t xml:space="preserve">The CPP must be reviewed on a monthly basis or after any significant changes. Any amendments </w:t>
            </w:r>
            <w:r>
              <w:rPr>
                <w:rFonts w:ascii="Arial Nova" w:hAnsi="Arial Nova" w:cs="Arial"/>
                <w:bCs/>
                <w:lang w:eastAsia="x-none"/>
              </w:rPr>
              <w:t xml:space="preserve">made, </w:t>
            </w:r>
            <w:r w:rsidRPr="00284A5C">
              <w:rPr>
                <w:rFonts w:ascii="Arial Nova" w:hAnsi="Arial Nova" w:cs="Arial"/>
                <w:bCs/>
                <w:lang w:eastAsia="x-none"/>
              </w:rPr>
              <w:t>required must be advised to a member of the EHS team for the CPP to be updated</w:t>
            </w:r>
            <w:r w:rsidR="007B4678" w:rsidRPr="00284A5C">
              <w:rPr>
                <w:rFonts w:ascii="Arial Nova" w:hAnsi="Arial Nova" w:cs="Arial"/>
                <w:bCs/>
                <w:lang w:eastAsia="x-none"/>
              </w:rPr>
              <w:t>.</w:t>
            </w:r>
          </w:p>
        </w:tc>
      </w:tr>
      <w:tr w:rsidR="007B4678" w:rsidRPr="00903136" w14:paraId="2ED2FCF3" w14:textId="77777777" w:rsidTr="00415168">
        <w:trPr>
          <w:trHeight w:val="567"/>
          <w:jc w:val="center"/>
        </w:trPr>
        <w:tc>
          <w:tcPr>
            <w:tcW w:w="2137" w:type="dxa"/>
            <w:shd w:val="clear" w:color="auto" w:fill="DBE5F1" w:themeFill="accent1" w:themeFillTint="33"/>
            <w:vAlign w:val="center"/>
          </w:tcPr>
          <w:p w14:paraId="7610A04D" w14:textId="77777777" w:rsidR="007B4678" w:rsidRPr="00F35CB1" w:rsidRDefault="007B4678" w:rsidP="00415168">
            <w:pPr>
              <w:spacing w:before="60" w:after="60"/>
              <w:jc w:val="center"/>
              <w:rPr>
                <w:rFonts w:cs="Arial"/>
                <w:bCs/>
                <w:sz w:val="18"/>
                <w:szCs w:val="18"/>
                <w:lang w:eastAsia="x-none"/>
              </w:rPr>
            </w:pPr>
            <w:r w:rsidRPr="00F35CB1">
              <w:rPr>
                <w:rFonts w:cs="Arial"/>
                <w:bCs/>
                <w:sz w:val="18"/>
                <w:szCs w:val="18"/>
                <w:lang w:eastAsia="x-none"/>
              </w:rPr>
              <w:t>CPP Review date</w:t>
            </w:r>
            <w:r>
              <w:rPr>
                <w:rFonts w:cs="Arial"/>
                <w:bCs/>
                <w:sz w:val="18"/>
                <w:szCs w:val="18"/>
                <w:lang w:eastAsia="x-none"/>
              </w:rPr>
              <w:t>:</w:t>
            </w:r>
          </w:p>
        </w:tc>
        <w:tc>
          <w:tcPr>
            <w:tcW w:w="1639" w:type="dxa"/>
            <w:shd w:val="clear" w:color="auto" w:fill="DBE5F1" w:themeFill="accent1" w:themeFillTint="33"/>
            <w:vAlign w:val="center"/>
          </w:tcPr>
          <w:p w14:paraId="76E29737" w14:textId="77777777" w:rsidR="007B4678" w:rsidRPr="00F35CB1" w:rsidRDefault="007B4678" w:rsidP="00415168">
            <w:pPr>
              <w:spacing w:before="60" w:after="60"/>
              <w:jc w:val="center"/>
              <w:rPr>
                <w:rFonts w:cs="Arial"/>
                <w:bCs/>
                <w:sz w:val="18"/>
                <w:szCs w:val="18"/>
                <w:lang w:eastAsia="x-none"/>
              </w:rPr>
            </w:pPr>
            <w:r w:rsidRPr="00F35CB1">
              <w:rPr>
                <w:rFonts w:cs="Arial"/>
                <w:bCs/>
                <w:sz w:val="18"/>
                <w:szCs w:val="18"/>
                <w:lang w:eastAsia="x-none"/>
              </w:rPr>
              <w:t>Reviewed by:</w:t>
            </w:r>
          </w:p>
        </w:tc>
        <w:tc>
          <w:tcPr>
            <w:tcW w:w="2042" w:type="dxa"/>
            <w:shd w:val="clear" w:color="auto" w:fill="DBE5F1" w:themeFill="accent1" w:themeFillTint="33"/>
            <w:vAlign w:val="center"/>
          </w:tcPr>
          <w:p w14:paraId="6DD012E3" w14:textId="77777777" w:rsidR="007B4678" w:rsidRPr="00F35CB1" w:rsidRDefault="007B4678" w:rsidP="00415168">
            <w:pPr>
              <w:spacing w:before="60" w:after="60"/>
              <w:jc w:val="center"/>
              <w:rPr>
                <w:rFonts w:cs="Arial"/>
                <w:bCs/>
                <w:sz w:val="18"/>
                <w:szCs w:val="18"/>
                <w:lang w:eastAsia="x-none"/>
              </w:rPr>
            </w:pPr>
            <w:r w:rsidRPr="00F35CB1">
              <w:rPr>
                <w:rFonts w:cs="Arial"/>
                <w:bCs/>
                <w:sz w:val="18"/>
                <w:szCs w:val="18"/>
                <w:lang w:eastAsia="x-none"/>
              </w:rPr>
              <w:t>Amendment Required</w:t>
            </w:r>
            <w:r>
              <w:rPr>
                <w:rFonts w:cs="Arial"/>
                <w:bCs/>
                <w:sz w:val="18"/>
                <w:szCs w:val="18"/>
                <w:lang w:eastAsia="x-none"/>
              </w:rPr>
              <w:t>:</w:t>
            </w:r>
          </w:p>
          <w:p w14:paraId="62717CAF" w14:textId="77777777" w:rsidR="007B4678" w:rsidRPr="00F35CB1" w:rsidRDefault="007B4678" w:rsidP="00415168">
            <w:pPr>
              <w:spacing w:before="60" w:after="60"/>
              <w:jc w:val="center"/>
              <w:rPr>
                <w:rFonts w:cs="Arial"/>
                <w:bCs/>
                <w:sz w:val="18"/>
                <w:szCs w:val="18"/>
                <w:lang w:eastAsia="x-none"/>
              </w:rPr>
            </w:pPr>
            <w:r w:rsidRPr="00F35CB1">
              <w:rPr>
                <w:rFonts w:cs="Arial"/>
                <w:bCs/>
                <w:sz w:val="18"/>
                <w:szCs w:val="18"/>
                <w:lang w:eastAsia="x-none"/>
              </w:rPr>
              <w:t>YES/ NO / NA</w:t>
            </w:r>
          </w:p>
        </w:tc>
        <w:tc>
          <w:tcPr>
            <w:tcW w:w="2297" w:type="dxa"/>
            <w:shd w:val="clear" w:color="auto" w:fill="DBE5F1" w:themeFill="accent1" w:themeFillTint="33"/>
            <w:vAlign w:val="center"/>
          </w:tcPr>
          <w:p w14:paraId="36C926E8" w14:textId="77777777" w:rsidR="007B4678" w:rsidRDefault="007B4678" w:rsidP="00415168">
            <w:pPr>
              <w:spacing w:before="60" w:after="60"/>
              <w:jc w:val="center"/>
              <w:rPr>
                <w:rFonts w:cs="Arial"/>
                <w:bCs/>
                <w:sz w:val="18"/>
                <w:szCs w:val="18"/>
                <w:lang w:eastAsia="x-none"/>
              </w:rPr>
            </w:pPr>
            <w:r w:rsidRPr="00F35CB1">
              <w:rPr>
                <w:rFonts w:cs="Arial"/>
                <w:bCs/>
                <w:sz w:val="18"/>
                <w:szCs w:val="18"/>
                <w:lang w:eastAsia="x-none"/>
              </w:rPr>
              <w:t xml:space="preserve">Detail of amendment </w:t>
            </w:r>
            <w:r>
              <w:rPr>
                <w:rFonts w:cs="Arial"/>
                <w:bCs/>
                <w:sz w:val="18"/>
                <w:szCs w:val="18"/>
                <w:lang w:eastAsia="x-none"/>
              </w:rPr>
              <w:t xml:space="preserve">&amp; </w:t>
            </w:r>
          </w:p>
          <w:p w14:paraId="5DE66A3F" w14:textId="77777777" w:rsidR="007B4678" w:rsidRPr="00F35CB1" w:rsidRDefault="007B4678" w:rsidP="00415168">
            <w:pPr>
              <w:spacing w:before="60" w:after="60"/>
              <w:jc w:val="center"/>
              <w:rPr>
                <w:rFonts w:cs="Arial"/>
                <w:bCs/>
                <w:sz w:val="18"/>
                <w:szCs w:val="18"/>
                <w:lang w:eastAsia="x-none"/>
              </w:rPr>
            </w:pPr>
            <w:r>
              <w:rPr>
                <w:rFonts w:cs="Arial"/>
                <w:bCs/>
                <w:sz w:val="18"/>
                <w:szCs w:val="18"/>
                <w:lang w:eastAsia="x-none"/>
              </w:rPr>
              <w:t>Pg / Item number:</w:t>
            </w:r>
          </w:p>
        </w:tc>
        <w:tc>
          <w:tcPr>
            <w:tcW w:w="2086" w:type="dxa"/>
            <w:shd w:val="clear" w:color="auto" w:fill="DBE5F1" w:themeFill="accent1" w:themeFillTint="33"/>
            <w:vAlign w:val="center"/>
          </w:tcPr>
          <w:p w14:paraId="6B86D62A" w14:textId="77777777" w:rsidR="007B4678" w:rsidRPr="00F35CB1" w:rsidRDefault="007B4678" w:rsidP="00415168">
            <w:pPr>
              <w:spacing w:before="60" w:after="60"/>
              <w:jc w:val="center"/>
              <w:rPr>
                <w:rFonts w:cs="Arial"/>
                <w:bCs/>
                <w:sz w:val="18"/>
                <w:szCs w:val="18"/>
                <w:lang w:eastAsia="x-none"/>
              </w:rPr>
            </w:pPr>
            <w:r w:rsidRPr="00F35CB1">
              <w:rPr>
                <w:rFonts w:cs="Arial"/>
                <w:bCs/>
                <w:sz w:val="18"/>
                <w:szCs w:val="18"/>
                <w:lang w:eastAsia="x-none"/>
              </w:rPr>
              <w:t>Signature</w:t>
            </w:r>
            <w:r>
              <w:rPr>
                <w:rFonts w:cs="Arial"/>
                <w:bCs/>
                <w:sz w:val="18"/>
                <w:szCs w:val="18"/>
                <w:lang w:eastAsia="x-none"/>
              </w:rPr>
              <w:t>:</w:t>
            </w:r>
          </w:p>
        </w:tc>
      </w:tr>
      <w:tr w:rsidR="007B4678" w:rsidRPr="00903136" w14:paraId="647C1B61" w14:textId="77777777" w:rsidTr="00415168">
        <w:trPr>
          <w:trHeight w:val="567"/>
          <w:jc w:val="center"/>
        </w:trPr>
        <w:tc>
          <w:tcPr>
            <w:tcW w:w="2137" w:type="dxa"/>
            <w:vAlign w:val="center"/>
          </w:tcPr>
          <w:p w14:paraId="6F3EBB22"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549E04C8"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D2A4931" w14:textId="77777777" w:rsidR="007B4678" w:rsidRPr="00903136" w:rsidRDefault="007B4678" w:rsidP="00415168">
            <w:pPr>
              <w:jc w:val="center"/>
              <w:rPr>
                <w:rFonts w:cs="Arial"/>
                <w:sz w:val="18"/>
                <w:szCs w:val="18"/>
                <w:lang w:eastAsia="x-none"/>
              </w:rPr>
            </w:pPr>
          </w:p>
        </w:tc>
        <w:tc>
          <w:tcPr>
            <w:tcW w:w="2297" w:type="dxa"/>
            <w:vAlign w:val="center"/>
          </w:tcPr>
          <w:p w14:paraId="6A46C327" w14:textId="77777777" w:rsidR="007B4678" w:rsidRPr="00903136" w:rsidRDefault="007B4678" w:rsidP="00415168">
            <w:pPr>
              <w:jc w:val="center"/>
              <w:rPr>
                <w:rFonts w:cs="Arial"/>
                <w:sz w:val="18"/>
                <w:szCs w:val="18"/>
                <w:lang w:eastAsia="x-none"/>
              </w:rPr>
            </w:pPr>
          </w:p>
        </w:tc>
        <w:tc>
          <w:tcPr>
            <w:tcW w:w="2086" w:type="dxa"/>
            <w:vAlign w:val="center"/>
          </w:tcPr>
          <w:p w14:paraId="37B98DA7" w14:textId="77777777" w:rsidR="007B4678" w:rsidRPr="00903136" w:rsidRDefault="007B4678" w:rsidP="00415168">
            <w:pPr>
              <w:jc w:val="center"/>
              <w:rPr>
                <w:rFonts w:cs="Arial"/>
                <w:sz w:val="18"/>
                <w:szCs w:val="18"/>
                <w:lang w:eastAsia="x-none"/>
              </w:rPr>
            </w:pPr>
          </w:p>
        </w:tc>
      </w:tr>
      <w:tr w:rsidR="007B4678" w:rsidRPr="00903136" w14:paraId="2E3BE9CE" w14:textId="77777777" w:rsidTr="00415168">
        <w:trPr>
          <w:trHeight w:val="567"/>
          <w:jc w:val="center"/>
        </w:trPr>
        <w:tc>
          <w:tcPr>
            <w:tcW w:w="2137" w:type="dxa"/>
            <w:vAlign w:val="center"/>
          </w:tcPr>
          <w:p w14:paraId="08333EAB"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30F7E536"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31212036" w14:textId="77777777" w:rsidR="007B4678" w:rsidRPr="00903136" w:rsidRDefault="007B4678" w:rsidP="00415168">
            <w:pPr>
              <w:jc w:val="center"/>
              <w:rPr>
                <w:rFonts w:cs="Arial"/>
                <w:sz w:val="18"/>
                <w:szCs w:val="18"/>
                <w:lang w:eastAsia="x-none"/>
              </w:rPr>
            </w:pPr>
          </w:p>
        </w:tc>
        <w:tc>
          <w:tcPr>
            <w:tcW w:w="2297" w:type="dxa"/>
            <w:vAlign w:val="center"/>
          </w:tcPr>
          <w:p w14:paraId="5EDD780E" w14:textId="77777777" w:rsidR="007B4678" w:rsidRPr="00903136" w:rsidRDefault="007B4678" w:rsidP="00415168">
            <w:pPr>
              <w:jc w:val="center"/>
              <w:rPr>
                <w:rFonts w:cs="Arial"/>
                <w:sz w:val="18"/>
                <w:szCs w:val="18"/>
                <w:lang w:eastAsia="x-none"/>
              </w:rPr>
            </w:pPr>
          </w:p>
        </w:tc>
        <w:tc>
          <w:tcPr>
            <w:tcW w:w="2086" w:type="dxa"/>
            <w:vAlign w:val="center"/>
          </w:tcPr>
          <w:p w14:paraId="71539304" w14:textId="77777777" w:rsidR="007B4678" w:rsidRPr="00903136" w:rsidRDefault="007B4678" w:rsidP="00415168">
            <w:pPr>
              <w:jc w:val="center"/>
              <w:rPr>
                <w:rFonts w:cs="Arial"/>
                <w:sz w:val="18"/>
                <w:szCs w:val="18"/>
                <w:lang w:eastAsia="x-none"/>
              </w:rPr>
            </w:pPr>
          </w:p>
        </w:tc>
      </w:tr>
      <w:tr w:rsidR="007B4678" w:rsidRPr="00903136" w14:paraId="14932F5C" w14:textId="77777777" w:rsidTr="00415168">
        <w:trPr>
          <w:trHeight w:val="567"/>
          <w:jc w:val="center"/>
        </w:trPr>
        <w:tc>
          <w:tcPr>
            <w:tcW w:w="2137" w:type="dxa"/>
            <w:vAlign w:val="center"/>
          </w:tcPr>
          <w:p w14:paraId="4B85464C"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52E6AFDE"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76F5C4D1" w14:textId="77777777" w:rsidR="007B4678" w:rsidRPr="00903136" w:rsidRDefault="007B4678" w:rsidP="00415168">
            <w:pPr>
              <w:jc w:val="center"/>
              <w:rPr>
                <w:rFonts w:cs="Arial"/>
                <w:sz w:val="18"/>
                <w:szCs w:val="18"/>
                <w:lang w:eastAsia="x-none"/>
              </w:rPr>
            </w:pPr>
          </w:p>
        </w:tc>
        <w:tc>
          <w:tcPr>
            <w:tcW w:w="2297" w:type="dxa"/>
            <w:vAlign w:val="center"/>
          </w:tcPr>
          <w:p w14:paraId="4D8C78B7" w14:textId="77777777" w:rsidR="007B4678" w:rsidRPr="00903136" w:rsidRDefault="007B4678" w:rsidP="00415168">
            <w:pPr>
              <w:jc w:val="center"/>
              <w:rPr>
                <w:rFonts w:cs="Arial"/>
                <w:sz w:val="18"/>
                <w:szCs w:val="18"/>
                <w:lang w:eastAsia="x-none"/>
              </w:rPr>
            </w:pPr>
          </w:p>
        </w:tc>
        <w:tc>
          <w:tcPr>
            <w:tcW w:w="2086" w:type="dxa"/>
            <w:vAlign w:val="center"/>
          </w:tcPr>
          <w:p w14:paraId="20FFE8D0" w14:textId="77777777" w:rsidR="007B4678" w:rsidRPr="00903136" w:rsidRDefault="007B4678" w:rsidP="00415168">
            <w:pPr>
              <w:jc w:val="center"/>
              <w:rPr>
                <w:rFonts w:cs="Arial"/>
                <w:sz w:val="18"/>
                <w:szCs w:val="18"/>
                <w:lang w:eastAsia="x-none"/>
              </w:rPr>
            </w:pPr>
          </w:p>
        </w:tc>
      </w:tr>
      <w:tr w:rsidR="007B4678" w:rsidRPr="00903136" w14:paraId="5C1B495E" w14:textId="77777777" w:rsidTr="00415168">
        <w:trPr>
          <w:trHeight w:val="567"/>
          <w:jc w:val="center"/>
        </w:trPr>
        <w:tc>
          <w:tcPr>
            <w:tcW w:w="2137" w:type="dxa"/>
            <w:vAlign w:val="center"/>
          </w:tcPr>
          <w:p w14:paraId="6D8C8DF2"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42E7F97"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6E1954D" w14:textId="77777777" w:rsidR="007B4678" w:rsidRPr="00903136" w:rsidRDefault="007B4678" w:rsidP="00415168">
            <w:pPr>
              <w:jc w:val="center"/>
              <w:rPr>
                <w:rFonts w:cs="Arial"/>
                <w:sz w:val="18"/>
                <w:szCs w:val="18"/>
                <w:lang w:eastAsia="x-none"/>
              </w:rPr>
            </w:pPr>
          </w:p>
        </w:tc>
        <w:tc>
          <w:tcPr>
            <w:tcW w:w="2297" w:type="dxa"/>
            <w:vAlign w:val="center"/>
          </w:tcPr>
          <w:p w14:paraId="572995D2" w14:textId="77777777" w:rsidR="007B4678" w:rsidRPr="00903136" w:rsidRDefault="007B4678" w:rsidP="00415168">
            <w:pPr>
              <w:jc w:val="center"/>
              <w:rPr>
                <w:rFonts w:cs="Arial"/>
                <w:sz w:val="18"/>
                <w:szCs w:val="18"/>
                <w:lang w:eastAsia="x-none"/>
              </w:rPr>
            </w:pPr>
          </w:p>
        </w:tc>
        <w:tc>
          <w:tcPr>
            <w:tcW w:w="2086" w:type="dxa"/>
            <w:vAlign w:val="center"/>
          </w:tcPr>
          <w:p w14:paraId="716573E0" w14:textId="77777777" w:rsidR="007B4678" w:rsidRPr="00903136" w:rsidRDefault="007B4678" w:rsidP="00415168">
            <w:pPr>
              <w:jc w:val="center"/>
              <w:rPr>
                <w:rFonts w:cs="Arial"/>
                <w:sz w:val="18"/>
                <w:szCs w:val="18"/>
                <w:lang w:eastAsia="x-none"/>
              </w:rPr>
            </w:pPr>
          </w:p>
        </w:tc>
      </w:tr>
      <w:tr w:rsidR="007B4678" w:rsidRPr="00903136" w14:paraId="3DE68F58" w14:textId="77777777" w:rsidTr="00415168">
        <w:trPr>
          <w:trHeight w:val="567"/>
          <w:jc w:val="center"/>
        </w:trPr>
        <w:tc>
          <w:tcPr>
            <w:tcW w:w="2137" w:type="dxa"/>
            <w:vAlign w:val="center"/>
          </w:tcPr>
          <w:p w14:paraId="1DDA71B1"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60486545"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5461FD54" w14:textId="77777777" w:rsidR="007B4678" w:rsidRPr="00903136" w:rsidRDefault="007B4678" w:rsidP="00415168">
            <w:pPr>
              <w:jc w:val="center"/>
              <w:rPr>
                <w:rFonts w:cs="Arial"/>
                <w:sz w:val="18"/>
                <w:szCs w:val="18"/>
                <w:lang w:eastAsia="x-none"/>
              </w:rPr>
            </w:pPr>
          </w:p>
        </w:tc>
        <w:tc>
          <w:tcPr>
            <w:tcW w:w="2297" w:type="dxa"/>
            <w:vAlign w:val="center"/>
          </w:tcPr>
          <w:p w14:paraId="4E40639F" w14:textId="77777777" w:rsidR="007B4678" w:rsidRPr="00903136" w:rsidRDefault="007B4678" w:rsidP="00415168">
            <w:pPr>
              <w:jc w:val="center"/>
              <w:rPr>
                <w:rFonts w:cs="Arial"/>
                <w:sz w:val="18"/>
                <w:szCs w:val="18"/>
                <w:lang w:eastAsia="x-none"/>
              </w:rPr>
            </w:pPr>
          </w:p>
        </w:tc>
        <w:tc>
          <w:tcPr>
            <w:tcW w:w="2086" w:type="dxa"/>
            <w:vAlign w:val="center"/>
          </w:tcPr>
          <w:p w14:paraId="173A9804" w14:textId="77777777" w:rsidR="007B4678" w:rsidRPr="00903136" w:rsidRDefault="007B4678" w:rsidP="00415168">
            <w:pPr>
              <w:jc w:val="center"/>
              <w:rPr>
                <w:rFonts w:cs="Arial"/>
                <w:sz w:val="18"/>
                <w:szCs w:val="18"/>
                <w:lang w:eastAsia="x-none"/>
              </w:rPr>
            </w:pPr>
          </w:p>
        </w:tc>
      </w:tr>
      <w:tr w:rsidR="007B4678" w:rsidRPr="00903136" w14:paraId="0F41B8F6" w14:textId="77777777" w:rsidTr="00415168">
        <w:trPr>
          <w:trHeight w:val="567"/>
          <w:jc w:val="center"/>
        </w:trPr>
        <w:tc>
          <w:tcPr>
            <w:tcW w:w="2137" w:type="dxa"/>
            <w:vAlign w:val="center"/>
          </w:tcPr>
          <w:p w14:paraId="5115FE28"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53C4208B"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2621506F" w14:textId="77777777" w:rsidR="007B4678" w:rsidRPr="00903136" w:rsidRDefault="007B4678" w:rsidP="00415168">
            <w:pPr>
              <w:jc w:val="center"/>
              <w:rPr>
                <w:rFonts w:cs="Arial"/>
                <w:sz w:val="18"/>
                <w:szCs w:val="18"/>
                <w:lang w:eastAsia="x-none"/>
              </w:rPr>
            </w:pPr>
          </w:p>
        </w:tc>
        <w:tc>
          <w:tcPr>
            <w:tcW w:w="2297" w:type="dxa"/>
            <w:vAlign w:val="center"/>
          </w:tcPr>
          <w:p w14:paraId="6717874A" w14:textId="77777777" w:rsidR="007B4678" w:rsidRPr="00903136" w:rsidRDefault="007B4678" w:rsidP="00415168">
            <w:pPr>
              <w:jc w:val="center"/>
              <w:rPr>
                <w:rFonts w:cs="Arial"/>
                <w:sz w:val="18"/>
                <w:szCs w:val="18"/>
                <w:lang w:eastAsia="x-none"/>
              </w:rPr>
            </w:pPr>
          </w:p>
        </w:tc>
        <w:tc>
          <w:tcPr>
            <w:tcW w:w="2086" w:type="dxa"/>
            <w:vAlign w:val="center"/>
          </w:tcPr>
          <w:p w14:paraId="0CAE2157" w14:textId="77777777" w:rsidR="007B4678" w:rsidRPr="00903136" w:rsidRDefault="007B4678" w:rsidP="00415168">
            <w:pPr>
              <w:jc w:val="center"/>
              <w:rPr>
                <w:rFonts w:cs="Arial"/>
                <w:sz w:val="18"/>
                <w:szCs w:val="18"/>
                <w:lang w:eastAsia="x-none"/>
              </w:rPr>
            </w:pPr>
          </w:p>
        </w:tc>
      </w:tr>
      <w:tr w:rsidR="007B4678" w:rsidRPr="00903136" w14:paraId="432101FB" w14:textId="77777777" w:rsidTr="00415168">
        <w:trPr>
          <w:trHeight w:val="567"/>
          <w:jc w:val="center"/>
        </w:trPr>
        <w:tc>
          <w:tcPr>
            <w:tcW w:w="2137" w:type="dxa"/>
            <w:vAlign w:val="center"/>
          </w:tcPr>
          <w:p w14:paraId="67616B3D"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1F5BF401"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25AC92F9" w14:textId="77777777" w:rsidR="007B4678" w:rsidRPr="00903136" w:rsidRDefault="007B4678" w:rsidP="00415168">
            <w:pPr>
              <w:jc w:val="center"/>
              <w:rPr>
                <w:rFonts w:cs="Arial"/>
                <w:sz w:val="18"/>
                <w:szCs w:val="18"/>
                <w:lang w:eastAsia="x-none"/>
              </w:rPr>
            </w:pPr>
          </w:p>
        </w:tc>
        <w:tc>
          <w:tcPr>
            <w:tcW w:w="2297" w:type="dxa"/>
            <w:vAlign w:val="center"/>
          </w:tcPr>
          <w:p w14:paraId="688F0E4E" w14:textId="77777777" w:rsidR="007B4678" w:rsidRPr="00903136" w:rsidRDefault="007B4678" w:rsidP="00415168">
            <w:pPr>
              <w:jc w:val="center"/>
              <w:rPr>
                <w:rFonts w:cs="Arial"/>
                <w:sz w:val="18"/>
                <w:szCs w:val="18"/>
                <w:lang w:eastAsia="x-none"/>
              </w:rPr>
            </w:pPr>
          </w:p>
        </w:tc>
        <w:tc>
          <w:tcPr>
            <w:tcW w:w="2086" w:type="dxa"/>
            <w:vAlign w:val="center"/>
          </w:tcPr>
          <w:p w14:paraId="5324BAD9" w14:textId="77777777" w:rsidR="007B4678" w:rsidRPr="00903136" w:rsidRDefault="007B4678" w:rsidP="00415168">
            <w:pPr>
              <w:jc w:val="center"/>
              <w:rPr>
                <w:rFonts w:cs="Arial"/>
                <w:sz w:val="18"/>
                <w:szCs w:val="18"/>
                <w:lang w:eastAsia="x-none"/>
              </w:rPr>
            </w:pPr>
          </w:p>
        </w:tc>
      </w:tr>
      <w:tr w:rsidR="007B4678" w:rsidRPr="00903136" w14:paraId="26ABACB9" w14:textId="77777777" w:rsidTr="00415168">
        <w:trPr>
          <w:trHeight w:val="567"/>
          <w:jc w:val="center"/>
        </w:trPr>
        <w:tc>
          <w:tcPr>
            <w:tcW w:w="2137" w:type="dxa"/>
            <w:vAlign w:val="center"/>
          </w:tcPr>
          <w:p w14:paraId="6455CA48"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A3E0CAA"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978ADCC" w14:textId="77777777" w:rsidR="007B4678" w:rsidRPr="00903136" w:rsidRDefault="007B4678" w:rsidP="00415168">
            <w:pPr>
              <w:jc w:val="center"/>
              <w:rPr>
                <w:rFonts w:cs="Arial"/>
                <w:sz w:val="18"/>
                <w:szCs w:val="18"/>
                <w:lang w:eastAsia="x-none"/>
              </w:rPr>
            </w:pPr>
          </w:p>
        </w:tc>
        <w:tc>
          <w:tcPr>
            <w:tcW w:w="2297" w:type="dxa"/>
            <w:vAlign w:val="center"/>
          </w:tcPr>
          <w:p w14:paraId="35B0555C" w14:textId="77777777" w:rsidR="007B4678" w:rsidRPr="00903136" w:rsidRDefault="007B4678" w:rsidP="00415168">
            <w:pPr>
              <w:jc w:val="center"/>
              <w:rPr>
                <w:rFonts w:cs="Arial"/>
                <w:sz w:val="18"/>
                <w:szCs w:val="18"/>
                <w:lang w:eastAsia="x-none"/>
              </w:rPr>
            </w:pPr>
          </w:p>
        </w:tc>
        <w:tc>
          <w:tcPr>
            <w:tcW w:w="2086" w:type="dxa"/>
            <w:vAlign w:val="center"/>
          </w:tcPr>
          <w:p w14:paraId="48C773A0" w14:textId="77777777" w:rsidR="007B4678" w:rsidRPr="00903136" w:rsidRDefault="007B4678" w:rsidP="00415168">
            <w:pPr>
              <w:jc w:val="center"/>
              <w:rPr>
                <w:rFonts w:cs="Arial"/>
                <w:sz w:val="18"/>
                <w:szCs w:val="18"/>
                <w:lang w:eastAsia="x-none"/>
              </w:rPr>
            </w:pPr>
          </w:p>
        </w:tc>
      </w:tr>
      <w:tr w:rsidR="007B4678" w:rsidRPr="00903136" w14:paraId="174D28DE" w14:textId="77777777" w:rsidTr="00415168">
        <w:trPr>
          <w:trHeight w:val="567"/>
          <w:jc w:val="center"/>
        </w:trPr>
        <w:tc>
          <w:tcPr>
            <w:tcW w:w="2137" w:type="dxa"/>
            <w:vAlign w:val="center"/>
          </w:tcPr>
          <w:p w14:paraId="230E08C1"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6C729BE4"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03D37A7C" w14:textId="77777777" w:rsidR="007B4678" w:rsidRPr="00903136" w:rsidRDefault="007B4678" w:rsidP="00415168">
            <w:pPr>
              <w:jc w:val="center"/>
              <w:rPr>
                <w:rFonts w:cs="Arial"/>
                <w:sz w:val="18"/>
                <w:szCs w:val="18"/>
                <w:lang w:eastAsia="x-none"/>
              </w:rPr>
            </w:pPr>
          </w:p>
        </w:tc>
        <w:tc>
          <w:tcPr>
            <w:tcW w:w="2297" w:type="dxa"/>
            <w:vAlign w:val="center"/>
          </w:tcPr>
          <w:p w14:paraId="630E95E0" w14:textId="77777777" w:rsidR="007B4678" w:rsidRPr="00903136" w:rsidRDefault="007B4678" w:rsidP="00415168">
            <w:pPr>
              <w:jc w:val="center"/>
              <w:rPr>
                <w:rFonts w:cs="Arial"/>
                <w:sz w:val="18"/>
                <w:szCs w:val="18"/>
                <w:lang w:eastAsia="x-none"/>
              </w:rPr>
            </w:pPr>
          </w:p>
        </w:tc>
        <w:tc>
          <w:tcPr>
            <w:tcW w:w="2086" w:type="dxa"/>
            <w:vAlign w:val="center"/>
          </w:tcPr>
          <w:p w14:paraId="4198A05F" w14:textId="77777777" w:rsidR="007B4678" w:rsidRPr="00903136" w:rsidRDefault="007B4678" w:rsidP="00415168">
            <w:pPr>
              <w:jc w:val="center"/>
              <w:rPr>
                <w:rFonts w:cs="Arial"/>
                <w:sz w:val="18"/>
                <w:szCs w:val="18"/>
                <w:lang w:eastAsia="x-none"/>
              </w:rPr>
            </w:pPr>
          </w:p>
        </w:tc>
      </w:tr>
      <w:tr w:rsidR="007B4678" w:rsidRPr="00903136" w14:paraId="18B15B63" w14:textId="77777777" w:rsidTr="00415168">
        <w:trPr>
          <w:trHeight w:val="567"/>
          <w:jc w:val="center"/>
        </w:trPr>
        <w:tc>
          <w:tcPr>
            <w:tcW w:w="2137" w:type="dxa"/>
            <w:vAlign w:val="center"/>
          </w:tcPr>
          <w:p w14:paraId="062583A6"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68383737"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FAB36DC" w14:textId="77777777" w:rsidR="007B4678" w:rsidRPr="00903136" w:rsidRDefault="007B4678" w:rsidP="00415168">
            <w:pPr>
              <w:jc w:val="center"/>
              <w:rPr>
                <w:rFonts w:cs="Arial"/>
                <w:sz w:val="18"/>
                <w:szCs w:val="18"/>
                <w:lang w:eastAsia="x-none"/>
              </w:rPr>
            </w:pPr>
          </w:p>
        </w:tc>
        <w:tc>
          <w:tcPr>
            <w:tcW w:w="2297" w:type="dxa"/>
            <w:vAlign w:val="center"/>
          </w:tcPr>
          <w:p w14:paraId="766475C1" w14:textId="77777777" w:rsidR="007B4678" w:rsidRPr="00903136" w:rsidRDefault="007B4678" w:rsidP="00415168">
            <w:pPr>
              <w:jc w:val="center"/>
              <w:rPr>
                <w:rFonts w:cs="Arial"/>
                <w:sz w:val="18"/>
                <w:szCs w:val="18"/>
                <w:lang w:eastAsia="x-none"/>
              </w:rPr>
            </w:pPr>
          </w:p>
        </w:tc>
        <w:tc>
          <w:tcPr>
            <w:tcW w:w="2086" w:type="dxa"/>
            <w:vAlign w:val="center"/>
          </w:tcPr>
          <w:p w14:paraId="0706532B" w14:textId="77777777" w:rsidR="007B4678" w:rsidRPr="00903136" w:rsidRDefault="007B4678" w:rsidP="00415168">
            <w:pPr>
              <w:jc w:val="center"/>
              <w:rPr>
                <w:rFonts w:cs="Arial"/>
                <w:sz w:val="18"/>
                <w:szCs w:val="18"/>
                <w:lang w:eastAsia="x-none"/>
              </w:rPr>
            </w:pPr>
          </w:p>
        </w:tc>
      </w:tr>
      <w:tr w:rsidR="007B4678" w:rsidRPr="00903136" w14:paraId="2C7DE633" w14:textId="77777777" w:rsidTr="00415168">
        <w:trPr>
          <w:trHeight w:val="567"/>
          <w:jc w:val="center"/>
        </w:trPr>
        <w:tc>
          <w:tcPr>
            <w:tcW w:w="2137" w:type="dxa"/>
            <w:vAlign w:val="center"/>
          </w:tcPr>
          <w:p w14:paraId="670B925F"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1FB2333"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5A822974" w14:textId="77777777" w:rsidR="007B4678" w:rsidRPr="00903136" w:rsidRDefault="007B4678" w:rsidP="00415168">
            <w:pPr>
              <w:jc w:val="center"/>
              <w:rPr>
                <w:rFonts w:cs="Arial"/>
                <w:sz w:val="18"/>
                <w:szCs w:val="18"/>
                <w:lang w:eastAsia="x-none"/>
              </w:rPr>
            </w:pPr>
          </w:p>
        </w:tc>
        <w:tc>
          <w:tcPr>
            <w:tcW w:w="2297" w:type="dxa"/>
            <w:vAlign w:val="center"/>
          </w:tcPr>
          <w:p w14:paraId="4E7D1D62" w14:textId="77777777" w:rsidR="007B4678" w:rsidRPr="00903136" w:rsidRDefault="007B4678" w:rsidP="00415168">
            <w:pPr>
              <w:jc w:val="center"/>
              <w:rPr>
                <w:rFonts w:cs="Arial"/>
                <w:sz w:val="18"/>
                <w:szCs w:val="18"/>
                <w:lang w:eastAsia="x-none"/>
              </w:rPr>
            </w:pPr>
          </w:p>
        </w:tc>
        <w:tc>
          <w:tcPr>
            <w:tcW w:w="2086" w:type="dxa"/>
            <w:vAlign w:val="center"/>
          </w:tcPr>
          <w:p w14:paraId="30DD1510" w14:textId="77777777" w:rsidR="007B4678" w:rsidRPr="00903136" w:rsidRDefault="007B4678" w:rsidP="00415168">
            <w:pPr>
              <w:jc w:val="center"/>
              <w:rPr>
                <w:rFonts w:cs="Arial"/>
                <w:sz w:val="18"/>
                <w:szCs w:val="18"/>
                <w:lang w:eastAsia="x-none"/>
              </w:rPr>
            </w:pPr>
          </w:p>
        </w:tc>
      </w:tr>
      <w:tr w:rsidR="007B4678" w:rsidRPr="00903136" w14:paraId="1AFDCDF3" w14:textId="77777777" w:rsidTr="00415168">
        <w:trPr>
          <w:trHeight w:val="567"/>
          <w:jc w:val="center"/>
        </w:trPr>
        <w:tc>
          <w:tcPr>
            <w:tcW w:w="2137" w:type="dxa"/>
            <w:vAlign w:val="center"/>
          </w:tcPr>
          <w:p w14:paraId="74F4EEC4"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7378D6E7"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7DD945F0" w14:textId="77777777" w:rsidR="007B4678" w:rsidRPr="00903136" w:rsidRDefault="007B4678" w:rsidP="00415168">
            <w:pPr>
              <w:jc w:val="center"/>
              <w:rPr>
                <w:rFonts w:cs="Arial"/>
                <w:sz w:val="18"/>
                <w:szCs w:val="18"/>
                <w:lang w:eastAsia="x-none"/>
              </w:rPr>
            </w:pPr>
          </w:p>
        </w:tc>
        <w:tc>
          <w:tcPr>
            <w:tcW w:w="2297" w:type="dxa"/>
            <w:vAlign w:val="center"/>
          </w:tcPr>
          <w:p w14:paraId="135D094B" w14:textId="77777777" w:rsidR="007B4678" w:rsidRPr="00903136" w:rsidRDefault="007B4678" w:rsidP="00415168">
            <w:pPr>
              <w:jc w:val="center"/>
              <w:rPr>
                <w:rFonts w:cs="Arial"/>
                <w:sz w:val="18"/>
                <w:szCs w:val="18"/>
                <w:lang w:eastAsia="x-none"/>
              </w:rPr>
            </w:pPr>
          </w:p>
        </w:tc>
        <w:tc>
          <w:tcPr>
            <w:tcW w:w="2086" w:type="dxa"/>
            <w:vAlign w:val="center"/>
          </w:tcPr>
          <w:p w14:paraId="733A3485" w14:textId="77777777" w:rsidR="007B4678" w:rsidRPr="00903136" w:rsidRDefault="007B4678" w:rsidP="00415168">
            <w:pPr>
              <w:jc w:val="center"/>
              <w:rPr>
                <w:rFonts w:cs="Arial"/>
                <w:sz w:val="18"/>
                <w:szCs w:val="18"/>
                <w:lang w:eastAsia="x-none"/>
              </w:rPr>
            </w:pPr>
          </w:p>
        </w:tc>
      </w:tr>
      <w:tr w:rsidR="007B4678" w:rsidRPr="00903136" w14:paraId="219C63A1" w14:textId="77777777" w:rsidTr="00415168">
        <w:trPr>
          <w:trHeight w:val="567"/>
          <w:jc w:val="center"/>
        </w:trPr>
        <w:tc>
          <w:tcPr>
            <w:tcW w:w="2137" w:type="dxa"/>
            <w:vAlign w:val="center"/>
          </w:tcPr>
          <w:p w14:paraId="15D2B208"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F048CB6"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7C96F79B" w14:textId="77777777" w:rsidR="007B4678" w:rsidRPr="00903136" w:rsidRDefault="007B4678" w:rsidP="00415168">
            <w:pPr>
              <w:jc w:val="center"/>
              <w:rPr>
                <w:rFonts w:cs="Arial"/>
                <w:sz w:val="18"/>
                <w:szCs w:val="18"/>
                <w:lang w:eastAsia="x-none"/>
              </w:rPr>
            </w:pPr>
          </w:p>
        </w:tc>
        <w:tc>
          <w:tcPr>
            <w:tcW w:w="2297" w:type="dxa"/>
            <w:vAlign w:val="center"/>
          </w:tcPr>
          <w:p w14:paraId="46A5FF2D" w14:textId="77777777" w:rsidR="007B4678" w:rsidRPr="00903136" w:rsidRDefault="007B4678" w:rsidP="00415168">
            <w:pPr>
              <w:jc w:val="center"/>
              <w:rPr>
                <w:rFonts w:cs="Arial"/>
                <w:sz w:val="18"/>
                <w:szCs w:val="18"/>
                <w:lang w:eastAsia="x-none"/>
              </w:rPr>
            </w:pPr>
          </w:p>
        </w:tc>
        <w:tc>
          <w:tcPr>
            <w:tcW w:w="2086" w:type="dxa"/>
            <w:vAlign w:val="center"/>
          </w:tcPr>
          <w:p w14:paraId="693B4394" w14:textId="77777777" w:rsidR="007B4678" w:rsidRPr="00903136" w:rsidRDefault="007B4678" w:rsidP="00415168">
            <w:pPr>
              <w:jc w:val="center"/>
              <w:rPr>
                <w:rFonts w:cs="Arial"/>
                <w:sz w:val="18"/>
                <w:szCs w:val="18"/>
                <w:lang w:eastAsia="x-none"/>
              </w:rPr>
            </w:pPr>
          </w:p>
        </w:tc>
      </w:tr>
      <w:tr w:rsidR="007B4678" w:rsidRPr="00903136" w14:paraId="61EB7FBB" w14:textId="77777777" w:rsidTr="00415168">
        <w:trPr>
          <w:trHeight w:val="567"/>
          <w:jc w:val="center"/>
        </w:trPr>
        <w:tc>
          <w:tcPr>
            <w:tcW w:w="2137" w:type="dxa"/>
            <w:vAlign w:val="center"/>
          </w:tcPr>
          <w:p w14:paraId="07A6C952"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2485FA40"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2DE2A37" w14:textId="77777777" w:rsidR="007B4678" w:rsidRPr="00903136" w:rsidRDefault="007B4678" w:rsidP="00415168">
            <w:pPr>
              <w:jc w:val="center"/>
              <w:rPr>
                <w:rFonts w:cs="Arial"/>
                <w:sz w:val="18"/>
                <w:szCs w:val="18"/>
                <w:lang w:eastAsia="x-none"/>
              </w:rPr>
            </w:pPr>
          </w:p>
        </w:tc>
        <w:tc>
          <w:tcPr>
            <w:tcW w:w="2297" w:type="dxa"/>
            <w:vAlign w:val="center"/>
          </w:tcPr>
          <w:p w14:paraId="600645F6" w14:textId="77777777" w:rsidR="007B4678" w:rsidRPr="00903136" w:rsidRDefault="007B4678" w:rsidP="00415168">
            <w:pPr>
              <w:jc w:val="center"/>
              <w:rPr>
                <w:rFonts w:cs="Arial"/>
                <w:sz w:val="18"/>
                <w:szCs w:val="18"/>
                <w:lang w:eastAsia="x-none"/>
              </w:rPr>
            </w:pPr>
          </w:p>
        </w:tc>
        <w:tc>
          <w:tcPr>
            <w:tcW w:w="2086" w:type="dxa"/>
            <w:vAlign w:val="center"/>
          </w:tcPr>
          <w:p w14:paraId="6BB6E13B" w14:textId="77777777" w:rsidR="007B4678" w:rsidRPr="00903136" w:rsidRDefault="007B4678" w:rsidP="00415168">
            <w:pPr>
              <w:jc w:val="center"/>
              <w:rPr>
                <w:rFonts w:cs="Arial"/>
                <w:sz w:val="18"/>
                <w:szCs w:val="18"/>
                <w:lang w:eastAsia="x-none"/>
              </w:rPr>
            </w:pPr>
          </w:p>
        </w:tc>
      </w:tr>
      <w:tr w:rsidR="007B4678" w:rsidRPr="00903136" w14:paraId="1DAA9113" w14:textId="77777777" w:rsidTr="00415168">
        <w:trPr>
          <w:trHeight w:val="567"/>
          <w:jc w:val="center"/>
        </w:trPr>
        <w:tc>
          <w:tcPr>
            <w:tcW w:w="2137" w:type="dxa"/>
            <w:vAlign w:val="center"/>
          </w:tcPr>
          <w:p w14:paraId="229006F9"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0A68305D"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5A141236" w14:textId="77777777" w:rsidR="007B4678" w:rsidRPr="00903136" w:rsidRDefault="007B4678" w:rsidP="00415168">
            <w:pPr>
              <w:jc w:val="center"/>
              <w:rPr>
                <w:rFonts w:cs="Arial"/>
                <w:sz w:val="18"/>
                <w:szCs w:val="18"/>
                <w:lang w:eastAsia="x-none"/>
              </w:rPr>
            </w:pPr>
          </w:p>
        </w:tc>
        <w:tc>
          <w:tcPr>
            <w:tcW w:w="2297" w:type="dxa"/>
            <w:vAlign w:val="center"/>
          </w:tcPr>
          <w:p w14:paraId="4F0B84D2" w14:textId="77777777" w:rsidR="007B4678" w:rsidRPr="00903136" w:rsidRDefault="007B4678" w:rsidP="00415168">
            <w:pPr>
              <w:jc w:val="center"/>
              <w:rPr>
                <w:rFonts w:cs="Arial"/>
                <w:sz w:val="18"/>
                <w:szCs w:val="18"/>
                <w:lang w:eastAsia="x-none"/>
              </w:rPr>
            </w:pPr>
          </w:p>
        </w:tc>
        <w:tc>
          <w:tcPr>
            <w:tcW w:w="2086" w:type="dxa"/>
            <w:vAlign w:val="center"/>
          </w:tcPr>
          <w:p w14:paraId="07F35904" w14:textId="77777777" w:rsidR="007B4678" w:rsidRPr="00903136" w:rsidRDefault="007B4678" w:rsidP="00415168">
            <w:pPr>
              <w:jc w:val="center"/>
              <w:rPr>
                <w:rFonts w:cs="Arial"/>
                <w:sz w:val="18"/>
                <w:szCs w:val="18"/>
                <w:lang w:eastAsia="x-none"/>
              </w:rPr>
            </w:pPr>
          </w:p>
        </w:tc>
      </w:tr>
      <w:tr w:rsidR="007B4678" w:rsidRPr="00903136" w14:paraId="507D157A" w14:textId="77777777" w:rsidTr="00415168">
        <w:trPr>
          <w:trHeight w:val="567"/>
          <w:jc w:val="center"/>
        </w:trPr>
        <w:tc>
          <w:tcPr>
            <w:tcW w:w="2137" w:type="dxa"/>
            <w:vAlign w:val="center"/>
          </w:tcPr>
          <w:p w14:paraId="338C363B"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25095558"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721BD7A0" w14:textId="77777777" w:rsidR="007B4678" w:rsidRPr="00903136" w:rsidRDefault="007B4678" w:rsidP="00415168">
            <w:pPr>
              <w:jc w:val="center"/>
              <w:rPr>
                <w:rFonts w:cs="Arial"/>
                <w:sz w:val="18"/>
                <w:szCs w:val="18"/>
                <w:lang w:eastAsia="x-none"/>
              </w:rPr>
            </w:pPr>
          </w:p>
        </w:tc>
        <w:tc>
          <w:tcPr>
            <w:tcW w:w="2297" w:type="dxa"/>
            <w:vAlign w:val="center"/>
          </w:tcPr>
          <w:p w14:paraId="312BF9FB" w14:textId="77777777" w:rsidR="007B4678" w:rsidRPr="00903136" w:rsidRDefault="007B4678" w:rsidP="00415168">
            <w:pPr>
              <w:jc w:val="center"/>
              <w:rPr>
                <w:rFonts w:cs="Arial"/>
                <w:sz w:val="18"/>
                <w:szCs w:val="18"/>
                <w:lang w:eastAsia="x-none"/>
              </w:rPr>
            </w:pPr>
          </w:p>
        </w:tc>
        <w:tc>
          <w:tcPr>
            <w:tcW w:w="2086" w:type="dxa"/>
            <w:vAlign w:val="center"/>
          </w:tcPr>
          <w:p w14:paraId="7F21D88A" w14:textId="77777777" w:rsidR="007B4678" w:rsidRPr="00903136" w:rsidRDefault="007B4678" w:rsidP="00415168">
            <w:pPr>
              <w:jc w:val="center"/>
              <w:rPr>
                <w:rFonts w:cs="Arial"/>
                <w:sz w:val="18"/>
                <w:szCs w:val="18"/>
                <w:lang w:eastAsia="x-none"/>
              </w:rPr>
            </w:pPr>
          </w:p>
        </w:tc>
      </w:tr>
      <w:tr w:rsidR="007B4678" w:rsidRPr="00903136" w14:paraId="0D6F49B5" w14:textId="77777777" w:rsidTr="00415168">
        <w:trPr>
          <w:trHeight w:val="567"/>
          <w:jc w:val="center"/>
        </w:trPr>
        <w:tc>
          <w:tcPr>
            <w:tcW w:w="2137" w:type="dxa"/>
            <w:vAlign w:val="center"/>
          </w:tcPr>
          <w:p w14:paraId="69ADC029"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9B1D2BD"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45EE8170" w14:textId="77777777" w:rsidR="007B4678" w:rsidRPr="00903136" w:rsidRDefault="007B4678" w:rsidP="00415168">
            <w:pPr>
              <w:jc w:val="center"/>
              <w:rPr>
                <w:rFonts w:cs="Arial"/>
                <w:sz w:val="18"/>
                <w:szCs w:val="18"/>
                <w:lang w:eastAsia="x-none"/>
              </w:rPr>
            </w:pPr>
          </w:p>
        </w:tc>
        <w:tc>
          <w:tcPr>
            <w:tcW w:w="2297" w:type="dxa"/>
            <w:vAlign w:val="center"/>
          </w:tcPr>
          <w:p w14:paraId="69E88B4A" w14:textId="77777777" w:rsidR="007B4678" w:rsidRPr="00903136" w:rsidRDefault="007B4678" w:rsidP="00415168">
            <w:pPr>
              <w:jc w:val="center"/>
              <w:rPr>
                <w:rFonts w:cs="Arial"/>
                <w:sz w:val="18"/>
                <w:szCs w:val="18"/>
                <w:lang w:eastAsia="x-none"/>
              </w:rPr>
            </w:pPr>
          </w:p>
        </w:tc>
        <w:tc>
          <w:tcPr>
            <w:tcW w:w="2086" w:type="dxa"/>
            <w:vAlign w:val="center"/>
          </w:tcPr>
          <w:p w14:paraId="19347B6A" w14:textId="77777777" w:rsidR="007B4678" w:rsidRPr="00903136" w:rsidRDefault="007B4678" w:rsidP="00415168">
            <w:pPr>
              <w:jc w:val="center"/>
              <w:rPr>
                <w:rFonts w:cs="Arial"/>
                <w:sz w:val="18"/>
                <w:szCs w:val="18"/>
                <w:lang w:eastAsia="x-none"/>
              </w:rPr>
            </w:pPr>
          </w:p>
        </w:tc>
      </w:tr>
      <w:tr w:rsidR="007B4678" w:rsidRPr="00903136" w14:paraId="73FD63C4" w14:textId="77777777" w:rsidTr="00415168">
        <w:trPr>
          <w:trHeight w:val="567"/>
          <w:jc w:val="center"/>
        </w:trPr>
        <w:tc>
          <w:tcPr>
            <w:tcW w:w="2137" w:type="dxa"/>
            <w:vAlign w:val="center"/>
          </w:tcPr>
          <w:p w14:paraId="016B6113"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0F77D1D9"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02BA314D" w14:textId="77777777" w:rsidR="007B4678" w:rsidRPr="00903136" w:rsidRDefault="007B4678" w:rsidP="00415168">
            <w:pPr>
              <w:jc w:val="center"/>
              <w:rPr>
                <w:rFonts w:cs="Arial"/>
                <w:sz w:val="18"/>
                <w:szCs w:val="18"/>
                <w:lang w:eastAsia="x-none"/>
              </w:rPr>
            </w:pPr>
          </w:p>
        </w:tc>
        <w:tc>
          <w:tcPr>
            <w:tcW w:w="2297" w:type="dxa"/>
            <w:vAlign w:val="center"/>
          </w:tcPr>
          <w:p w14:paraId="3C02102E" w14:textId="77777777" w:rsidR="007B4678" w:rsidRPr="00903136" w:rsidRDefault="007B4678" w:rsidP="00415168">
            <w:pPr>
              <w:jc w:val="center"/>
              <w:rPr>
                <w:rFonts w:cs="Arial"/>
                <w:sz w:val="18"/>
                <w:szCs w:val="18"/>
                <w:lang w:eastAsia="x-none"/>
              </w:rPr>
            </w:pPr>
          </w:p>
        </w:tc>
        <w:tc>
          <w:tcPr>
            <w:tcW w:w="2086" w:type="dxa"/>
            <w:vAlign w:val="center"/>
          </w:tcPr>
          <w:p w14:paraId="3633958F" w14:textId="77777777" w:rsidR="007B4678" w:rsidRPr="00903136" w:rsidRDefault="007B4678" w:rsidP="00415168">
            <w:pPr>
              <w:jc w:val="center"/>
              <w:rPr>
                <w:rFonts w:cs="Arial"/>
                <w:sz w:val="18"/>
                <w:szCs w:val="18"/>
                <w:lang w:eastAsia="x-none"/>
              </w:rPr>
            </w:pPr>
          </w:p>
        </w:tc>
      </w:tr>
      <w:tr w:rsidR="007B4678" w:rsidRPr="00903136" w14:paraId="1DDAF0FF" w14:textId="77777777" w:rsidTr="00415168">
        <w:trPr>
          <w:trHeight w:val="567"/>
          <w:jc w:val="center"/>
        </w:trPr>
        <w:tc>
          <w:tcPr>
            <w:tcW w:w="2137" w:type="dxa"/>
            <w:vAlign w:val="center"/>
          </w:tcPr>
          <w:p w14:paraId="5AE947B8"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42713EE0"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0D85F9D6" w14:textId="77777777" w:rsidR="007B4678" w:rsidRPr="00903136" w:rsidRDefault="007B4678" w:rsidP="00415168">
            <w:pPr>
              <w:jc w:val="center"/>
              <w:rPr>
                <w:rFonts w:cs="Arial"/>
                <w:sz w:val="18"/>
                <w:szCs w:val="18"/>
                <w:lang w:eastAsia="x-none"/>
              </w:rPr>
            </w:pPr>
          </w:p>
        </w:tc>
        <w:tc>
          <w:tcPr>
            <w:tcW w:w="2297" w:type="dxa"/>
            <w:vAlign w:val="center"/>
          </w:tcPr>
          <w:p w14:paraId="67CE2DC7" w14:textId="77777777" w:rsidR="007B4678" w:rsidRPr="00903136" w:rsidRDefault="007B4678" w:rsidP="00415168">
            <w:pPr>
              <w:jc w:val="center"/>
              <w:rPr>
                <w:rFonts w:cs="Arial"/>
                <w:sz w:val="18"/>
                <w:szCs w:val="18"/>
                <w:lang w:eastAsia="x-none"/>
              </w:rPr>
            </w:pPr>
          </w:p>
        </w:tc>
        <w:tc>
          <w:tcPr>
            <w:tcW w:w="2086" w:type="dxa"/>
            <w:vAlign w:val="center"/>
          </w:tcPr>
          <w:p w14:paraId="6BBF1D7B" w14:textId="77777777" w:rsidR="007B4678" w:rsidRPr="00903136" w:rsidRDefault="007B4678" w:rsidP="00415168">
            <w:pPr>
              <w:jc w:val="center"/>
              <w:rPr>
                <w:rFonts w:cs="Arial"/>
                <w:sz w:val="18"/>
                <w:szCs w:val="18"/>
                <w:lang w:eastAsia="x-none"/>
              </w:rPr>
            </w:pPr>
          </w:p>
        </w:tc>
      </w:tr>
      <w:tr w:rsidR="007B4678" w:rsidRPr="00903136" w14:paraId="40168297" w14:textId="77777777" w:rsidTr="00415168">
        <w:trPr>
          <w:trHeight w:val="567"/>
          <w:jc w:val="center"/>
        </w:trPr>
        <w:tc>
          <w:tcPr>
            <w:tcW w:w="2137" w:type="dxa"/>
            <w:vAlign w:val="center"/>
          </w:tcPr>
          <w:p w14:paraId="735C1D1B" w14:textId="77777777" w:rsidR="007B4678" w:rsidRPr="00903136" w:rsidRDefault="007B4678" w:rsidP="00415168">
            <w:pPr>
              <w:tabs>
                <w:tab w:val="right" w:pos="2864"/>
              </w:tabs>
              <w:jc w:val="center"/>
              <w:rPr>
                <w:rFonts w:cs="Arial"/>
                <w:sz w:val="18"/>
                <w:szCs w:val="18"/>
                <w:lang w:eastAsia="x-none"/>
              </w:rPr>
            </w:pPr>
          </w:p>
        </w:tc>
        <w:tc>
          <w:tcPr>
            <w:tcW w:w="1639" w:type="dxa"/>
            <w:vAlign w:val="center"/>
          </w:tcPr>
          <w:p w14:paraId="2FD59709" w14:textId="77777777" w:rsidR="007B4678" w:rsidRPr="00903136" w:rsidRDefault="007B4678" w:rsidP="00415168">
            <w:pPr>
              <w:tabs>
                <w:tab w:val="center" w:pos="1432"/>
                <w:tab w:val="right" w:pos="2864"/>
              </w:tabs>
              <w:jc w:val="center"/>
              <w:rPr>
                <w:rFonts w:cs="Arial"/>
                <w:sz w:val="18"/>
                <w:szCs w:val="18"/>
                <w:lang w:eastAsia="x-none"/>
              </w:rPr>
            </w:pPr>
          </w:p>
        </w:tc>
        <w:tc>
          <w:tcPr>
            <w:tcW w:w="2042" w:type="dxa"/>
            <w:vAlign w:val="center"/>
          </w:tcPr>
          <w:p w14:paraId="3010026C" w14:textId="77777777" w:rsidR="007B4678" w:rsidRPr="00903136" w:rsidRDefault="007B4678" w:rsidP="00415168">
            <w:pPr>
              <w:jc w:val="center"/>
              <w:rPr>
                <w:rFonts w:cs="Arial"/>
                <w:sz w:val="18"/>
                <w:szCs w:val="18"/>
                <w:lang w:eastAsia="x-none"/>
              </w:rPr>
            </w:pPr>
          </w:p>
        </w:tc>
        <w:tc>
          <w:tcPr>
            <w:tcW w:w="2297" w:type="dxa"/>
            <w:vAlign w:val="center"/>
          </w:tcPr>
          <w:p w14:paraId="7139AE04" w14:textId="77777777" w:rsidR="007B4678" w:rsidRPr="00903136" w:rsidRDefault="007B4678" w:rsidP="00415168">
            <w:pPr>
              <w:jc w:val="center"/>
              <w:rPr>
                <w:rFonts w:cs="Arial"/>
                <w:sz w:val="18"/>
                <w:szCs w:val="18"/>
                <w:lang w:eastAsia="x-none"/>
              </w:rPr>
            </w:pPr>
          </w:p>
        </w:tc>
        <w:tc>
          <w:tcPr>
            <w:tcW w:w="2086" w:type="dxa"/>
            <w:vAlign w:val="center"/>
          </w:tcPr>
          <w:p w14:paraId="4CD5C5EA" w14:textId="77777777" w:rsidR="007B4678" w:rsidRPr="00903136" w:rsidRDefault="007B4678" w:rsidP="00415168">
            <w:pPr>
              <w:jc w:val="center"/>
              <w:rPr>
                <w:rFonts w:cs="Arial"/>
                <w:sz w:val="18"/>
                <w:szCs w:val="18"/>
                <w:lang w:eastAsia="x-none"/>
              </w:rPr>
            </w:pPr>
          </w:p>
        </w:tc>
      </w:tr>
    </w:tbl>
    <w:p w14:paraId="3A9CB9DD" w14:textId="77777777" w:rsidR="007B4678" w:rsidRPr="00D32C71" w:rsidRDefault="007B4678" w:rsidP="007B4678">
      <w:pPr>
        <w:spacing w:after="200" w:line="276" w:lineRule="auto"/>
        <w:rPr>
          <w:rFonts w:eastAsia="Calibri" w:cs="Arial"/>
          <w:sz w:val="18"/>
          <w:szCs w:val="18"/>
        </w:rPr>
      </w:pPr>
    </w:p>
    <w:p w14:paraId="75AD94B9" w14:textId="77777777" w:rsidR="009D3491" w:rsidRPr="009D3491" w:rsidRDefault="009D3491" w:rsidP="009D3491">
      <w:pPr>
        <w:spacing w:before="120" w:after="120"/>
        <w:rPr>
          <w:szCs w:val="22"/>
        </w:rPr>
      </w:pPr>
    </w:p>
    <w:sectPr w:rsidR="009D3491" w:rsidRPr="009D3491" w:rsidSect="006D3094">
      <w:pgSz w:w="11906" w:h="16838"/>
      <w:pgMar w:top="709" w:right="1021" w:bottom="709" w:left="1021" w:header="851" w:footer="0"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47FD7" w14:textId="77777777" w:rsidR="00770A5C" w:rsidRDefault="00770A5C">
      <w:r>
        <w:separator/>
      </w:r>
    </w:p>
  </w:endnote>
  <w:endnote w:type="continuationSeparator" w:id="0">
    <w:p w14:paraId="6F1F3DFB" w14:textId="77777777" w:rsidR="00770A5C" w:rsidRDefault="0077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panose1 w:val="020B0504020202020204"/>
    <w:charset w:val="00"/>
    <w:family w:val="swiss"/>
    <w:pitch w:val="variable"/>
    <w:sig w:usb0="2000028F"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utura">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w Cen MT Condensed Extra Bold">
    <w:panose1 w:val="020B0803020202020204"/>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C06F" w14:textId="322F9E6E" w:rsidR="00C9637B" w:rsidRPr="005752F0" w:rsidRDefault="00000000" w:rsidP="004C0B64">
    <w:pPr>
      <w:pStyle w:val="Footer"/>
      <w:tabs>
        <w:tab w:val="clear" w:pos="4153"/>
        <w:tab w:val="clear" w:pos="8306"/>
      </w:tabs>
      <w:ind w:left="4320" w:firstLine="720"/>
      <w:rPr>
        <w:noProof/>
        <w:sz w:val="18"/>
        <w:szCs w:val="18"/>
      </w:rPr>
    </w:pPr>
    <w:sdt>
      <w:sdtPr>
        <w:rPr>
          <w:sz w:val="18"/>
          <w:szCs w:val="18"/>
        </w:rPr>
        <w:id w:val="-77134728"/>
        <w:docPartObj>
          <w:docPartGallery w:val="Page Numbers (Bottom of Page)"/>
          <w:docPartUnique/>
        </w:docPartObj>
      </w:sdtPr>
      <w:sdtEndPr>
        <w:rPr>
          <w:noProof/>
        </w:rPr>
      </w:sdtEndPr>
      <w:sdtContent>
        <w:r w:rsidR="00C9637B" w:rsidRPr="005752F0">
          <w:rPr>
            <w:sz w:val="18"/>
            <w:szCs w:val="18"/>
          </w:rPr>
          <w:fldChar w:fldCharType="begin"/>
        </w:r>
        <w:r w:rsidR="00C9637B" w:rsidRPr="005752F0">
          <w:rPr>
            <w:sz w:val="18"/>
            <w:szCs w:val="18"/>
          </w:rPr>
          <w:instrText xml:space="preserve"> PAGE   \* MERGEFORMAT </w:instrText>
        </w:r>
        <w:r w:rsidR="00C9637B" w:rsidRPr="005752F0">
          <w:rPr>
            <w:sz w:val="18"/>
            <w:szCs w:val="18"/>
          </w:rPr>
          <w:fldChar w:fldCharType="separate"/>
        </w:r>
        <w:r w:rsidR="00C9637B" w:rsidRPr="005752F0">
          <w:rPr>
            <w:noProof/>
            <w:sz w:val="18"/>
            <w:szCs w:val="18"/>
          </w:rPr>
          <w:t>2</w:t>
        </w:r>
        <w:r w:rsidR="00C9637B" w:rsidRPr="005752F0">
          <w:rPr>
            <w:noProof/>
            <w:sz w:val="18"/>
            <w:szCs w:val="18"/>
          </w:rPr>
          <w:fldChar w:fldCharType="end"/>
        </w:r>
        <w:r w:rsidR="00C9637B" w:rsidRPr="005752F0">
          <w:rPr>
            <w:noProof/>
            <w:sz w:val="18"/>
            <w:szCs w:val="18"/>
          </w:rPr>
          <w:t xml:space="preserve">  </w:t>
        </w:r>
        <w:r w:rsidR="00C9637B" w:rsidRPr="005752F0">
          <w:rPr>
            <w:noProof/>
            <w:sz w:val="18"/>
            <w:szCs w:val="18"/>
          </w:rPr>
          <w:tab/>
        </w:r>
        <w:r w:rsidR="00C9637B">
          <w:rPr>
            <w:noProof/>
            <w:sz w:val="18"/>
            <w:szCs w:val="18"/>
          </w:rPr>
          <w:tab/>
        </w:r>
        <w:r w:rsidR="00C9637B">
          <w:rPr>
            <w:noProof/>
            <w:sz w:val="18"/>
            <w:szCs w:val="18"/>
          </w:rPr>
          <w:tab/>
        </w:r>
        <w:r w:rsidR="00C9637B" w:rsidRPr="009268EC">
          <w:rPr>
            <w:noProof/>
            <w:sz w:val="18"/>
            <w:szCs w:val="18"/>
          </w:rPr>
          <w:t>C</w:t>
        </w:r>
        <w:r w:rsidR="005E5ED0">
          <w:rPr>
            <w:noProof/>
            <w:sz w:val="18"/>
            <w:szCs w:val="18"/>
          </w:rPr>
          <w:t>EM</w:t>
        </w:r>
        <w:r w:rsidR="00C9637B" w:rsidRPr="009268EC">
          <w:rPr>
            <w:noProof/>
            <w:sz w:val="18"/>
            <w:szCs w:val="18"/>
          </w:rPr>
          <w:t xml:space="preserve">P </w:t>
        </w:r>
        <w:r w:rsidR="00891EE5" w:rsidRPr="00891EE5">
          <w:rPr>
            <w:noProof/>
            <w:sz w:val="18"/>
            <w:szCs w:val="18"/>
          </w:rPr>
          <w:t>Rhodes Business Park</w:t>
        </w:r>
      </w:sdtContent>
    </w:sdt>
  </w:p>
  <w:p w14:paraId="38155B1D" w14:textId="77777777" w:rsidR="00C9637B" w:rsidRPr="001E05DE" w:rsidRDefault="00C9637B" w:rsidP="001E05DE">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377584"/>
      <w:docPartObj>
        <w:docPartGallery w:val="Page Numbers (Bottom of Page)"/>
        <w:docPartUnique/>
      </w:docPartObj>
    </w:sdtPr>
    <w:sdtEndPr>
      <w:rPr>
        <w:noProof/>
      </w:rPr>
    </w:sdtEndPr>
    <w:sdtContent>
      <w:p w14:paraId="251EF4A2" w14:textId="77777777" w:rsidR="00C9637B" w:rsidRDefault="00C9637B">
        <w:pPr>
          <w:pStyle w:val="Footer"/>
          <w:jc w:val="center"/>
        </w:pPr>
      </w:p>
      <w:p w14:paraId="2F9BB688" w14:textId="77777777" w:rsidR="00C9637B" w:rsidRDefault="00C9637B">
        <w:pPr>
          <w:pStyle w:val="Footer"/>
          <w:jc w:val="center"/>
        </w:pPr>
      </w:p>
      <w:p w14:paraId="03B6446B" w14:textId="513BFEE5" w:rsidR="00C9637B" w:rsidRDefault="00C9637B" w:rsidP="009268EC">
        <w:pPr>
          <w:pStyle w:val="Footer"/>
          <w:jc w:val="center"/>
          <w:rPr>
            <w:noProof/>
          </w:rPr>
        </w:pPr>
        <w:r>
          <w:tab/>
        </w:r>
        <w:r>
          <w:fldChar w:fldCharType="begin"/>
        </w:r>
        <w:r>
          <w:instrText xml:space="preserve"> PAGE   \* MERGEFORMAT </w:instrText>
        </w:r>
        <w:r>
          <w:fldChar w:fldCharType="separate"/>
        </w:r>
        <w:r>
          <w:rPr>
            <w:noProof/>
          </w:rPr>
          <w:t>28</w:t>
        </w:r>
        <w:r>
          <w:rPr>
            <w:noProof/>
          </w:rPr>
          <w:fldChar w:fldCharType="end"/>
        </w:r>
        <w:r w:rsidRPr="00614CBD">
          <w:t xml:space="preserve"> </w:t>
        </w:r>
        <w:r>
          <w:t xml:space="preserve"> </w:t>
        </w:r>
        <w:r>
          <w:tab/>
        </w:r>
        <w:r w:rsidRPr="00614CBD">
          <w:rPr>
            <w:noProof/>
          </w:rPr>
          <w:t>C</w:t>
        </w:r>
        <w:r w:rsidR="0081392F">
          <w:rPr>
            <w:noProof/>
          </w:rPr>
          <w:t>EM</w:t>
        </w:r>
        <w:r w:rsidRPr="00614CBD">
          <w:rPr>
            <w:noProof/>
          </w:rPr>
          <w:t xml:space="preserve">P </w:t>
        </w:r>
        <w:r w:rsidR="00891EE5" w:rsidRPr="00891EE5">
          <w:rPr>
            <w:noProof/>
          </w:rPr>
          <w:t>Rhodes Business Park</w:t>
        </w:r>
      </w:p>
    </w:sdtContent>
  </w:sdt>
  <w:p w14:paraId="026B7B84" w14:textId="77777777" w:rsidR="00C9637B" w:rsidRDefault="00C963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C63A" w14:textId="77777777" w:rsidR="00D06BEE" w:rsidRDefault="00D06BEE" w:rsidP="00C369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BF4D4E" w14:textId="77777777" w:rsidR="00D06BEE" w:rsidRDefault="00D06BEE" w:rsidP="00C369D8">
    <w:pPr>
      <w:pStyle w:val="Footer"/>
      <w:ind w:right="360"/>
    </w:pPr>
  </w:p>
  <w:p w14:paraId="5D055F95" w14:textId="77777777" w:rsidR="00D06BEE" w:rsidRDefault="00D06B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23591314"/>
      <w:docPartObj>
        <w:docPartGallery w:val="Page Numbers (Bottom of Page)"/>
        <w:docPartUnique/>
      </w:docPartObj>
    </w:sdtPr>
    <w:sdtEndPr>
      <w:rPr>
        <w:noProof/>
      </w:rPr>
    </w:sdtEndPr>
    <w:sdtContent>
      <w:p w14:paraId="4FD9AB44" w14:textId="6280880C" w:rsidR="00923980" w:rsidRPr="00614CBD" w:rsidRDefault="00923980" w:rsidP="00923980">
        <w:pPr>
          <w:pStyle w:val="Footer"/>
          <w:tabs>
            <w:tab w:val="clear" w:pos="4153"/>
          </w:tabs>
          <w:ind w:firstLine="4320"/>
          <w:jc w:val="center"/>
          <w:rPr>
            <w:sz w:val="18"/>
            <w:szCs w:val="18"/>
          </w:rPr>
        </w:pPr>
        <w:r w:rsidRPr="00614CBD">
          <w:rPr>
            <w:sz w:val="18"/>
            <w:szCs w:val="18"/>
          </w:rPr>
          <w:fldChar w:fldCharType="begin"/>
        </w:r>
        <w:r w:rsidRPr="00614CBD">
          <w:rPr>
            <w:sz w:val="18"/>
            <w:szCs w:val="18"/>
          </w:rPr>
          <w:instrText xml:space="preserve"> PAGE   \* MERGEFORMAT </w:instrText>
        </w:r>
        <w:r w:rsidRPr="00614CBD">
          <w:rPr>
            <w:sz w:val="18"/>
            <w:szCs w:val="18"/>
          </w:rPr>
          <w:fldChar w:fldCharType="separate"/>
        </w:r>
        <w:r w:rsidRPr="00614CBD">
          <w:rPr>
            <w:noProof/>
            <w:sz w:val="18"/>
            <w:szCs w:val="18"/>
          </w:rPr>
          <w:t>2</w:t>
        </w:r>
        <w:r w:rsidRPr="00614CBD">
          <w:rPr>
            <w:noProof/>
            <w:sz w:val="18"/>
            <w:szCs w:val="18"/>
          </w:rPr>
          <w:fldChar w:fldCharType="end"/>
        </w:r>
        <w:r w:rsidRPr="00614CBD">
          <w:rPr>
            <w:sz w:val="18"/>
            <w:szCs w:val="18"/>
          </w:rPr>
          <w:t xml:space="preserve"> </w:t>
        </w:r>
        <w:r w:rsidRPr="00614CBD">
          <w:rPr>
            <w:sz w:val="18"/>
            <w:szCs w:val="18"/>
          </w:rPr>
          <w:tab/>
        </w:r>
        <w:r w:rsidR="00DF6882" w:rsidRPr="00DF6882">
          <w:rPr>
            <w:noProof/>
            <w:sz w:val="18"/>
            <w:szCs w:val="18"/>
          </w:rPr>
          <w:t xml:space="preserve">CPP </w:t>
        </w:r>
        <w:r w:rsidR="00891EE5" w:rsidRPr="00891EE5">
          <w:rPr>
            <w:noProof/>
            <w:sz w:val="18"/>
            <w:szCs w:val="18"/>
          </w:rPr>
          <w:t>Rhodes Business Park</w:t>
        </w:r>
      </w:p>
    </w:sdtContent>
  </w:sdt>
  <w:p w14:paraId="13ED4A25" w14:textId="770682ED" w:rsidR="00D06BEE" w:rsidRDefault="00D06BEE" w:rsidP="00B532BD">
    <w:pPr>
      <w:pStyle w:val="Footer"/>
      <w:tabs>
        <w:tab w:val="clear" w:pos="4153"/>
        <w:tab w:val="clear" w:pos="8306"/>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E4656" w14:textId="77777777" w:rsidR="00770A5C" w:rsidRDefault="00770A5C">
      <w:r>
        <w:separator/>
      </w:r>
    </w:p>
  </w:footnote>
  <w:footnote w:type="continuationSeparator" w:id="0">
    <w:p w14:paraId="4DE967A1" w14:textId="77777777" w:rsidR="00770A5C" w:rsidRDefault="00770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E52A" w14:textId="77777777" w:rsidR="00D06BEE" w:rsidRPr="00E64B90" w:rsidRDefault="00D06BEE" w:rsidP="00E64B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02BC"/>
    <w:multiLevelType w:val="hybridMultilevel"/>
    <w:tmpl w:val="40461860"/>
    <w:lvl w:ilvl="0" w:tplc="08090019">
      <w:start w:val="1"/>
      <w:numFmt w:val="lowerLetter"/>
      <w:lvlText w:val="%1."/>
      <w:lvlJc w:val="left"/>
      <w:pPr>
        <w:ind w:left="2848" w:hanging="360"/>
      </w:pPr>
    </w:lvl>
    <w:lvl w:ilvl="1" w:tplc="08090019" w:tentative="1">
      <w:start w:val="1"/>
      <w:numFmt w:val="lowerLetter"/>
      <w:lvlText w:val="%2."/>
      <w:lvlJc w:val="left"/>
      <w:pPr>
        <w:ind w:left="3568" w:hanging="360"/>
      </w:pPr>
    </w:lvl>
    <w:lvl w:ilvl="2" w:tplc="0809001B" w:tentative="1">
      <w:start w:val="1"/>
      <w:numFmt w:val="lowerRoman"/>
      <w:lvlText w:val="%3."/>
      <w:lvlJc w:val="right"/>
      <w:pPr>
        <w:ind w:left="4288" w:hanging="180"/>
      </w:pPr>
    </w:lvl>
    <w:lvl w:ilvl="3" w:tplc="0809000F" w:tentative="1">
      <w:start w:val="1"/>
      <w:numFmt w:val="decimal"/>
      <w:lvlText w:val="%4."/>
      <w:lvlJc w:val="left"/>
      <w:pPr>
        <w:ind w:left="5008" w:hanging="360"/>
      </w:pPr>
    </w:lvl>
    <w:lvl w:ilvl="4" w:tplc="08090019" w:tentative="1">
      <w:start w:val="1"/>
      <w:numFmt w:val="lowerLetter"/>
      <w:lvlText w:val="%5."/>
      <w:lvlJc w:val="left"/>
      <w:pPr>
        <w:ind w:left="5728" w:hanging="360"/>
      </w:pPr>
    </w:lvl>
    <w:lvl w:ilvl="5" w:tplc="0809001B" w:tentative="1">
      <w:start w:val="1"/>
      <w:numFmt w:val="lowerRoman"/>
      <w:lvlText w:val="%6."/>
      <w:lvlJc w:val="right"/>
      <w:pPr>
        <w:ind w:left="6448" w:hanging="180"/>
      </w:pPr>
    </w:lvl>
    <w:lvl w:ilvl="6" w:tplc="0809000F" w:tentative="1">
      <w:start w:val="1"/>
      <w:numFmt w:val="decimal"/>
      <w:lvlText w:val="%7."/>
      <w:lvlJc w:val="left"/>
      <w:pPr>
        <w:ind w:left="7168" w:hanging="360"/>
      </w:pPr>
    </w:lvl>
    <w:lvl w:ilvl="7" w:tplc="08090019" w:tentative="1">
      <w:start w:val="1"/>
      <w:numFmt w:val="lowerLetter"/>
      <w:lvlText w:val="%8."/>
      <w:lvlJc w:val="left"/>
      <w:pPr>
        <w:ind w:left="7888" w:hanging="360"/>
      </w:pPr>
    </w:lvl>
    <w:lvl w:ilvl="8" w:tplc="0809001B" w:tentative="1">
      <w:start w:val="1"/>
      <w:numFmt w:val="lowerRoman"/>
      <w:lvlText w:val="%9."/>
      <w:lvlJc w:val="right"/>
      <w:pPr>
        <w:ind w:left="8608" w:hanging="180"/>
      </w:pPr>
    </w:lvl>
  </w:abstractNum>
  <w:abstractNum w:abstractNumId="1" w15:restartNumberingAfterBreak="0">
    <w:nsid w:val="04722D8E"/>
    <w:multiLevelType w:val="multilevel"/>
    <w:tmpl w:val="B976655C"/>
    <w:lvl w:ilvl="0">
      <w:start w:val="1"/>
      <w:numFmt w:val="lowerLetter"/>
      <w:lvlText w:val="%1)"/>
      <w:lvlJc w:val="left"/>
      <w:pPr>
        <w:tabs>
          <w:tab w:val="left" w:pos="360"/>
        </w:tabs>
        <w:ind w:left="720"/>
      </w:pPr>
      <w:rPr>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CE51A0"/>
    <w:multiLevelType w:val="hybridMultilevel"/>
    <w:tmpl w:val="4D6C9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439B"/>
    <w:multiLevelType w:val="hybridMultilevel"/>
    <w:tmpl w:val="8CF4F196"/>
    <w:lvl w:ilvl="0" w:tplc="110A1E50">
      <w:start w:val="1"/>
      <w:numFmt w:val="bullet"/>
      <w:pStyle w:val="ListBullet"/>
      <w:lvlText w:val=""/>
      <w:lvlJc w:val="left"/>
      <w:pPr>
        <w:tabs>
          <w:tab w:val="num" w:pos="360"/>
        </w:tabs>
        <w:ind w:left="340" w:hanging="340"/>
      </w:pPr>
      <w:rPr>
        <w:rFonts w:ascii="Wingdings" w:hAnsi="Wingdings" w:hint="default"/>
        <w:color w:val="0F2C5C"/>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A6B43"/>
    <w:multiLevelType w:val="hybridMultilevel"/>
    <w:tmpl w:val="84367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759D6"/>
    <w:multiLevelType w:val="hybridMultilevel"/>
    <w:tmpl w:val="6EF2B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23A69"/>
    <w:multiLevelType w:val="hybridMultilevel"/>
    <w:tmpl w:val="1CDA23CE"/>
    <w:lvl w:ilvl="0" w:tplc="7DD844F2">
      <w:start w:val="1"/>
      <w:numFmt w:val="lowerLetter"/>
      <w:lvlText w:val="%1)"/>
      <w:lvlJc w:val="left"/>
      <w:pPr>
        <w:ind w:left="720" w:hanging="360"/>
      </w:pPr>
      <w:rPr>
        <w:rFonts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5C3642"/>
    <w:multiLevelType w:val="hybridMultilevel"/>
    <w:tmpl w:val="6AE65B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EB24EE"/>
    <w:multiLevelType w:val="hybridMultilevel"/>
    <w:tmpl w:val="FD484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316A22"/>
    <w:multiLevelType w:val="hybridMultilevel"/>
    <w:tmpl w:val="938A7EFA"/>
    <w:lvl w:ilvl="0" w:tplc="E216034A">
      <w:start w:val="1"/>
      <w:numFmt w:val="decimal"/>
      <w:lvlText w:val="%1."/>
      <w:lvlJc w:val="left"/>
      <w:pPr>
        <w:ind w:left="4245" w:hanging="360"/>
      </w:pPr>
      <w:rPr>
        <w:color w:val="auto"/>
        <w:sz w:val="24"/>
        <w:szCs w:val="20"/>
      </w:rPr>
    </w:lvl>
    <w:lvl w:ilvl="1" w:tplc="08090019" w:tentative="1">
      <w:start w:val="1"/>
      <w:numFmt w:val="lowerLetter"/>
      <w:lvlText w:val="%2."/>
      <w:lvlJc w:val="left"/>
      <w:pPr>
        <w:ind w:left="4965" w:hanging="360"/>
      </w:pPr>
    </w:lvl>
    <w:lvl w:ilvl="2" w:tplc="0809001B" w:tentative="1">
      <w:start w:val="1"/>
      <w:numFmt w:val="lowerRoman"/>
      <w:lvlText w:val="%3."/>
      <w:lvlJc w:val="right"/>
      <w:pPr>
        <w:ind w:left="5685" w:hanging="180"/>
      </w:pPr>
    </w:lvl>
    <w:lvl w:ilvl="3" w:tplc="0809000F" w:tentative="1">
      <w:start w:val="1"/>
      <w:numFmt w:val="decimal"/>
      <w:lvlText w:val="%4."/>
      <w:lvlJc w:val="left"/>
      <w:pPr>
        <w:ind w:left="6405" w:hanging="360"/>
      </w:pPr>
    </w:lvl>
    <w:lvl w:ilvl="4" w:tplc="08090019" w:tentative="1">
      <w:start w:val="1"/>
      <w:numFmt w:val="lowerLetter"/>
      <w:lvlText w:val="%5."/>
      <w:lvlJc w:val="left"/>
      <w:pPr>
        <w:ind w:left="7125" w:hanging="360"/>
      </w:pPr>
    </w:lvl>
    <w:lvl w:ilvl="5" w:tplc="0809001B" w:tentative="1">
      <w:start w:val="1"/>
      <w:numFmt w:val="lowerRoman"/>
      <w:lvlText w:val="%6."/>
      <w:lvlJc w:val="right"/>
      <w:pPr>
        <w:ind w:left="7845" w:hanging="180"/>
      </w:pPr>
    </w:lvl>
    <w:lvl w:ilvl="6" w:tplc="0809000F" w:tentative="1">
      <w:start w:val="1"/>
      <w:numFmt w:val="decimal"/>
      <w:lvlText w:val="%7."/>
      <w:lvlJc w:val="left"/>
      <w:pPr>
        <w:ind w:left="8565" w:hanging="360"/>
      </w:pPr>
    </w:lvl>
    <w:lvl w:ilvl="7" w:tplc="08090019" w:tentative="1">
      <w:start w:val="1"/>
      <w:numFmt w:val="lowerLetter"/>
      <w:lvlText w:val="%8."/>
      <w:lvlJc w:val="left"/>
      <w:pPr>
        <w:ind w:left="9285" w:hanging="360"/>
      </w:pPr>
    </w:lvl>
    <w:lvl w:ilvl="8" w:tplc="0809001B" w:tentative="1">
      <w:start w:val="1"/>
      <w:numFmt w:val="lowerRoman"/>
      <w:lvlText w:val="%9."/>
      <w:lvlJc w:val="right"/>
      <w:pPr>
        <w:ind w:left="10005" w:hanging="180"/>
      </w:pPr>
    </w:lvl>
  </w:abstractNum>
  <w:abstractNum w:abstractNumId="10" w15:restartNumberingAfterBreak="0">
    <w:nsid w:val="134D1E71"/>
    <w:multiLevelType w:val="hybridMultilevel"/>
    <w:tmpl w:val="F4061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3AD7DE8"/>
    <w:multiLevelType w:val="hybridMultilevel"/>
    <w:tmpl w:val="00921E60"/>
    <w:lvl w:ilvl="0" w:tplc="BB809D7A">
      <w:start w:val="1"/>
      <w:numFmt w:val="lowerLetter"/>
      <w:lvlText w:val="%1)"/>
      <w:lvlJc w:val="left"/>
      <w:pPr>
        <w:ind w:left="720" w:hanging="360"/>
      </w:pPr>
      <w:rPr>
        <w:rFonts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AA7035"/>
    <w:multiLevelType w:val="hybridMultilevel"/>
    <w:tmpl w:val="F0D26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AC6A5A"/>
    <w:multiLevelType w:val="hybridMultilevel"/>
    <w:tmpl w:val="1A6630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EC0C71"/>
    <w:multiLevelType w:val="hybridMultilevel"/>
    <w:tmpl w:val="DF3E08DA"/>
    <w:lvl w:ilvl="0" w:tplc="38F0E2C8">
      <w:start w:val="1"/>
      <w:numFmt w:val="lowerLetter"/>
      <w:lvlText w:val="%1)"/>
      <w:lvlJc w:val="left"/>
      <w:pPr>
        <w:ind w:left="2911" w:hanging="360"/>
      </w:pPr>
      <w:rPr>
        <w:rFonts w:ascii="Arial Nova" w:hAnsi="Arial Nova" w:hint="default"/>
        <w:color w:val="auto"/>
        <w:sz w:val="20"/>
        <w:szCs w:val="20"/>
      </w:rPr>
    </w:lvl>
    <w:lvl w:ilvl="1" w:tplc="08090019" w:tentative="1">
      <w:start w:val="1"/>
      <w:numFmt w:val="lowerLetter"/>
      <w:lvlText w:val="%2."/>
      <w:lvlJc w:val="left"/>
      <w:pPr>
        <w:ind w:left="1681" w:hanging="360"/>
      </w:pPr>
    </w:lvl>
    <w:lvl w:ilvl="2" w:tplc="0809001B" w:tentative="1">
      <w:start w:val="1"/>
      <w:numFmt w:val="lowerRoman"/>
      <w:lvlText w:val="%3."/>
      <w:lvlJc w:val="right"/>
      <w:pPr>
        <w:ind w:left="2401" w:hanging="180"/>
      </w:pPr>
    </w:lvl>
    <w:lvl w:ilvl="3" w:tplc="0809000F" w:tentative="1">
      <w:start w:val="1"/>
      <w:numFmt w:val="decimal"/>
      <w:lvlText w:val="%4."/>
      <w:lvlJc w:val="left"/>
      <w:pPr>
        <w:ind w:left="3121" w:hanging="360"/>
      </w:pPr>
    </w:lvl>
    <w:lvl w:ilvl="4" w:tplc="08090019" w:tentative="1">
      <w:start w:val="1"/>
      <w:numFmt w:val="lowerLetter"/>
      <w:lvlText w:val="%5."/>
      <w:lvlJc w:val="left"/>
      <w:pPr>
        <w:ind w:left="3841" w:hanging="360"/>
      </w:pPr>
    </w:lvl>
    <w:lvl w:ilvl="5" w:tplc="0809001B" w:tentative="1">
      <w:start w:val="1"/>
      <w:numFmt w:val="lowerRoman"/>
      <w:lvlText w:val="%6."/>
      <w:lvlJc w:val="right"/>
      <w:pPr>
        <w:ind w:left="4561" w:hanging="180"/>
      </w:pPr>
    </w:lvl>
    <w:lvl w:ilvl="6" w:tplc="0809000F" w:tentative="1">
      <w:start w:val="1"/>
      <w:numFmt w:val="decimal"/>
      <w:lvlText w:val="%7."/>
      <w:lvlJc w:val="left"/>
      <w:pPr>
        <w:ind w:left="5281" w:hanging="360"/>
      </w:pPr>
    </w:lvl>
    <w:lvl w:ilvl="7" w:tplc="08090019" w:tentative="1">
      <w:start w:val="1"/>
      <w:numFmt w:val="lowerLetter"/>
      <w:lvlText w:val="%8."/>
      <w:lvlJc w:val="left"/>
      <w:pPr>
        <w:ind w:left="6001" w:hanging="360"/>
      </w:pPr>
    </w:lvl>
    <w:lvl w:ilvl="8" w:tplc="0809001B" w:tentative="1">
      <w:start w:val="1"/>
      <w:numFmt w:val="lowerRoman"/>
      <w:lvlText w:val="%9."/>
      <w:lvlJc w:val="right"/>
      <w:pPr>
        <w:ind w:left="6721" w:hanging="180"/>
      </w:pPr>
    </w:lvl>
  </w:abstractNum>
  <w:abstractNum w:abstractNumId="15" w15:restartNumberingAfterBreak="0">
    <w:nsid w:val="19E940A1"/>
    <w:multiLevelType w:val="hybridMultilevel"/>
    <w:tmpl w:val="21480C6E"/>
    <w:lvl w:ilvl="0" w:tplc="64BCE872">
      <w:numFmt w:val="bullet"/>
      <w:lvlText w:val="•"/>
      <w:lvlJc w:val="left"/>
      <w:pPr>
        <w:ind w:left="1080" w:hanging="720"/>
      </w:pPr>
      <w:rPr>
        <w:rFonts w:ascii="Arial Nova" w:eastAsia="Calibri" w:hAnsi="Arial Nov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556A8D"/>
    <w:multiLevelType w:val="hybridMultilevel"/>
    <w:tmpl w:val="FB3CDD2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994EF1"/>
    <w:multiLevelType w:val="hybridMultilevel"/>
    <w:tmpl w:val="36F00A5A"/>
    <w:lvl w:ilvl="0" w:tplc="22DA8844">
      <w:start w:val="10"/>
      <w:numFmt w:val="lowerLetter"/>
      <w:lvlText w:val="%1)"/>
      <w:lvlJc w:val="left"/>
      <w:pPr>
        <w:ind w:left="961" w:hanging="360"/>
      </w:pPr>
      <w:rPr>
        <w:rFonts w:ascii="Arial Nova" w:hAnsi="Arial Nova" w:hint="default"/>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1C41EE"/>
    <w:multiLevelType w:val="hybridMultilevel"/>
    <w:tmpl w:val="A00EBCE4"/>
    <w:lvl w:ilvl="0" w:tplc="38F0E2C8">
      <w:start w:val="1"/>
      <w:numFmt w:val="lowerLetter"/>
      <w:lvlText w:val="%1)"/>
      <w:lvlJc w:val="left"/>
      <w:pPr>
        <w:ind w:left="961" w:hanging="360"/>
      </w:pPr>
      <w:rPr>
        <w:rFonts w:ascii="Arial Nova" w:hAnsi="Arial Nova" w:hint="default"/>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F0161A"/>
    <w:multiLevelType w:val="hybridMultilevel"/>
    <w:tmpl w:val="18CE0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556F7F"/>
    <w:multiLevelType w:val="hybridMultilevel"/>
    <w:tmpl w:val="39BEA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8879EF"/>
    <w:multiLevelType w:val="hybridMultilevel"/>
    <w:tmpl w:val="0CE88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FC4888"/>
    <w:multiLevelType w:val="hybridMultilevel"/>
    <w:tmpl w:val="ECFE7BBC"/>
    <w:lvl w:ilvl="0" w:tplc="38F0E2C8">
      <w:start w:val="1"/>
      <w:numFmt w:val="lowerLetter"/>
      <w:lvlText w:val="%1)"/>
      <w:lvlJc w:val="left"/>
      <w:pPr>
        <w:ind w:left="720" w:hanging="360"/>
      </w:pPr>
      <w:rPr>
        <w:rFonts w:ascii="Arial Nova" w:hAnsi="Arial Nova" w:hint="default"/>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C2C4DAA"/>
    <w:multiLevelType w:val="hybridMultilevel"/>
    <w:tmpl w:val="9224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DA55E9B"/>
    <w:multiLevelType w:val="hybridMultilevel"/>
    <w:tmpl w:val="4260EB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7D7C56"/>
    <w:multiLevelType w:val="hybridMultilevel"/>
    <w:tmpl w:val="7BF83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347CD4"/>
    <w:multiLevelType w:val="hybridMultilevel"/>
    <w:tmpl w:val="4E0EC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36F788A"/>
    <w:multiLevelType w:val="hybridMultilevel"/>
    <w:tmpl w:val="57420B00"/>
    <w:lvl w:ilvl="0" w:tplc="04090001">
      <w:start w:val="1"/>
      <w:numFmt w:val="bullet"/>
      <w:lvlText w:val=""/>
      <w:lvlJc w:val="left"/>
      <w:pPr>
        <w:ind w:left="720" w:hanging="360"/>
      </w:pPr>
      <w:rPr>
        <w:rFonts w:ascii="Symbol" w:hAnsi="Symbol" w:hint="default"/>
      </w:rPr>
    </w:lvl>
    <w:lvl w:ilvl="1" w:tplc="39BADECA">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4B3385"/>
    <w:multiLevelType w:val="hybridMultilevel"/>
    <w:tmpl w:val="47505696"/>
    <w:lvl w:ilvl="0" w:tplc="2C589C20">
      <w:start w:val="1"/>
      <w:numFmt w:val="lowerLetter"/>
      <w:lvlText w:val="%1)"/>
      <w:lvlJc w:val="left"/>
      <w:pPr>
        <w:ind w:left="765" w:hanging="360"/>
      </w:pPr>
      <w:rPr>
        <w:rFonts w:hint="default"/>
        <w:b/>
        <w:bCs/>
        <w:i w:val="0"/>
        <w:iCs w:val="0"/>
        <w:color w:val="auto"/>
        <w:spacing w:val="-1"/>
        <w:w w:val="99"/>
        <w:sz w:val="24"/>
        <w:szCs w:val="24"/>
        <w:lang w:val="en-GB" w:eastAsia="en-US" w:bidi="ar-SA"/>
      </w:r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29" w15:restartNumberingAfterBreak="0">
    <w:nsid w:val="364404C6"/>
    <w:multiLevelType w:val="hybridMultilevel"/>
    <w:tmpl w:val="91608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2849DA"/>
    <w:multiLevelType w:val="hybridMultilevel"/>
    <w:tmpl w:val="2FC4F9C8"/>
    <w:lvl w:ilvl="0" w:tplc="1E68D44C">
      <w:start w:val="1"/>
      <w:numFmt w:val="lowerLetter"/>
      <w:lvlText w:val="%1)"/>
      <w:lvlJc w:val="left"/>
      <w:pPr>
        <w:ind w:left="720" w:hanging="360"/>
      </w:pPr>
      <w:rPr>
        <w:rFonts w:ascii="Arial Nova" w:hAnsi="Arial Nova" w:hint="default"/>
        <w:b/>
        <w:bCs/>
        <w:i w:val="0"/>
        <w:iCs w:val="0"/>
        <w:color w:val="auto"/>
        <w:spacing w:val="-1"/>
        <w:w w:val="99"/>
        <w:sz w:val="24"/>
        <w:szCs w:val="24"/>
        <w:lang w:val="en-GB"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8333C59"/>
    <w:multiLevelType w:val="multilevel"/>
    <w:tmpl w:val="D884E6E4"/>
    <w:lvl w:ilvl="0">
      <w:start w:val="1"/>
      <w:numFmt w:val="lowerLetter"/>
      <w:lvlText w:val="%1."/>
      <w:lvlJc w:val="left"/>
      <w:pPr>
        <w:tabs>
          <w:tab w:val="left" w:pos="360"/>
        </w:tabs>
        <w:ind w:left="720"/>
      </w:pPr>
      <w:rPr>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AE52BC9"/>
    <w:multiLevelType w:val="hybridMultilevel"/>
    <w:tmpl w:val="D3C603EA"/>
    <w:lvl w:ilvl="0" w:tplc="F574E460">
      <w:start w:val="6"/>
      <w:numFmt w:val="decimal"/>
      <w:lvlText w:val="%1."/>
      <w:lvlJc w:val="left"/>
      <w:pPr>
        <w:ind w:left="961" w:hanging="360"/>
      </w:pPr>
      <w:rPr>
        <w:rFonts w:ascii="Arial Nova" w:eastAsia="Arial" w:hAnsi="Arial Nova" w:cs="Arial"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E8A7F7E"/>
    <w:multiLevelType w:val="hybridMultilevel"/>
    <w:tmpl w:val="B928D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E206FA"/>
    <w:multiLevelType w:val="hybridMultilevel"/>
    <w:tmpl w:val="84D0920C"/>
    <w:lvl w:ilvl="0" w:tplc="DAFEC7A8">
      <w:start w:val="7"/>
      <w:numFmt w:val="decimal"/>
      <w:lvlText w:val="%1."/>
      <w:lvlJc w:val="left"/>
      <w:pPr>
        <w:ind w:left="720" w:hanging="360"/>
      </w:pPr>
      <w:rPr>
        <w:rFonts w:ascii="Arial Nova" w:eastAsia="Arial" w:hAnsi="Arial Nova" w:cs="Arial"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1436EAB"/>
    <w:multiLevelType w:val="hybridMultilevel"/>
    <w:tmpl w:val="BEF8CBE2"/>
    <w:lvl w:ilvl="0" w:tplc="08090019">
      <w:start w:val="1"/>
      <w:numFmt w:val="lowerLetter"/>
      <w:lvlText w:val="%1."/>
      <w:lvlJc w:val="left"/>
      <w:pPr>
        <w:ind w:left="720" w:hanging="360"/>
      </w:pPr>
    </w:lvl>
    <w:lvl w:ilvl="1" w:tplc="35D2130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92672EB"/>
    <w:multiLevelType w:val="hybridMultilevel"/>
    <w:tmpl w:val="029A090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E33FAD"/>
    <w:multiLevelType w:val="hybridMultilevel"/>
    <w:tmpl w:val="0A94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D51744"/>
    <w:multiLevelType w:val="hybridMultilevel"/>
    <w:tmpl w:val="91F02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3327CF"/>
    <w:multiLevelType w:val="hybridMultilevel"/>
    <w:tmpl w:val="D240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B3B6AAB"/>
    <w:multiLevelType w:val="hybridMultilevel"/>
    <w:tmpl w:val="A9244B3A"/>
    <w:lvl w:ilvl="0" w:tplc="8884D850">
      <w:start w:val="3"/>
      <w:numFmt w:val="decimal"/>
      <w:lvlText w:val="%1."/>
      <w:lvlJc w:val="right"/>
      <w:pPr>
        <w:ind w:left="4185" w:hanging="360"/>
      </w:pPr>
      <w:rPr>
        <w:rFonts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B9C671A"/>
    <w:multiLevelType w:val="hybridMultilevel"/>
    <w:tmpl w:val="2F7E6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BC32F65"/>
    <w:multiLevelType w:val="hybridMultilevel"/>
    <w:tmpl w:val="D5EEB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0D5CB5"/>
    <w:multiLevelType w:val="hybridMultilevel"/>
    <w:tmpl w:val="BB7AC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DCF3E7C"/>
    <w:multiLevelType w:val="hybridMultilevel"/>
    <w:tmpl w:val="D63A124A"/>
    <w:lvl w:ilvl="0" w:tplc="C710544A">
      <w:start w:val="5"/>
      <w:numFmt w:val="lowerLetter"/>
      <w:lvlText w:val="%1)"/>
      <w:lvlJc w:val="left"/>
      <w:pPr>
        <w:ind w:left="765" w:hanging="360"/>
      </w:pPr>
      <w:rPr>
        <w:rFonts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FDC7B90"/>
    <w:multiLevelType w:val="hybridMultilevel"/>
    <w:tmpl w:val="24148B3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1F32D15"/>
    <w:multiLevelType w:val="hybridMultilevel"/>
    <w:tmpl w:val="D924E9A2"/>
    <w:lvl w:ilvl="0" w:tplc="2C589C20">
      <w:start w:val="1"/>
      <w:numFmt w:val="lowerLetter"/>
      <w:lvlText w:val="%1)"/>
      <w:lvlJc w:val="left"/>
      <w:pPr>
        <w:ind w:left="720" w:hanging="360"/>
      </w:pPr>
      <w:rPr>
        <w:rFonts w:hint="default"/>
        <w:b/>
        <w:bCs/>
        <w:i w:val="0"/>
        <w:iCs w:val="0"/>
        <w:color w:val="auto"/>
        <w:spacing w:val="-1"/>
        <w:w w:val="99"/>
        <w:sz w:val="24"/>
        <w:szCs w:val="24"/>
        <w:lang w:val="en-GB"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63C097E"/>
    <w:multiLevelType w:val="hybridMultilevel"/>
    <w:tmpl w:val="964204A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6F0779D"/>
    <w:multiLevelType w:val="hybridMultilevel"/>
    <w:tmpl w:val="1E4CBA46"/>
    <w:lvl w:ilvl="0" w:tplc="9656CFAA">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9A66DB6"/>
    <w:multiLevelType w:val="hybridMultilevel"/>
    <w:tmpl w:val="776A7E84"/>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800" w:hanging="72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9D93554"/>
    <w:multiLevelType w:val="hybridMultilevel"/>
    <w:tmpl w:val="0E8A4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796CAF"/>
    <w:multiLevelType w:val="hybridMultilevel"/>
    <w:tmpl w:val="EA9612B8"/>
    <w:lvl w:ilvl="0" w:tplc="0C48866A">
      <w:start w:val="4"/>
      <w:numFmt w:val="decimal"/>
      <w:lvlText w:val="%1."/>
      <w:lvlJc w:val="left"/>
      <w:pPr>
        <w:ind w:left="1080" w:hanging="360"/>
      </w:pPr>
      <w:rPr>
        <w:rFonts w:ascii="Arial Nova" w:eastAsia="Arial" w:hAnsi="Arial Nova" w:cs="Arial" w:hint="default"/>
        <w:b/>
        <w:bCs/>
        <w:i w:val="0"/>
        <w:iCs w:val="0"/>
        <w:color w:val="auto"/>
        <w:spacing w:val="-1"/>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DC103CF"/>
    <w:multiLevelType w:val="hybridMultilevel"/>
    <w:tmpl w:val="76ECD4BC"/>
    <w:lvl w:ilvl="0" w:tplc="E33AC6E6">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1153A4F"/>
    <w:multiLevelType w:val="hybridMultilevel"/>
    <w:tmpl w:val="1A66303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1C507D5"/>
    <w:multiLevelType w:val="hybridMultilevel"/>
    <w:tmpl w:val="66542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CF16A7"/>
    <w:multiLevelType w:val="hybridMultilevel"/>
    <w:tmpl w:val="993E75A8"/>
    <w:lvl w:ilvl="0" w:tplc="486CADB4">
      <w:start w:val="1"/>
      <w:numFmt w:val="lowerLetter"/>
      <w:lvlText w:val="%1)"/>
      <w:lvlJc w:val="left"/>
      <w:pPr>
        <w:ind w:left="720" w:hanging="360"/>
      </w:pPr>
      <w:rPr>
        <w:rFonts w:ascii="Arial Nova" w:hAnsi="Arial Nova"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652B7148"/>
    <w:multiLevelType w:val="hybridMultilevel"/>
    <w:tmpl w:val="3E209A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0E1C5F"/>
    <w:multiLevelType w:val="hybridMultilevel"/>
    <w:tmpl w:val="42C84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BA651F"/>
    <w:multiLevelType w:val="hybridMultilevel"/>
    <w:tmpl w:val="381621C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FD35FA"/>
    <w:multiLevelType w:val="hybridMultilevel"/>
    <w:tmpl w:val="99A86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1D55BE"/>
    <w:multiLevelType w:val="hybridMultilevel"/>
    <w:tmpl w:val="13924A52"/>
    <w:lvl w:ilvl="0" w:tplc="E4F08118">
      <w:start w:val="10"/>
      <w:numFmt w:val="lowerLetter"/>
      <w:lvlText w:val="%1)"/>
      <w:lvlJc w:val="left"/>
      <w:pPr>
        <w:ind w:left="1170" w:hanging="360"/>
      </w:pPr>
      <w:rPr>
        <w:rFonts w:hint="default"/>
        <w:color w:val="auto"/>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61" w15:restartNumberingAfterBreak="0">
    <w:nsid w:val="775963C0"/>
    <w:multiLevelType w:val="hybridMultilevel"/>
    <w:tmpl w:val="2E04A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95F156C"/>
    <w:multiLevelType w:val="hybridMultilevel"/>
    <w:tmpl w:val="FA0410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A8C3218"/>
    <w:multiLevelType w:val="hybridMultilevel"/>
    <w:tmpl w:val="F15871B8"/>
    <w:lvl w:ilvl="0" w:tplc="9D6CC284">
      <w:start w:val="5"/>
      <w:numFmt w:val="lowerLetter"/>
      <w:lvlText w:val="%1)"/>
      <w:lvlJc w:val="left"/>
      <w:pPr>
        <w:ind w:left="2911" w:hanging="360"/>
      </w:pPr>
      <w:rPr>
        <w:rFonts w:ascii="Arial Nova" w:hAnsi="Arial Nova" w:hint="default"/>
        <w:color w:val="auto"/>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BEB3B3F"/>
    <w:multiLevelType w:val="hybridMultilevel"/>
    <w:tmpl w:val="2DC2E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E3F193D"/>
    <w:multiLevelType w:val="hybridMultilevel"/>
    <w:tmpl w:val="BD8E9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259296">
    <w:abstractNumId w:val="3"/>
  </w:num>
  <w:num w:numId="2" w16cid:durableId="2057926323">
    <w:abstractNumId w:val="27"/>
  </w:num>
  <w:num w:numId="3" w16cid:durableId="1978143561">
    <w:abstractNumId w:val="47"/>
  </w:num>
  <w:num w:numId="4" w16cid:durableId="1131217347">
    <w:abstractNumId w:val="36"/>
  </w:num>
  <w:num w:numId="5" w16cid:durableId="72165818">
    <w:abstractNumId w:val="16"/>
  </w:num>
  <w:num w:numId="6" w16cid:durableId="1059092438">
    <w:abstractNumId w:val="53"/>
  </w:num>
  <w:num w:numId="7" w16cid:durableId="1387334469">
    <w:abstractNumId w:val="0"/>
  </w:num>
  <w:num w:numId="8" w16cid:durableId="289867384">
    <w:abstractNumId w:val="48"/>
  </w:num>
  <w:num w:numId="9" w16cid:durableId="1176458090">
    <w:abstractNumId w:val="35"/>
  </w:num>
  <w:num w:numId="10" w16cid:durableId="1242520540">
    <w:abstractNumId w:val="20"/>
  </w:num>
  <w:num w:numId="11" w16cid:durableId="170414009">
    <w:abstractNumId w:val="59"/>
  </w:num>
  <w:num w:numId="12" w16cid:durableId="1659846163">
    <w:abstractNumId w:val="14"/>
  </w:num>
  <w:num w:numId="13" w16cid:durableId="1026836082">
    <w:abstractNumId w:val="1"/>
  </w:num>
  <w:num w:numId="14" w16cid:durableId="1925532382">
    <w:abstractNumId w:val="65"/>
  </w:num>
  <w:num w:numId="15" w16cid:durableId="1117604269">
    <w:abstractNumId w:val="13"/>
  </w:num>
  <w:num w:numId="16" w16cid:durableId="754322166">
    <w:abstractNumId w:val="45"/>
  </w:num>
  <w:num w:numId="17" w16cid:durableId="225190099">
    <w:abstractNumId w:val="49"/>
  </w:num>
  <w:num w:numId="18" w16cid:durableId="227619062">
    <w:abstractNumId w:val="52"/>
  </w:num>
  <w:num w:numId="19" w16cid:durableId="1734769730">
    <w:abstractNumId w:val="58"/>
  </w:num>
  <w:num w:numId="20" w16cid:durableId="1880243804">
    <w:abstractNumId w:val="39"/>
  </w:num>
  <w:num w:numId="21" w16cid:durableId="1953005175">
    <w:abstractNumId w:val="56"/>
  </w:num>
  <w:num w:numId="22" w16cid:durableId="550070379">
    <w:abstractNumId w:val="25"/>
  </w:num>
  <w:num w:numId="23" w16cid:durableId="134643537">
    <w:abstractNumId w:val="6"/>
  </w:num>
  <w:num w:numId="24" w16cid:durableId="1585187914">
    <w:abstractNumId w:val="21"/>
  </w:num>
  <w:num w:numId="25" w16cid:durableId="596866776">
    <w:abstractNumId w:val="5"/>
  </w:num>
  <w:num w:numId="26" w16cid:durableId="456222728">
    <w:abstractNumId w:val="50"/>
  </w:num>
  <w:num w:numId="27" w16cid:durableId="967321172">
    <w:abstractNumId w:val="4"/>
  </w:num>
  <w:num w:numId="28" w16cid:durableId="1089348087">
    <w:abstractNumId w:val="38"/>
  </w:num>
  <w:num w:numId="29" w16cid:durableId="902371596">
    <w:abstractNumId w:val="19"/>
  </w:num>
  <w:num w:numId="30" w16cid:durableId="506360039">
    <w:abstractNumId w:val="9"/>
  </w:num>
  <w:num w:numId="31" w16cid:durableId="90862557">
    <w:abstractNumId w:val="30"/>
  </w:num>
  <w:num w:numId="32" w16cid:durableId="1268149840">
    <w:abstractNumId w:val="46"/>
  </w:num>
  <w:num w:numId="33" w16cid:durableId="1214805285">
    <w:abstractNumId w:val="40"/>
  </w:num>
  <w:num w:numId="34" w16cid:durableId="285280688">
    <w:abstractNumId w:val="51"/>
  </w:num>
  <w:num w:numId="35" w16cid:durableId="602807838">
    <w:abstractNumId w:val="28"/>
  </w:num>
  <w:num w:numId="36" w16cid:durableId="2006131208">
    <w:abstractNumId w:val="32"/>
  </w:num>
  <w:num w:numId="37" w16cid:durableId="392192094">
    <w:abstractNumId w:val="34"/>
  </w:num>
  <w:num w:numId="38" w16cid:durableId="1617054147">
    <w:abstractNumId w:val="11"/>
  </w:num>
  <w:num w:numId="39" w16cid:durableId="285739829">
    <w:abstractNumId w:val="18"/>
  </w:num>
  <w:num w:numId="40" w16cid:durableId="1468278317">
    <w:abstractNumId w:val="43"/>
  </w:num>
  <w:num w:numId="41" w16cid:durableId="2044279943">
    <w:abstractNumId w:val="29"/>
  </w:num>
  <w:num w:numId="42" w16cid:durableId="2145927337">
    <w:abstractNumId w:val="44"/>
  </w:num>
  <w:num w:numId="43" w16cid:durableId="749087428">
    <w:abstractNumId w:val="54"/>
  </w:num>
  <w:num w:numId="44" w16cid:durableId="1775634156">
    <w:abstractNumId w:val="42"/>
  </w:num>
  <w:num w:numId="45" w16cid:durableId="1201015165">
    <w:abstractNumId w:val="17"/>
  </w:num>
  <w:num w:numId="46" w16cid:durableId="357127778">
    <w:abstractNumId w:val="33"/>
  </w:num>
  <w:num w:numId="47" w16cid:durableId="109008567">
    <w:abstractNumId w:val="64"/>
  </w:num>
  <w:num w:numId="48" w16cid:durableId="415706912">
    <w:abstractNumId w:val="60"/>
  </w:num>
  <w:num w:numId="49" w16cid:durableId="1911186922">
    <w:abstractNumId w:val="2"/>
  </w:num>
  <w:num w:numId="50" w16cid:durableId="1125663818">
    <w:abstractNumId w:val="8"/>
  </w:num>
  <w:num w:numId="51" w16cid:durableId="230772337">
    <w:abstractNumId w:val="12"/>
  </w:num>
  <w:num w:numId="52" w16cid:durableId="75519255">
    <w:abstractNumId w:val="10"/>
  </w:num>
  <w:num w:numId="53" w16cid:durableId="1775051240">
    <w:abstractNumId w:val="63"/>
  </w:num>
  <w:num w:numId="54" w16cid:durableId="1839153729">
    <w:abstractNumId w:val="31"/>
  </w:num>
  <w:num w:numId="55" w16cid:durableId="1916894739">
    <w:abstractNumId w:val="55"/>
  </w:num>
  <w:num w:numId="56" w16cid:durableId="5595785">
    <w:abstractNumId w:val="57"/>
  </w:num>
  <w:num w:numId="57" w16cid:durableId="1918974403">
    <w:abstractNumId w:val="23"/>
  </w:num>
  <w:num w:numId="58" w16cid:durableId="218517180">
    <w:abstractNumId w:val="41"/>
  </w:num>
  <w:num w:numId="59" w16cid:durableId="751855423">
    <w:abstractNumId w:val="24"/>
  </w:num>
  <w:num w:numId="60" w16cid:durableId="1156261784">
    <w:abstractNumId w:val="26"/>
  </w:num>
  <w:num w:numId="61" w16cid:durableId="546139933">
    <w:abstractNumId w:val="61"/>
  </w:num>
  <w:num w:numId="62" w16cid:durableId="87970851">
    <w:abstractNumId w:val="7"/>
  </w:num>
  <w:num w:numId="63" w16cid:durableId="276837310">
    <w:abstractNumId w:val="37"/>
  </w:num>
  <w:num w:numId="64" w16cid:durableId="1583489046">
    <w:abstractNumId w:val="15"/>
  </w:num>
  <w:num w:numId="65" w16cid:durableId="31460655">
    <w:abstractNumId w:val="62"/>
  </w:num>
  <w:num w:numId="66" w16cid:durableId="1587617960">
    <w:abstractNumId w:val="2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8DB"/>
    <w:rsid w:val="000003D3"/>
    <w:rsid w:val="00001430"/>
    <w:rsid w:val="0000289D"/>
    <w:rsid w:val="000033E7"/>
    <w:rsid w:val="00003A5C"/>
    <w:rsid w:val="0000403F"/>
    <w:rsid w:val="00006FF8"/>
    <w:rsid w:val="00007EC0"/>
    <w:rsid w:val="00011430"/>
    <w:rsid w:val="0001289C"/>
    <w:rsid w:val="00012F93"/>
    <w:rsid w:val="000130A6"/>
    <w:rsid w:val="00013B69"/>
    <w:rsid w:val="00014635"/>
    <w:rsid w:val="000146D1"/>
    <w:rsid w:val="00016C8A"/>
    <w:rsid w:val="00016FA1"/>
    <w:rsid w:val="00017252"/>
    <w:rsid w:val="0002210D"/>
    <w:rsid w:val="00024302"/>
    <w:rsid w:val="0002435E"/>
    <w:rsid w:val="00024B99"/>
    <w:rsid w:val="0002500F"/>
    <w:rsid w:val="00026C20"/>
    <w:rsid w:val="00026F9F"/>
    <w:rsid w:val="00030653"/>
    <w:rsid w:val="0003076D"/>
    <w:rsid w:val="00030A3B"/>
    <w:rsid w:val="00030B0B"/>
    <w:rsid w:val="0003176F"/>
    <w:rsid w:val="000354F9"/>
    <w:rsid w:val="00036462"/>
    <w:rsid w:val="000379FB"/>
    <w:rsid w:val="000402AF"/>
    <w:rsid w:val="000402F1"/>
    <w:rsid w:val="00041F1A"/>
    <w:rsid w:val="000430FB"/>
    <w:rsid w:val="0004313F"/>
    <w:rsid w:val="0004432C"/>
    <w:rsid w:val="00045353"/>
    <w:rsid w:val="0004697A"/>
    <w:rsid w:val="00047333"/>
    <w:rsid w:val="00047894"/>
    <w:rsid w:val="00050021"/>
    <w:rsid w:val="00050235"/>
    <w:rsid w:val="00050913"/>
    <w:rsid w:val="00052390"/>
    <w:rsid w:val="00052F20"/>
    <w:rsid w:val="000536CE"/>
    <w:rsid w:val="00055154"/>
    <w:rsid w:val="000557AF"/>
    <w:rsid w:val="00061097"/>
    <w:rsid w:val="0006279D"/>
    <w:rsid w:val="00062FE7"/>
    <w:rsid w:val="000665FF"/>
    <w:rsid w:val="000674D6"/>
    <w:rsid w:val="00071580"/>
    <w:rsid w:val="00072B6F"/>
    <w:rsid w:val="0007429A"/>
    <w:rsid w:val="00075EE0"/>
    <w:rsid w:val="00076021"/>
    <w:rsid w:val="0008062E"/>
    <w:rsid w:val="00082BE8"/>
    <w:rsid w:val="00082E3C"/>
    <w:rsid w:val="00082F8F"/>
    <w:rsid w:val="0008358A"/>
    <w:rsid w:val="00086017"/>
    <w:rsid w:val="00086DCF"/>
    <w:rsid w:val="000909B4"/>
    <w:rsid w:val="00090C8E"/>
    <w:rsid w:val="00090D2B"/>
    <w:rsid w:val="000911B7"/>
    <w:rsid w:val="00097562"/>
    <w:rsid w:val="000A2154"/>
    <w:rsid w:val="000A504C"/>
    <w:rsid w:val="000A560D"/>
    <w:rsid w:val="000A5F2D"/>
    <w:rsid w:val="000A62E2"/>
    <w:rsid w:val="000A67ED"/>
    <w:rsid w:val="000A7427"/>
    <w:rsid w:val="000B5CAC"/>
    <w:rsid w:val="000B6BF5"/>
    <w:rsid w:val="000B72D4"/>
    <w:rsid w:val="000C1DB4"/>
    <w:rsid w:val="000C1F6C"/>
    <w:rsid w:val="000C2161"/>
    <w:rsid w:val="000C5288"/>
    <w:rsid w:val="000C52DB"/>
    <w:rsid w:val="000C5413"/>
    <w:rsid w:val="000C5754"/>
    <w:rsid w:val="000C5D94"/>
    <w:rsid w:val="000C65ED"/>
    <w:rsid w:val="000D05D1"/>
    <w:rsid w:val="000D10B7"/>
    <w:rsid w:val="000D11C9"/>
    <w:rsid w:val="000D1D23"/>
    <w:rsid w:val="000D27D9"/>
    <w:rsid w:val="000D29AB"/>
    <w:rsid w:val="000D2C0F"/>
    <w:rsid w:val="000D47D2"/>
    <w:rsid w:val="000D4CB6"/>
    <w:rsid w:val="000D5E93"/>
    <w:rsid w:val="000D62CC"/>
    <w:rsid w:val="000D67D7"/>
    <w:rsid w:val="000D6904"/>
    <w:rsid w:val="000D69AE"/>
    <w:rsid w:val="000E0C68"/>
    <w:rsid w:val="000E1E24"/>
    <w:rsid w:val="000E5688"/>
    <w:rsid w:val="000E7529"/>
    <w:rsid w:val="000F248B"/>
    <w:rsid w:val="000F3494"/>
    <w:rsid w:val="000F616E"/>
    <w:rsid w:val="001012ED"/>
    <w:rsid w:val="00101C60"/>
    <w:rsid w:val="00101D53"/>
    <w:rsid w:val="00101DFC"/>
    <w:rsid w:val="00102796"/>
    <w:rsid w:val="00106463"/>
    <w:rsid w:val="00106672"/>
    <w:rsid w:val="00107256"/>
    <w:rsid w:val="001128D5"/>
    <w:rsid w:val="0011406D"/>
    <w:rsid w:val="001158C0"/>
    <w:rsid w:val="00115ABC"/>
    <w:rsid w:val="00116F3A"/>
    <w:rsid w:val="001171D9"/>
    <w:rsid w:val="00117A06"/>
    <w:rsid w:val="00121275"/>
    <w:rsid w:val="00123288"/>
    <w:rsid w:val="0012398B"/>
    <w:rsid w:val="00126065"/>
    <w:rsid w:val="00126E19"/>
    <w:rsid w:val="001301D9"/>
    <w:rsid w:val="00131104"/>
    <w:rsid w:val="001319FA"/>
    <w:rsid w:val="001337AD"/>
    <w:rsid w:val="00133EBE"/>
    <w:rsid w:val="00135EE5"/>
    <w:rsid w:val="00136589"/>
    <w:rsid w:val="00137CB3"/>
    <w:rsid w:val="00141FB4"/>
    <w:rsid w:val="00142CC8"/>
    <w:rsid w:val="00144695"/>
    <w:rsid w:val="001473EA"/>
    <w:rsid w:val="00151B5F"/>
    <w:rsid w:val="00153133"/>
    <w:rsid w:val="00153898"/>
    <w:rsid w:val="0015554F"/>
    <w:rsid w:val="0015786A"/>
    <w:rsid w:val="00157957"/>
    <w:rsid w:val="00157986"/>
    <w:rsid w:val="001601A2"/>
    <w:rsid w:val="001604F8"/>
    <w:rsid w:val="00163072"/>
    <w:rsid w:val="001638BA"/>
    <w:rsid w:val="0016581C"/>
    <w:rsid w:val="00165CDD"/>
    <w:rsid w:val="00165D92"/>
    <w:rsid w:val="001672D8"/>
    <w:rsid w:val="00167DBF"/>
    <w:rsid w:val="00170076"/>
    <w:rsid w:val="001707E2"/>
    <w:rsid w:val="00170EC6"/>
    <w:rsid w:val="00172439"/>
    <w:rsid w:val="0017460D"/>
    <w:rsid w:val="00175329"/>
    <w:rsid w:val="00175953"/>
    <w:rsid w:val="00175F1C"/>
    <w:rsid w:val="00176B68"/>
    <w:rsid w:val="0018010D"/>
    <w:rsid w:val="001826A6"/>
    <w:rsid w:val="00183667"/>
    <w:rsid w:val="00185269"/>
    <w:rsid w:val="001856E3"/>
    <w:rsid w:val="00187637"/>
    <w:rsid w:val="00190E31"/>
    <w:rsid w:val="00192B0A"/>
    <w:rsid w:val="001937F1"/>
    <w:rsid w:val="00193B6A"/>
    <w:rsid w:val="00194290"/>
    <w:rsid w:val="00194721"/>
    <w:rsid w:val="00194F15"/>
    <w:rsid w:val="00195796"/>
    <w:rsid w:val="001965AA"/>
    <w:rsid w:val="00196AC8"/>
    <w:rsid w:val="00196DE3"/>
    <w:rsid w:val="00196F26"/>
    <w:rsid w:val="001970FE"/>
    <w:rsid w:val="00197F23"/>
    <w:rsid w:val="001A08DA"/>
    <w:rsid w:val="001A098D"/>
    <w:rsid w:val="001A14FC"/>
    <w:rsid w:val="001A3B8E"/>
    <w:rsid w:val="001A48E8"/>
    <w:rsid w:val="001A4C00"/>
    <w:rsid w:val="001A737D"/>
    <w:rsid w:val="001A76F8"/>
    <w:rsid w:val="001B13D1"/>
    <w:rsid w:val="001B15E1"/>
    <w:rsid w:val="001B3641"/>
    <w:rsid w:val="001B6948"/>
    <w:rsid w:val="001B6EB9"/>
    <w:rsid w:val="001C0092"/>
    <w:rsid w:val="001C18BE"/>
    <w:rsid w:val="001C1C69"/>
    <w:rsid w:val="001C1F66"/>
    <w:rsid w:val="001C3148"/>
    <w:rsid w:val="001C32D5"/>
    <w:rsid w:val="001C5960"/>
    <w:rsid w:val="001C5DE4"/>
    <w:rsid w:val="001C67EE"/>
    <w:rsid w:val="001C70FB"/>
    <w:rsid w:val="001D0A5D"/>
    <w:rsid w:val="001D0EFC"/>
    <w:rsid w:val="001D1306"/>
    <w:rsid w:val="001D1B2C"/>
    <w:rsid w:val="001D2800"/>
    <w:rsid w:val="001D2FB2"/>
    <w:rsid w:val="001D33D9"/>
    <w:rsid w:val="001E05DE"/>
    <w:rsid w:val="001E3378"/>
    <w:rsid w:val="001E4862"/>
    <w:rsid w:val="001E5340"/>
    <w:rsid w:val="001E53ED"/>
    <w:rsid w:val="001E6473"/>
    <w:rsid w:val="001E6581"/>
    <w:rsid w:val="001F06C5"/>
    <w:rsid w:val="001F085B"/>
    <w:rsid w:val="001F248B"/>
    <w:rsid w:val="001F27A7"/>
    <w:rsid w:val="001F2A45"/>
    <w:rsid w:val="001F61B9"/>
    <w:rsid w:val="001F7D3C"/>
    <w:rsid w:val="00201ED0"/>
    <w:rsid w:val="002021A4"/>
    <w:rsid w:val="00202F15"/>
    <w:rsid w:val="002047A9"/>
    <w:rsid w:val="00207049"/>
    <w:rsid w:val="0020777A"/>
    <w:rsid w:val="002105D9"/>
    <w:rsid w:val="00211C1A"/>
    <w:rsid w:val="00214564"/>
    <w:rsid w:val="00216CC2"/>
    <w:rsid w:val="00221D48"/>
    <w:rsid w:val="00222D12"/>
    <w:rsid w:val="002230A5"/>
    <w:rsid w:val="00223869"/>
    <w:rsid w:val="00224D20"/>
    <w:rsid w:val="002254CB"/>
    <w:rsid w:val="002260D3"/>
    <w:rsid w:val="002267A5"/>
    <w:rsid w:val="002308D2"/>
    <w:rsid w:val="00231FA8"/>
    <w:rsid w:val="002328C6"/>
    <w:rsid w:val="00233CCC"/>
    <w:rsid w:val="00236742"/>
    <w:rsid w:val="00236C95"/>
    <w:rsid w:val="002375FD"/>
    <w:rsid w:val="002401F7"/>
    <w:rsid w:val="00240BB3"/>
    <w:rsid w:val="00240EA9"/>
    <w:rsid w:val="00240F9E"/>
    <w:rsid w:val="002441AC"/>
    <w:rsid w:val="002446BC"/>
    <w:rsid w:val="00245414"/>
    <w:rsid w:val="00246F06"/>
    <w:rsid w:val="00247139"/>
    <w:rsid w:val="002471A5"/>
    <w:rsid w:val="0024763C"/>
    <w:rsid w:val="00250494"/>
    <w:rsid w:val="00250575"/>
    <w:rsid w:val="00257030"/>
    <w:rsid w:val="002602CB"/>
    <w:rsid w:val="00261CDF"/>
    <w:rsid w:val="0026335F"/>
    <w:rsid w:val="002700D1"/>
    <w:rsid w:val="00270472"/>
    <w:rsid w:val="00270765"/>
    <w:rsid w:val="00271BCE"/>
    <w:rsid w:val="00271F9D"/>
    <w:rsid w:val="0027364D"/>
    <w:rsid w:val="00274773"/>
    <w:rsid w:val="002767DA"/>
    <w:rsid w:val="0028223F"/>
    <w:rsid w:val="00282B70"/>
    <w:rsid w:val="0028313C"/>
    <w:rsid w:val="00283D66"/>
    <w:rsid w:val="00283D79"/>
    <w:rsid w:val="00284A5C"/>
    <w:rsid w:val="00285D4F"/>
    <w:rsid w:val="002937FB"/>
    <w:rsid w:val="00297662"/>
    <w:rsid w:val="00297AB1"/>
    <w:rsid w:val="002A1987"/>
    <w:rsid w:val="002A3922"/>
    <w:rsid w:val="002A4078"/>
    <w:rsid w:val="002A445B"/>
    <w:rsid w:val="002A560E"/>
    <w:rsid w:val="002A759B"/>
    <w:rsid w:val="002B10C7"/>
    <w:rsid w:val="002B4017"/>
    <w:rsid w:val="002B5ABF"/>
    <w:rsid w:val="002B680D"/>
    <w:rsid w:val="002B7648"/>
    <w:rsid w:val="002C1D35"/>
    <w:rsid w:val="002C3F7C"/>
    <w:rsid w:val="002C422A"/>
    <w:rsid w:val="002C4972"/>
    <w:rsid w:val="002C5430"/>
    <w:rsid w:val="002C5912"/>
    <w:rsid w:val="002C6206"/>
    <w:rsid w:val="002D0D80"/>
    <w:rsid w:val="002D13F5"/>
    <w:rsid w:val="002D21F3"/>
    <w:rsid w:val="002D4328"/>
    <w:rsid w:val="002D6284"/>
    <w:rsid w:val="002D6C0E"/>
    <w:rsid w:val="002D70AB"/>
    <w:rsid w:val="002E05D6"/>
    <w:rsid w:val="002E1B97"/>
    <w:rsid w:val="002E1BEE"/>
    <w:rsid w:val="002E1DD9"/>
    <w:rsid w:val="002E27F7"/>
    <w:rsid w:val="002E56F9"/>
    <w:rsid w:val="002E6616"/>
    <w:rsid w:val="002E732D"/>
    <w:rsid w:val="002F11DD"/>
    <w:rsid w:val="002F23CD"/>
    <w:rsid w:val="002F2925"/>
    <w:rsid w:val="002F2B96"/>
    <w:rsid w:val="002F35E4"/>
    <w:rsid w:val="002F5AB8"/>
    <w:rsid w:val="00300312"/>
    <w:rsid w:val="0030047D"/>
    <w:rsid w:val="0030139D"/>
    <w:rsid w:val="00304B6F"/>
    <w:rsid w:val="003070B8"/>
    <w:rsid w:val="003072EC"/>
    <w:rsid w:val="00307818"/>
    <w:rsid w:val="003079DA"/>
    <w:rsid w:val="00311565"/>
    <w:rsid w:val="0031253D"/>
    <w:rsid w:val="00312728"/>
    <w:rsid w:val="00314174"/>
    <w:rsid w:val="003157F0"/>
    <w:rsid w:val="0031667D"/>
    <w:rsid w:val="00316BCC"/>
    <w:rsid w:val="00323E23"/>
    <w:rsid w:val="003240AA"/>
    <w:rsid w:val="003260B5"/>
    <w:rsid w:val="00326302"/>
    <w:rsid w:val="00327288"/>
    <w:rsid w:val="0032769C"/>
    <w:rsid w:val="003279D2"/>
    <w:rsid w:val="00331DD9"/>
    <w:rsid w:val="003330E7"/>
    <w:rsid w:val="00334CAE"/>
    <w:rsid w:val="0033556B"/>
    <w:rsid w:val="00335D7C"/>
    <w:rsid w:val="003400CC"/>
    <w:rsid w:val="003410D8"/>
    <w:rsid w:val="00343A8F"/>
    <w:rsid w:val="00344DCB"/>
    <w:rsid w:val="00345396"/>
    <w:rsid w:val="003457D6"/>
    <w:rsid w:val="00346098"/>
    <w:rsid w:val="00346F3E"/>
    <w:rsid w:val="003479FE"/>
    <w:rsid w:val="00347E67"/>
    <w:rsid w:val="00354A02"/>
    <w:rsid w:val="00354E6A"/>
    <w:rsid w:val="00355EE9"/>
    <w:rsid w:val="00356512"/>
    <w:rsid w:val="00357328"/>
    <w:rsid w:val="00357487"/>
    <w:rsid w:val="0035762A"/>
    <w:rsid w:val="00361F77"/>
    <w:rsid w:val="00363529"/>
    <w:rsid w:val="003645CC"/>
    <w:rsid w:val="00366082"/>
    <w:rsid w:val="003702A0"/>
    <w:rsid w:val="003731AE"/>
    <w:rsid w:val="0037695D"/>
    <w:rsid w:val="00380079"/>
    <w:rsid w:val="003800B5"/>
    <w:rsid w:val="003808EC"/>
    <w:rsid w:val="003811C9"/>
    <w:rsid w:val="00381FD3"/>
    <w:rsid w:val="003832D7"/>
    <w:rsid w:val="00383F82"/>
    <w:rsid w:val="0038620A"/>
    <w:rsid w:val="00386627"/>
    <w:rsid w:val="003905A1"/>
    <w:rsid w:val="00390763"/>
    <w:rsid w:val="003909F0"/>
    <w:rsid w:val="0039384A"/>
    <w:rsid w:val="003956A9"/>
    <w:rsid w:val="00396427"/>
    <w:rsid w:val="00396B23"/>
    <w:rsid w:val="003A09F5"/>
    <w:rsid w:val="003A1A23"/>
    <w:rsid w:val="003A3D3C"/>
    <w:rsid w:val="003A4515"/>
    <w:rsid w:val="003A719E"/>
    <w:rsid w:val="003A766A"/>
    <w:rsid w:val="003B01E0"/>
    <w:rsid w:val="003B0764"/>
    <w:rsid w:val="003B1A04"/>
    <w:rsid w:val="003B26E4"/>
    <w:rsid w:val="003B2AFF"/>
    <w:rsid w:val="003B3D81"/>
    <w:rsid w:val="003B5B0F"/>
    <w:rsid w:val="003B6AD8"/>
    <w:rsid w:val="003B73E3"/>
    <w:rsid w:val="003C00EA"/>
    <w:rsid w:val="003C155A"/>
    <w:rsid w:val="003C2DE3"/>
    <w:rsid w:val="003C4EEA"/>
    <w:rsid w:val="003C5405"/>
    <w:rsid w:val="003C5CFA"/>
    <w:rsid w:val="003C667A"/>
    <w:rsid w:val="003C6F4F"/>
    <w:rsid w:val="003D6B04"/>
    <w:rsid w:val="003D7B76"/>
    <w:rsid w:val="003E33AC"/>
    <w:rsid w:val="003E380F"/>
    <w:rsid w:val="003E607E"/>
    <w:rsid w:val="003E69C1"/>
    <w:rsid w:val="003E77B3"/>
    <w:rsid w:val="003F04E4"/>
    <w:rsid w:val="003F2492"/>
    <w:rsid w:val="003F33E6"/>
    <w:rsid w:val="003F43D9"/>
    <w:rsid w:val="003F60F0"/>
    <w:rsid w:val="00403963"/>
    <w:rsid w:val="0040725D"/>
    <w:rsid w:val="00407937"/>
    <w:rsid w:val="0041220B"/>
    <w:rsid w:val="00412BE9"/>
    <w:rsid w:val="00412EF3"/>
    <w:rsid w:val="00413900"/>
    <w:rsid w:val="00415168"/>
    <w:rsid w:val="00417338"/>
    <w:rsid w:val="00421C7B"/>
    <w:rsid w:val="00422515"/>
    <w:rsid w:val="00423576"/>
    <w:rsid w:val="004244AD"/>
    <w:rsid w:val="004260E7"/>
    <w:rsid w:val="0042750A"/>
    <w:rsid w:val="00430431"/>
    <w:rsid w:val="00430826"/>
    <w:rsid w:val="0043090A"/>
    <w:rsid w:val="0043164F"/>
    <w:rsid w:val="004317D0"/>
    <w:rsid w:val="00434235"/>
    <w:rsid w:val="004357CA"/>
    <w:rsid w:val="00437216"/>
    <w:rsid w:val="00437483"/>
    <w:rsid w:val="00441576"/>
    <w:rsid w:val="00443B6D"/>
    <w:rsid w:val="00444E09"/>
    <w:rsid w:val="00445470"/>
    <w:rsid w:val="004455B1"/>
    <w:rsid w:val="00446BB9"/>
    <w:rsid w:val="00450C90"/>
    <w:rsid w:val="00450CB6"/>
    <w:rsid w:val="00451CDF"/>
    <w:rsid w:val="004527F4"/>
    <w:rsid w:val="00452CE8"/>
    <w:rsid w:val="0045789C"/>
    <w:rsid w:val="00462073"/>
    <w:rsid w:val="004704BD"/>
    <w:rsid w:val="00471144"/>
    <w:rsid w:val="00471D11"/>
    <w:rsid w:val="00473AB0"/>
    <w:rsid w:val="00473E36"/>
    <w:rsid w:val="0047595B"/>
    <w:rsid w:val="0047679C"/>
    <w:rsid w:val="00477B62"/>
    <w:rsid w:val="00480069"/>
    <w:rsid w:val="00481D07"/>
    <w:rsid w:val="004820F8"/>
    <w:rsid w:val="0048341E"/>
    <w:rsid w:val="004851EB"/>
    <w:rsid w:val="00485D7C"/>
    <w:rsid w:val="0049077A"/>
    <w:rsid w:val="00490ADC"/>
    <w:rsid w:val="004951EA"/>
    <w:rsid w:val="004955D9"/>
    <w:rsid w:val="004962F7"/>
    <w:rsid w:val="00496ED9"/>
    <w:rsid w:val="004A11AD"/>
    <w:rsid w:val="004A22D0"/>
    <w:rsid w:val="004A3BFF"/>
    <w:rsid w:val="004A4363"/>
    <w:rsid w:val="004A638D"/>
    <w:rsid w:val="004B0DF5"/>
    <w:rsid w:val="004B3231"/>
    <w:rsid w:val="004B3400"/>
    <w:rsid w:val="004B4E01"/>
    <w:rsid w:val="004B75BF"/>
    <w:rsid w:val="004C0B64"/>
    <w:rsid w:val="004C38BF"/>
    <w:rsid w:val="004C5C2C"/>
    <w:rsid w:val="004C6D8E"/>
    <w:rsid w:val="004D00FE"/>
    <w:rsid w:val="004D0E80"/>
    <w:rsid w:val="004D49D4"/>
    <w:rsid w:val="004D740E"/>
    <w:rsid w:val="004E17CE"/>
    <w:rsid w:val="004E2D12"/>
    <w:rsid w:val="004E362A"/>
    <w:rsid w:val="004E56D9"/>
    <w:rsid w:val="004E57EA"/>
    <w:rsid w:val="004E7392"/>
    <w:rsid w:val="004E7B90"/>
    <w:rsid w:val="004F105F"/>
    <w:rsid w:val="004F527B"/>
    <w:rsid w:val="004F5A2F"/>
    <w:rsid w:val="005008EB"/>
    <w:rsid w:val="0050167E"/>
    <w:rsid w:val="00503356"/>
    <w:rsid w:val="00504A08"/>
    <w:rsid w:val="00504D89"/>
    <w:rsid w:val="0050680A"/>
    <w:rsid w:val="00510666"/>
    <w:rsid w:val="00511467"/>
    <w:rsid w:val="0051218D"/>
    <w:rsid w:val="0051591B"/>
    <w:rsid w:val="00515D5B"/>
    <w:rsid w:val="00516F28"/>
    <w:rsid w:val="0051701B"/>
    <w:rsid w:val="0052135B"/>
    <w:rsid w:val="005227B9"/>
    <w:rsid w:val="0052513E"/>
    <w:rsid w:val="005256A3"/>
    <w:rsid w:val="00525A78"/>
    <w:rsid w:val="00526B8C"/>
    <w:rsid w:val="0052739D"/>
    <w:rsid w:val="00527E6D"/>
    <w:rsid w:val="005313A8"/>
    <w:rsid w:val="005327E5"/>
    <w:rsid w:val="005341BD"/>
    <w:rsid w:val="005354A5"/>
    <w:rsid w:val="0054046E"/>
    <w:rsid w:val="0054093F"/>
    <w:rsid w:val="005431C1"/>
    <w:rsid w:val="00544DDA"/>
    <w:rsid w:val="005457EB"/>
    <w:rsid w:val="00551EE5"/>
    <w:rsid w:val="00551EF9"/>
    <w:rsid w:val="0055353A"/>
    <w:rsid w:val="00553940"/>
    <w:rsid w:val="00555429"/>
    <w:rsid w:val="00555997"/>
    <w:rsid w:val="0056403A"/>
    <w:rsid w:val="00564EA7"/>
    <w:rsid w:val="00566CA2"/>
    <w:rsid w:val="005679D9"/>
    <w:rsid w:val="00567ACF"/>
    <w:rsid w:val="00570B17"/>
    <w:rsid w:val="00571B5A"/>
    <w:rsid w:val="005726C2"/>
    <w:rsid w:val="00572B38"/>
    <w:rsid w:val="00572FA0"/>
    <w:rsid w:val="00574628"/>
    <w:rsid w:val="005752F0"/>
    <w:rsid w:val="005764F0"/>
    <w:rsid w:val="00577159"/>
    <w:rsid w:val="005828ED"/>
    <w:rsid w:val="00586205"/>
    <w:rsid w:val="00586BC5"/>
    <w:rsid w:val="00586BC7"/>
    <w:rsid w:val="00587AE7"/>
    <w:rsid w:val="00590672"/>
    <w:rsid w:val="00591AD5"/>
    <w:rsid w:val="00591AF1"/>
    <w:rsid w:val="00592FA2"/>
    <w:rsid w:val="00594986"/>
    <w:rsid w:val="00596628"/>
    <w:rsid w:val="00596B27"/>
    <w:rsid w:val="005A05BC"/>
    <w:rsid w:val="005A07C9"/>
    <w:rsid w:val="005A103B"/>
    <w:rsid w:val="005A34A4"/>
    <w:rsid w:val="005A35B0"/>
    <w:rsid w:val="005A3D2D"/>
    <w:rsid w:val="005A4271"/>
    <w:rsid w:val="005A42E1"/>
    <w:rsid w:val="005A6243"/>
    <w:rsid w:val="005A718C"/>
    <w:rsid w:val="005A7BB9"/>
    <w:rsid w:val="005B0808"/>
    <w:rsid w:val="005B6393"/>
    <w:rsid w:val="005B7684"/>
    <w:rsid w:val="005C30E2"/>
    <w:rsid w:val="005C4AF4"/>
    <w:rsid w:val="005C519D"/>
    <w:rsid w:val="005C5B25"/>
    <w:rsid w:val="005C5DA0"/>
    <w:rsid w:val="005D0A6C"/>
    <w:rsid w:val="005D11AA"/>
    <w:rsid w:val="005D2546"/>
    <w:rsid w:val="005D2C15"/>
    <w:rsid w:val="005D2FF6"/>
    <w:rsid w:val="005D38DB"/>
    <w:rsid w:val="005E1A77"/>
    <w:rsid w:val="005E3871"/>
    <w:rsid w:val="005E3FD8"/>
    <w:rsid w:val="005E5ED0"/>
    <w:rsid w:val="005E67A8"/>
    <w:rsid w:val="005E747F"/>
    <w:rsid w:val="005E75AC"/>
    <w:rsid w:val="005F1123"/>
    <w:rsid w:val="005F1A65"/>
    <w:rsid w:val="005F5A30"/>
    <w:rsid w:val="00600011"/>
    <w:rsid w:val="00600B6F"/>
    <w:rsid w:val="00601AF5"/>
    <w:rsid w:val="00601CE9"/>
    <w:rsid w:val="00606025"/>
    <w:rsid w:val="006068F9"/>
    <w:rsid w:val="00606B40"/>
    <w:rsid w:val="0060728D"/>
    <w:rsid w:val="00611F3C"/>
    <w:rsid w:val="00612398"/>
    <w:rsid w:val="00613642"/>
    <w:rsid w:val="00613ECF"/>
    <w:rsid w:val="00614CBD"/>
    <w:rsid w:val="006155F6"/>
    <w:rsid w:val="0061639D"/>
    <w:rsid w:val="00617879"/>
    <w:rsid w:val="00621269"/>
    <w:rsid w:val="00621880"/>
    <w:rsid w:val="00622924"/>
    <w:rsid w:val="00622DC0"/>
    <w:rsid w:val="00623B93"/>
    <w:rsid w:val="00624207"/>
    <w:rsid w:val="00624F48"/>
    <w:rsid w:val="00631CB7"/>
    <w:rsid w:val="00632398"/>
    <w:rsid w:val="006332DB"/>
    <w:rsid w:val="00634EAE"/>
    <w:rsid w:val="0063671B"/>
    <w:rsid w:val="00636DA4"/>
    <w:rsid w:val="00637962"/>
    <w:rsid w:val="00637D77"/>
    <w:rsid w:val="0064182E"/>
    <w:rsid w:val="00641863"/>
    <w:rsid w:val="00642B18"/>
    <w:rsid w:val="006443B6"/>
    <w:rsid w:val="00645A40"/>
    <w:rsid w:val="00645DA7"/>
    <w:rsid w:val="00646545"/>
    <w:rsid w:val="006475D3"/>
    <w:rsid w:val="00650BAB"/>
    <w:rsid w:val="00650E45"/>
    <w:rsid w:val="00653BB1"/>
    <w:rsid w:val="00657E50"/>
    <w:rsid w:val="006614F1"/>
    <w:rsid w:val="006637BF"/>
    <w:rsid w:val="00664585"/>
    <w:rsid w:val="0066618E"/>
    <w:rsid w:val="006662C0"/>
    <w:rsid w:val="00666962"/>
    <w:rsid w:val="00670003"/>
    <w:rsid w:val="00671853"/>
    <w:rsid w:val="00673174"/>
    <w:rsid w:val="00674396"/>
    <w:rsid w:val="00674DEA"/>
    <w:rsid w:val="0067624A"/>
    <w:rsid w:val="00676952"/>
    <w:rsid w:val="006772D9"/>
    <w:rsid w:val="006800A3"/>
    <w:rsid w:val="00680140"/>
    <w:rsid w:val="00681102"/>
    <w:rsid w:val="0068364B"/>
    <w:rsid w:val="00683F5F"/>
    <w:rsid w:val="0068411B"/>
    <w:rsid w:val="00684988"/>
    <w:rsid w:val="006870D8"/>
    <w:rsid w:val="00690848"/>
    <w:rsid w:val="0069118E"/>
    <w:rsid w:val="00692560"/>
    <w:rsid w:val="00693411"/>
    <w:rsid w:val="00694DCE"/>
    <w:rsid w:val="00695141"/>
    <w:rsid w:val="006A183B"/>
    <w:rsid w:val="006A26E8"/>
    <w:rsid w:val="006A4BA1"/>
    <w:rsid w:val="006A61A9"/>
    <w:rsid w:val="006A630F"/>
    <w:rsid w:val="006A6EAF"/>
    <w:rsid w:val="006A6F79"/>
    <w:rsid w:val="006B13BC"/>
    <w:rsid w:val="006B4041"/>
    <w:rsid w:val="006B41B2"/>
    <w:rsid w:val="006B5C6A"/>
    <w:rsid w:val="006B62CC"/>
    <w:rsid w:val="006C1AF1"/>
    <w:rsid w:val="006C27E0"/>
    <w:rsid w:val="006C49D4"/>
    <w:rsid w:val="006C5835"/>
    <w:rsid w:val="006C6C01"/>
    <w:rsid w:val="006C7CE0"/>
    <w:rsid w:val="006D06A5"/>
    <w:rsid w:val="006D3094"/>
    <w:rsid w:val="006D50DA"/>
    <w:rsid w:val="006D5397"/>
    <w:rsid w:val="006D62F5"/>
    <w:rsid w:val="006D7B89"/>
    <w:rsid w:val="006E0006"/>
    <w:rsid w:val="006E1CEA"/>
    <w:rsid w:val="006E20E0"/>
    <w:rsid w:val="006E234D"/>
    <w:rsid w:val="006E307C"/>
    <w:rsid w:val="006E3C32"/>
    <w:rsid w:val="006F2658"/>
    <w:rsid w:val="006F3D52"/>
    <w:rsid w:val="006F47BF"/>
    <w:rsid w:val="006F5CF3"/>
    <w:rsid w:val="006F7466"/>
    <w:rsid w:val="006F7A2D"/>
    <w:rsid w:val="00700AD7"/>
    <w:rsid w:val="00700C8F"/>
    <w:rsid w:val="00701A2D"/>
    <w:rsid w:val="00707795"/>
    <w:rsid w:val="00707BE8"/>
    <w:rsid w:val="00707EC9"/>
    <w:rsid w:val="00707FF7"/>
    <w:rsid w:val="00710497"/>
    <w:rsid w:val="007115B3"/>
    <w:rsid w:val="00711989"/>
    <w:rsid w:val="007128CA"/>
    <w:rsid w:val="00712F4B"/>
    <w:rsid w:val="007143BB"/>
    <w:rsid w:val="00717ED1"/>
    <w:rsid w:val="007207EF"/>
    <w:rsid w:val="00721019"/>
    <w:rsid w:val="00722774"/>
    <w:rsid w:val="00724008"/>
    <w:rsid w:val="00725467"/>
    <w:rsid w:val="007267BA"/>
    <w:rsid w:val="007277A8"/>
    <w:rsid w:val="0073214C"/>
    <w:rsid w:val="00736E84"/>
    <w:rsid w:val="00740EF5"/>
    <w:rsid w:val="00741338"/>
    <w:rsid w:val="00742A44"/>
    <w:rsid w:val="0074329D"/>
    <w:rsid w:val="00743B9A"/>
    <w:rsid w:val="00743DC0"/>
    <w:rsid w:val="00743FFD"/>
    <w:rsid w:val="007440CE"/>
    <w:rsid w:val="007510AB"/>
    <w:rsid w:val="0075133C"/>
    <w:rsid w:val="00754039"/>
    <w:rsid w:val="00756C3D"/>
    <w:rsid w:val="00756EAA"/>
    <w:rsid w:val="007574B4"/>
    <w:rsid w:val="00757ED9"/>
    <w:rsid w:val="00762C35"/>
    <w:rsid w:val="007636CE"/>
    <w:rsid w:val="0076452E"/>
    <w:rsid w:val="007661AB"/>
    <w:rsid w:val="00767867"/>
    <w:rsid w:val="00770830"/>
    <w:rsid w:val="007709A6"/>
    <w:rsid w:val="00770A5C"/>
    <w:rsid w:val="007714F1"/>
    <w:rsid w:val="00771D07"/>
    <w:rsid w:val="00773636"/>
    <w:rsid w:val="0077386D"/>
    <w:rsid w:val="007749F9"/>
    <w:rsid w:val="0078200F"/>
    <w:rsid w:val="0078350D"/>
    <w:rsid w:val="00785EBD"/>
    <w:rsid w:val="007860B0"/>
    <w:rsid w:val="007865F6"/>
    <w:rsid w:val="00786AA2"/>
    <w:rsid w:val="00787B85"/>
    <w:rsid w:val="007920DC"/>
    <w:rsid w:val="0079222C"/>
    <w:rsid w:val="0079326E"/>
    <w:rsid w:val="007961DD"/>
    <w:rsid w:val="00796764"/>
    <w:rsid w:val="007A068C"/>
    <w:rsid w:val="007A21FD"/>
    <w:rsid w:val="007A2A64"/>
    <w:rsid w:val="007A5A61"/>
    <w:rsid w:val="007A5AE1"/>
    <w:rsid w:val="007A6176"/>
    <w:rsid w:val="007A764E"/>
    <w:rsid w:val="007B07B2"/>
    <w:rsid w:val="007B2285"/>
    <w:rsid w:val="007B2947"/>
    <w:rsid w:val="007B2CFA"/>
    <w:rsid w:val="007B2D93"/>
    <w:rsid w:val="007B4069"/>
    <w:rsid w:val="007B4678"/>
    <w:rsid w:val="007B6DA8"/>
    <w:rsid w:val="007B6FCC"/>
    <w:rsid w:val="007B7674"/>
    <w:rsid w:val="007C0AC3"/>
    <w:rsid w:val="007C1A55"/>
    <w:rsid w:val="007C2E52"/>
    <w:rsid w:val="007C79E6"/>
    <w:rsid w:val="007D294C"/>
    <w:rsid w:val="007D4077"/>
    <w:rsid w:val="007D48C5"/>
    <w:rsid w:val="007D6794"/>
    <w:rsid w:val="007D6F9E"/>
    <w:rsid w:val="007D736B"/>
    <w:rsid w:val="007E20E2"/>
    <w:rsid w:val="007E7787"/>
    <w:rsid w:val="007F0BA4"/>
    <w:rsid w:val="007F0D37"/>
    <w:rsid w:val="00800BEF"/>
    <w:rsid w:val="00802867"/>
    <w:rsid w:val="0080378A"/>
    <w:rsid w:val="00804D8A"/>
    <w:rsid w:val="00805027"/>
    <w:rsid w:val="008058D5"/>
    <w:rsid w:val="00806D37"/>
    <w:rsid w:val="00810380"/>
    <w:rsid w:val="0081199A"/>
    <w:rsid w:val="0081392F"/>
    <w:rsid w:val="008159D1"/>
    <w:rsid w:val="00816A32"/>
    <w:rsid w:val="00817552"/>
    <w:rsid w:val="0081770D"/>
    <w:rsid w:val="008178D9"/>
    <w:rsid w:val="00822B94"/>
    <w:rsid w:val="00824007"/>
    <w:rsid w:val="00826FD0"/>
    <w:rsid w:val="00827A6D"/>
    <w:rsid w:val="00830987"/>
    <w:rsid w:val="00832366"/>
    <w:rsid w:val="00833AA4"/>
    <w:rsid w:val="00833AE6"/>
    <w:rsid w:val="00835CAF"/>
    <w:rsid w:val="008368C3"/>
    <w:rsid w:val="00840839"/>
    <w:rsid w:val="008410BC"/>
    <w:rsid w:val="008422ED"/>
    <w:rsid w:val="008439CD"/>
    <w:rsid w:val="00846B63"/>
    <w:rsid w:val="008477EC"/>
    <w:rsid w:val="0085278E"/>
    <w:rsid w:val="008561E2"/>
    <w:rsid w:val="00856411"/>
    <w:rsid w:val="008574D9"/>
    <w:rsid w:val="00857C98"/>
    <w:rsid w:val="00857D7C"/>
    <w:rsid w:val="0086310D"/>
    <w:rsid w:val="00863A50"/>
    <w:rsid w:val="00863EC1"/>
    <w:rsid w:val="00864A84"/>
    <w:rsid w:val="0086590F"/>
    <w:rsid w:val="008661E8"/>
    <w:rsid w:val="008678B7"/>
    <w:rsid w:val="008678CC"/>
    <w:rsid w:val="00870318"/>
    <w:rsid w:val="0087059E"/>
    <w:rsid w:val="00870870"/>
    <w:rsid w:val="00871CB8"/>
    <w:rsid w:val="008760A8"/>
    <w:rsid w:val="00877CA3"/>
    <w:rsid w:val="00877E03"/>
    <w:rsid w:val="00880D9C"/>
    <w:rsid w:val="00881B50"/>
    <w:rsid w:val="008830DD"/>
    <w:rsid w:val="00883DBA"/>
    <w:rsid w:val="0088529E"/>
    <w:rsid w:val="00890635"/>
    <w:rsid w:val="00890ECF"/>
    <w:rsid w:val="00891EE5"/>
    <w:rsid w:val="00891FF1"/>
    <w:rsid w:val="008941F9"/>
    <w:rsid w:val="00894A99"/>
    <w:rsid w:val="008959FB"/>
    <w:rsid w:val="00895F30"/>
    <w:rsid w:val="008A182C"/>
    <w:rsid w:val="008A1B42"/>
    <w:rsid w:val="008A2238"/>
    <w:rsid w:val="008A2A55"/>
    <w:rsid w:val="008A58BF"/>
    <w:rsid w:val="008A5EF3"/>
    <w:rsid w:val="008A6017"/>
    <w:rsid w:val="008A650A"/>
    <w:rsid w:val="008B0E38"/>
    <w:rsid w:val="008B1950"/>
    <w:rsid w:val="008B43CB"/>
    <w:rsid w:val="008B4F7A"/>
    <w:rsid w:val="008B50D6"/>
    <w:rsid w:val="008C13B1"/>
    <w:rsid w:val="008C218E"/>
    <w:rsid w:val="008C31F0"/>
    <w:rsid w:val="008C3298"/>
    <w:rsid w:val="008C35D5"/>
    <w:rsid w:val="008C4579"/>
    <w:rsid w:val="008C4B81"/>
    <w:rsid w:val="008C4EB6"/>
    <w:rsid w:val="008C66BF"/>
    <w:rsid w:val="008C7393"/>
    <w:rsid w:val="008D1A37"/>
    <w:rsid w:val="008D1C85"/>
    <w:rsid w:val="008D2F74"/>
    <w:rsid w:val="008D3141"/>
    <w:rsid w:val="008D341D"/>
    <w:rsid w:val="008D3662"/>
    <w:rsid w:val="008D3AAE"/>
    <w:rsid w:val="008D63A4"/>
    <w:rsid w:val="008D7D25"/>
    <w:rsid w:val="008D7DAA"/>
    <w:rsid w:val="008E0D12"/>
    <w:rsid w:val="008E2CE8"/>
    <w:rsid w:val="008E34B6"/>
    <w:rsid w:val="008E4259"/>
    <w:rsid w:val="008E5FB8"/>
    <w:rsid w:val="008E7023"/>
    <w:rsid w:val="008E72A4"/>
    <w:rsid w:val="008E783B"/>
    <w:rsid w:val="008F1EDF"/>
    <w:rsid w:val="008F5E7F"/>
    <w:rsid w:val="008F61E6"/>
    <w:rsid w:val="008F7504"/>
    <w:rsid w:val="008F7AAA"/>
    <w:rsid w:val="009021B1"/>
    <w:rsid w:val="00904847"/>
    <w:rsid w:val="00905035"/>
    <w:rsid w:val="00907D1A"/>
    <w:rsid w:val="009101ED"/>
    <w:rsid w:val="00910595"/>
    <w:rsid w:val="009117D2"/>
    <w:rsid w:val="00912065"/>
    <w:rsid w:val="009121D0"/>
    <w:rsid w:val="0091244B"/>
    <w:rsid w:val="00914107"/>
    <w:rsid w:val="00914CE2"/>
    <w:rsid w:val="00916DB6"/>
    <w:rsid w:val="009200EA"/>
    <w:rsid w:val="0092123E"/>
    <w:rsid w:val="00922FE6"/>
    <w:rsid w:val="00923980"/>
    <w:rsid w:val="00924221"/>
    <w:rsid w:val="00925478"/>
    <w:rsid w:val="009268EC"/>
    <w:rsid w:val="00931C21"/>
    <w:rsid w:val="00933576"/>
    <w:rsid w:val="009343A7"/>
    <w:rsid w:val="00937740"/>
    <w:rsid w:val="0094187C"/>
    <w:rsid w:val="00941D15"/>
    <w:rsid w:val="009442D2"/>
    <w:rsid w:val="00944994"/>
    <w:rsid w:val="009458C8"/>
    <w:rsid w:val="009535FE"/>
    <w:rsid w:val="009552A5"/>
    <w:rsid w:val="00955881"/>
    <w:rsid w:val="00955A66"/>
    <w:rsid w:val="00956CDF"/>
    <w:rsid w:val="00956F13"/>
    <w:rsid w:val="009604BD"/>
    <w:rsid w:val="009605F2"/>
    <w:rsid w:val="009609DB"/>
    <w:rsid w:val="009624F9"/>
    <w:rsid w:val="00963C6C"/>
    <w:rsid w:val="0096400F"/>
    <w:rsid w:val="0096448B"/>
    <w:rsid w:val="0096701A"/>
    <w:rsid w:val="00967A01"/>
    <w:rsid w:val="009706FC"/>
    <w:rsid w:val="0097410C"/>
    <w:rsid w:val="0097531A"/>
    <w:rsid w:val="009753D2"/>
    <w:rsid w:val="00977DE9"/>
    <w:rsid w:val="00980CA6"/>
    <w:rsid w:val="00981F5F"/>
    <w:rsid w:val="00982468"/>
    <w:rsid w:val="0098314A"/>
    <w:rsid w:val="00983A43"/>
    <w:rsid w:val="00985258"/>
    <w:rsid w:val="00985758"/>
    <w:rsid w:val="00985C70"/>
    <w:rsid w:val="00985EEC"/>
    <w:rsid w:val="00986E99"/>
    <w:rsid w:val="009874D1"/>
    <w:rsid w:val="00987BD0"/>
    <w:rsid w:val="00990C12"/>
    <w:rsid w:val="00992673"/>
    <w:rsid w:val="00993323"/>
    <w:rsid w:val="0099442B"/>
    <w:rsid w:val="00994735"/>
    <w:rsid w:val="00994A51"/>
    <w:rsid w:val="009951AE"/>
    <w:rsid w:val="009A1923"/>
    <w:rsid w:val="009A1E5D"/>
    <w:rsid w:val="009A23B8"/>
    <w:rsid w:val="009A33BF"/>
    <w:rsid w:val="009A37E9"/>
    <w:rsid w:val="009A46CE"/>
    <w:rsid w:val="009A6368"/>
    <w:rsid w:val="009B183A"/>
    <w:rsid w:val="009B73BD"/>
    <w:rsid w:val="009C03A0"/>
    <w:rsid w:val="009C2118"/>
    <w:rsid w:val="009C5056"/>
    <w:rsid w:val="009C5821"/>
    <w:rsid w:val="009C743C"/>
    <w:rsid w:val="009D0BBD"/>
    <w:rsid w:val="009D1A7F"/>
    <w:rsid w:val="009D228D"/>
    <w:rsid w:val="009D3491"/>
    <w:rsid w:val="009D4652"/>
    <w:rsid w:val="009D5A5A"/>
    <w:rsid w:val="009D61DC"/>
    <w:rsid w:val="009D65E0"/>
    <w:rsid w:val="009D65E6"/>
    <w:rsid w:val="009D69E6"/>
    <w:rsid w:val="009D6AB2"/>
    <w:rsid w:val="009D6F0F"/>
    <w:rsid w:val="009D7047"/>
    <w:rsid w:val="009D76DA"/>
    <w:rsid w:val="009E1DF2"/>
    <w:rsid w:val="009E3277"/>
    <w:rsid w:val="009E3C85"/>
    <w:rsid w:val="009E46F9"/>
    <w:rsid w:val="009E62E0"/>
    <w:rsid w:val="009F15A9"/>
    <w:rsid w:val="009F1D95"/>
    <w:rsid w:val="009F234A"/>
    <w:rsid w:val="009F397E"/>
    <w:rsid w:val="009F45A8"/>
    <w:rsid w:val="009F5A8F"/>
    <w:rsid w:val="009F6DDB"/>
    <w:rsid w:val="009F74DD"/>
    <w:rsid w:val="00A01AD6"/>
    <w:rsid w:val="00A01DCF"/>
    <w:rsid w:val="00A029F5"/>
    <w:rsid w:val="00A02DC6"/>
    <w:rsid w:val="00A03A9C"/>
    <w:rsid w:val="00A0679B"/>
    <w:rsid w:val="00A10984"/>
    <w:rsid w:val="00A11AC1"/>
    <w:rsid w:val="00A1209B"/>
    <w:rsid w:val="00A21325"/>
    <w:rsid w:val="00A218E0"/>
    <w:rsid w:val="00A25504"/>
    <w:rsid w:val="00A2632A"/>
    <w:rsid w:val="00A30B44"/>
    <w:rsid w:val="00A31099"/>
    <w:rsid w:val="00A324D3"/>
    <w:rsid w:val="00A3605C"/>
    <w:rsid w:val="00A36DA4"/>
    <w:rsid w:val="00A401E6"/>
    <w:rsid w:val="00A419EE"/>
    <w:rsid w:val="00A43AC0"/>
    <w:rsid w:val="00A4709C"/>
    <w:rsid w:val="00A50550"/>
    <w:rsid w:val="00A51DD5"/>
    <w:rsid w:val="00A547BA"/>
    <w:rsid w:val="00A56F4B"/>
    <w:rsid w:val="00A63A91"/>
    <w:rsid w:val="00A63BB6"/>
    <w:rsid w:val="00A643FE"/>
    <w:rsid w:val="00A65358"/>
    <w:rsid w:val="00A6694E"/>
    <w:rsid w:val="00A7069F"/>
    <w:rsid w:val="00A71FD8"/>
    <w:rsid w:val="00A72468"/>
    <w:rsid w:val="00A734A2"/>
    <w:rsid w:val="00A743BA"/>
    <w:rsid w:val="00A747CA"/>
    <w:rsid w:val="00A776BB"/>
    <w:rsid w:val="00A777FE"/>
    <w:rsid w:val="00A779C6"/>
    <w:rsid w:val="00A8114D"/>
    <w:rsid w:val="00A812B8"/>
    <w:rsid w:val="00A81D27"/>
    <w:rsid w:val="00A821BC"/>
    <w:rsid w:val="00A823C3"/>
    <w:rsid w:val="00A828D7"/>
    <w:rsid w:val="00A8374F"/>
    <w:rsid w:val="00A85C99"/>
    <w:rsid w:val="00A872B8"/>
    <w:rsid w:val="00A874B3"/>
    <w:rsid w:val="00A877D1"/>
    <w:rsid w:val="00A87F21"/>
    <w:rsid w:val="00A90808"/>
    <w:rsid w:val="00A94D39"/>
    <w:rsid w:val="00A95DD6"/>
    <w:rsid w:val="00A97AD1"/>
    <w:rsid w:val="00AA04BB"/>
    <w:rsid w:val="00AA06CB"/>
    <w:rsid w:val="00AA1A74"/>
    <w:rsid w:val="00AA261A"/>
    <w:rsid w:val="00AA4463"/>
    <w:rsid w:val="00AA69B8"/>
    <w:rsid w:val="00AB18F3"/>
    <w:rsid w:val="00AB3DB2"/>
    <w:rsid w:val="00AB40C5"/>
    <w:rsid w:val="00AB430C"/>
    <w:rsid w:val="00AB70BB"/>
    <w:rsid w:val="00AC07F5"/>
    <w:rsid w:val="00AC15C3"/>
    <w:rsid w:val="00AC58D5"/>
    <w:rsid w:val="00AC65CE"/>
    <w:rsid w:val="00AC6B35"/>
    <w:rsid w:val="00AC7A33"/>
    <w:rsid w:val="00AD026B"/>
    <w:rsid w:val="00AD12B8"/>
    <w:rsid w:val="00AD40E1"/>
    <w:rsid w:val="00AD44CD"/>
    <w:rsid w:val="00AD58DC"/>
    <w:rsid w:val="00AD71DE"/>
    <w:rsid w:val="00AD7578"/>
    <w:rsid w:val="00AD796F"/>
    <w:rsid w:val="00AE02F2"/>
    <w:rsid w:val="00AE16BA"/>
    <w:rsid w:val="00AE49D1"/>
    <w:rsid w:val="00AE55FE"/>
    <w:rsid w:val="00AF230C"/>
    <w:rsid w:val="00AF244D"/>
    <w:rsid w:val="00AF30DB"/>
    <w:rsid w:val="00AF4F85"/>
    <w:rsid w:val="00AF5DD2"/>
    <w:rsid w:val="00AF70A5"/>
    <w:rsid w:val="00B0191F"/>
    <w:rsid w:val="00B02116"/>
    <w:rsid w:val="00B02B2D"/>
    <w:rsid w:val="00B045A9"/>
    <w:rsid w:val="00B058E1"/>
    <w:rsid w:val="00B05B78"/>
    <w:rsid w:val="00B0651E"/>
    <w:rsid w:val="00B10A35"/>
    <w:rsid w:val="00B11391"/>
    <w:rsid w:val="00B162B6"/>
    <w:rsid w:val="00B16E59"/>
    <w:rsid w:val="00B212A0"/>
    <w:rsid w:val="00B21C54"/>
    <w:rsid w:val="00B21D12"/>
    <w:rsid w:val="00B2211E"/>
    <w:rsid w:val="00B250A3"/>
    <w:rsid w:val="00B25DA8"/>
    <w:rsid w:val="00B2601B"/>
    <w:rsid w:val="00B274F6"/>
    <w:rsid w:val="00B27DB6"/>
    <w:rsid w:val="00B325B2"/>
    <w:rsid w:val="00B32DBC"/>
    <w:rsid w:val="00B33C4B"/>
    <w:rsid w:val="00B34529"/>
    <w:rsid w:val="00B3759A"/>
    <w:rsid w:val="00B37985"/>
    <w:rsid w:val="00B37F7A"/>
    <w:rsid w:val="00B40B4B"/>
    <w:rsid w:val="00B42F9B"/>
    <w:rsid w:val="00B43475"/>
    <w:rsid w:val="00B44B24"/>
    <w:rsid w:val="00B453DD"/>
    <w:rsid w:val="00B45978"/>
    <w:rsid w:val="00B51DBD"/>
    <w:rsid w:val="00B532BD"/>
    <w:rsid w:val="00B53BC4"/>
    <w:rsid w:val="00B54B21"/>
    <w:rsid w:val="00B563EB"/>
    <w:rsid w:val="00B56B8B"/>
    <w:rsid w:val="00B57BEA"/>
    <w:rsid w:val="00B618D4"/>
    <w:rsid w:val="00B62156"/>
    <w:rsid w:val="00B63186"/>
    <w:rsid w:val="00B640D6"/>
    <w:rsid w:val="00B64212"/>
    <w:rsid w:val="00B646C9"/>
    <w:rsid w:val="00B65718"/>
    <w:rsid w:val="00B6763B"/>
    <w:rsid w:val="00B67660"/>
    <w:rsid w:val="00B71421"/>
    <w:rsid w:val="00B71A7E"/>
    <w:rsid w:val="00B71BA1"/>
    <w:rsid w:val="00B7231A"/>
    <w:rsid w:val="00B73EEC"/>
    <w:rsid w:val="00B74CAF"/>
    <w:rsid w:val="00B7701E"/>
    <w:rsid w:val="00B82769"/>
    <w:rsid w:val="00B84163"/>
    <w:rsid w:val="00B869B7"/>
    <w:rsid w:val="00B86E2D"/>
    <w:rsid w:val="00B87767"/>
    <w:rsid w:val="00B90885"/>
    <w:rsid w:val="00B909F7"/>
    <w:rsid w:val="00B94889"/>
    <w:rsid w:val="00B94A21"/>
    <w:rsid w:val="00B94ED8"/>
    <w:rsid w:val="00B95461"/>
    <w:rsid w:val="00B96784"/>
    <w:rsid w:val="00B96DCB"/>
    <w:rsid w:val="00B97603"/>
    <w:rsid w:val="00BA0A13"/>
    <w:rsid w:val="00BB16F9"/>
    <w:rsid w:val="00BB2E7A"/>
    <w:rsid w:val="00BB2FDF"/>
    <w:rsid w:val="00BB3826"/>
    <w:rsid w:val="00BB6305"/>
    <w:rsid w:val="00BC162D"/>
    <w:rsid w:val="00BC2268"/>
    <w:rsid w:val="00BD2B1B"/>
    <w:rsid w:val="00BD4916"/>
    <w:rsid w:val="00BD6A0B"/>
    <w:rsid w:val="00BD73F9"/>
    <w:rsid w:val="00BE42C3"/>
    <w:rsid w:val="00BE5520"/>
    <w:rsid w:val="00BE6F81"/>
    <w:rsid w:val="00BF04B1"/>
    <w:rsid w:val="00BF364B"/>
    <w:rsid w:val="00BF403E"/>
    <w:rsid w:val="00BF60BE"/>
    <w:rsid w:val="00BF7127"/>
    <w:rsid w:val="00BF7531"/>
    <w:rsid w:val="00C00BC4"/>
    <w:rsid w:val="00C01F5B"/>
    <w:rsid w:val="00C02873"/>
    <w:rsid w:val="00C0349F"/>
    <w:rsid w:val="00C05994"/>
    <w:rsid w:val="00C05E32"/>
    <w:rsid w:val="00C06E35"/>
    <w:rsid w:val="00C122F3"/>
    <w:rsid w:val="00C133D6"/>
    <w:rsid w:val="00C13EFD"/>
    <w:rsid w:val="00C16C5F"/>
    <w:rsid w:val="00C1799E"/>
    <w:rsid w:val="00C2159B"/>
    <w:rsid w:val="00C21941"/>
    <w:rsid w:val="00C23240"/>
    <w:rsid w:val="00C25511"/>
    <w:rsid w:val="00C26B01"/>
    <w:rsid w:val="00C30879"/>
    <w:rsid w:val="00C31AD9"/>
    <w:rsid w:val="00C32BA5"/>
    <w:rsid w:val="00C33287"/>
    <w:rsid w:val="00C33454"/>
    <w:rsid w:val="00C33E89"/>
    <w:rsid w:val="00C34A25"/>
    <w:rsid w:val="00C35E8F"/>
    <w:rsid w:val="00C369D8"/>
    <w:rsid w:val="00C4091F"/>
    <w:rsid w:val="00C4285F"/>
    <w:rsid w:val="00C4513C"/>
    <w:rsid w:val="00C4568A"/>
    <w:rsid w:val="00C45AF2"/>
    <w:rsid w:val="00C4639A"/>
    <w:rsid w:val="00C46404"/>
    <w:rsid w:val="00C473C4"/>
    <w:rsid w:val="00C50ED1"/>
    <w:rsid w:val="00C539B8"/>
    <w:rsid w:val="00C53BCF"/>
    <w:rsid w:val="00C53C25"/>
    <w:rsid w:val="00C6351E"/>
    <w:rsid w:val="00C63847"/>
    <w:rsid w:val="00C66071"/>
    <w:rsid w:val="00C666BC"/>
    <w:rsid w:val="00C673E7"/>
    <w:rsid w:val="00C674FF"/>
    <w:rsid w:val="00C72388"/>
    <w:rsid w:val="00C74578"/>
    <w:rsid w:val="00C7520A"/>
    <w:rsid w:val="00C75668"/>
    <w:rsid w:val="00C7687E"/>
    <w:rsid w:val="00C775D4"/>
    <w:rsid w:val="00C80267"/>
    <w:rsid w:val="00C80BC5"/>
    <w:rsid w:val="00C815FD"/>
    <w:rsid w:val="00C81AAC"/>
    <w:rsid w:val="00C82F3F"/>
    <w:rsid w:val="00C83B18"/>
    <w:rsid w:val="00C841AF"/>
    <w:rsid w:val="00C86DC0"/>
    <w:rsid w:val="00C912F2"/>
    <w:rsid w:val="00C9326A"/>
    <w:rsid w:val="00C9637B"/>
    <w:rsid w:val="00CA01DC"/>
    <w:rsid w:val="00CA4189"/>
    <w:rsid w:val="00CA445A"/>
    <w:rsid w:val="00CA53C0"/>
    <w:rsid w:val="00CA586C"/>
    <w:rsid w:val="00CA646C"/>
    <w:rsid w:val="00CA77E0"/>
    <w:rsid w:val="00CB2451"/>
    <w:rsid w:val="00CB28CA"/>
    <w:rsid w:val="00CB2B90"/>
    <w:rsid w:val="00CB4458"/>
    <w:rsid w:val="00CB5826"/>
    <w:rsid w:val="00CB676C"/>
    <w:rsid w:val="00CC0878"/>
    <w:rsid w:val="00CC133F"/>
    <w:rsid w:val="00CC14D3"/>
    <w:rsid w:val="00CC19FA"/>
    <w:rsid w:val="00CC1B59"/>
    <w:rsid w:val="00CC20F4"/>
    <w:rsid w:val="00CC2A7C"/>
    <w:rsid w:val="00CC6FA5"/>
    <w:rsid w:val="00CC6FF1"/>
    <w:rsid w:val="00CC7CBE"/>
    <w:rsid w:val="00CD2020"/>
    <w:rsid w:val="00CD3E8E"/>
    <w:rsid w:val="00CD57B2"/>
    <w:rsid w:val="00CD6330"/>
    <w:rsid w:val="00CD6A67"/>
    <w:rsid w:val="00CD6F5C"/>
    <w:rsid w:val="00CE12E5"/>
    <w:rsid w:val="00CE2C8D"/>
    <w:rsid w:val="00CE493A"/>
    <w:rsid w:val="00CE4F12"/>
    <w:rsid w:val="00CE526D"/>
    <w:rsid w:val="00CE53EF"/>
    <w:rsid w:val="00CE64E0"/>
    <w:rsid w:val="00CE6ED6"/>
    <w:rsid w:val="00CF0312"/>
    <w:rsid w:val="00CF2F21"/>
    <w:rsid w:val="00CF3400"/>
    <w:rsid w:val="00CF355E"/>
    <w:rsid w:val="00CF3B4A"/>
    <w:rsid w:val="00CF5A60"/>
    <w:rsid w:val="00D01B35"/>
    <w:rsid w:val="00D04204"/>
    <w:rsid w:val="00D06BEE"/>
    <w:rsid w:val="00D07385"/>
    <w:rsid w:val="00D073CB"/>
    <w:rsid w:val="00D115F1"/>
    <w:rsid w:val="00D1166E"/>
    <w:rsid w:val="00D12017"/>
    <w:rsid w:val="00D131E9"/>
    <w:rsid w:val="00D134C5"/>
    <w:rsid w:val="00D15066"/>
    <w:rsid w:val="00D15555"/>
    <w:rsid w:val="00D16641"/>
    <w:rsid w:val="00D17016"/>
    <w:rsid w:val="00D20D9A"/>
    <w:rsid w:val="00D21328"/>
    <w:rsid w:val="00D2261B"/>
    <w:rsid w:val="00D23351"/>
    <w:rsid w:val="00D246D0"/>
    <w:rsid w:val="00D24EC7"/>
    <w:rsid w:val="00D250D6"/>
    <w:rsid w:val="00D262ED"/>
    <w:rsid w:val="00D32C71"/>
    <w:rsid w:val="00D32E43"/>
    <w:rsid w:val="00D3495C"/>
    <w:rsid w:val="00D35960"/>
    <w:rsid w:val="00D3658B"/>
    <w:rsid w:val="00D40848"/>
    <w:rsid w:val="00D413DD"/>
    <w:rsid w:val="00D41D21"/>
    <w:rsid w:val="00D442E4"/>
    <w:rsid w:val="00D45A75"/>
    <w:rsid w:val="00D479CE"/>
    <w:rsid w:val="00D51954"/>
    <w:rsid w:val="00D52E26"/>
    <w:rsid w:val="00D53706"/>
    <w:rsid w:val="00D54476"/>
    <w:rsid w:val="00D547D4"/>
    <w:rsid w:val="00D54829"/>
    <w:rsid w:val="00D54BD9"/>
    <w:rsid w:val="00D564EA"/>
    <w:rsid w:val="00D573FE"/>
    <w:rsid w:val="00D6274F"/>
    <w:rsid w:val="00D62BCF"/>
    <w:rsid w:val="00D63EFE"/>
    <w:rsid w:val="00D65D73"/>
    <w:rsid w:val="00D65FD3"/>
    <w:rsid w:val="00D70223"/>
    <w:rsid w:val="00D70B62"/>
    <w:rsid w:val="00D71103"/>
    <w:rsid w:val="00D711E1"/>
    <w:rsid w:val="00D71758"/>
    <w:rsid w:val="00D7252F"/>
    <w:rsid w:val="00D74665"/>
    <w:rsid w:val="00D7580A"/>
    <w:rsid w:val="00D75BC7"/>
    <w:rsid w:val="00D807AC"/>
    <w:rsid w:val="00D810ED"/>
    <w:rsid w:val="00D824B5"/>
    <w:rsid w:val="00D824CC"/>
    <w:rsid w:val="00D900FE"/>
    <w:rsid w:val="00D918A0"/>
    <w:rsid w:val="00D92463"/>
    <w:rsid w:val="00D92B51"/>
    <w:rsid w:val="00D931AF"/>
    <w:rsid w:val="00D938FF"/>
    <w:rsid w:val="00D93C8D"/>
    <w:rsid w:val="00D944EC"/>
    <w:rsid w:val="00D944F8"/>
    <w:rsid w:val="00D94949"/>
    <w:rsid w:val="00D95DD3"/>
    <w:rsid w:val="00D95F7C"/>
    <w:rsid w:val="00D962C7"/>
    <w:rsid w:val="00D9643A"/>
    <w:rsid w:val="00D96C97"/>
    <w:rsid w:val="00D97042"/>
    <w:rsid w:val="00D97A1C"/>
    <w:rsid w:val="00D97EA8"/>
    <w:rsid w:val="00DA1960"/>
    <w:rsid w:val="00DA1C84"/>
    <w:rsid w:val="00DA3868"/>
    <w:rsid w:val="00DA3894"/>
    <w:rsid w:val="00DA4339"/>
    <w:rsid w:val="00DB011F"/>
    <w:rsid w:val="00DB03C1"/>
    <w:rsid w:val="00DB1563"/>
    <w:rsid w:val="00DB1C54"/>
    <w:rsid w:val="00DC0875"/>
    <w:rsid w:val="00DC0A3C"/>
    <w:rsid w:val="00DC62D9"/>
    <w:rsid w:val="00DC6A75"/>
    <w:rsid w:val="00DC6F29"/>
    <w:rsid w:val="00DD0A33"/>
    <w:rsid w:val="00DD28E0"/>
    <w:rsid w:val="00DD46A2"/>
    <w:rsid w:val="00DD5ABF"/>
    <w:rsid w:val="00DD760F"/>
    <w:rsid w:val="00DE0DAD"/>
    <w:rsid w:val="00DE187D"/>
    <w:rsid w:val="00DE21CA"/>
    <w:rsid w:val="00DE2EF7"/>
    <w:rsid w:val="00DE3E3A"/>
    <w:rsid w:val="00DE5537"/>
    <w:rsid w:val="00DF010B"/>
    <w:rsid w:val="00DF0A48"/>
    <w:rsid w:val="00DF0AC8"/>
    <w:rsid w:val="00DF0C40"/>
    <w:rsid w:val="00DF4E9F"/>
    <w:rsid w:val="00DF6882"/>
    <w:rsid w:val="00E00E40"/>
    <w:rsid w:val="00E02925"/>
    <w:rsid w:val="00E03D7A"/>
    <w:rsid w:val="00E04406"/>
    <w:rsid w:val="00E04CA6"/>
    <w:rsid w:val="00E0562C"/>
    <w:rsid w:val="00E10B80"/>
    <w:rsid w:val="00E1180A"/>
    <w:rsid w:val="00E13149"/>
    <w:rsid w:val="00E13A62"/>
    <w:rsid w:val="00E14FB8"/>
    <w:rsid w:val="00E21AAC"/>
    <w:rsid w:val="00E2335E"/>
    <w:rsid w:val="00E245F0"/>
    <w:rsid w:val="00E24734"/>
    <w:rsid w:val="00E2730A"/>
    <w:rsid w:val="00E31C8F"/>
    <w:rsid w:val="00E32C7D"/>
    <w:rsid w:val="00E32D90"/>
    <w:rsid w:val="00E3312B"/>
    <w:rsid w:val="00E34D77"/>
    <w:rsid w:val="00E3650A"/>
    <w:rsid w:val="00E37926"/>
    <w:rsid w:val="00E37A65"/>
    <w:rsid w:val="00E40445"/>
    <w:rsid w:val="00E42D1A"/>
    <w:rsid w:val="00E43336"/>
    <w:rsid w:val="00E43868"/>
    <w:rsid w:val="00E44646"/>
    <w:rsid w:val="00E44CB9"/>
    <w:rsid w:val="00E4555F"/>
    <w:rsid w:val="00E47493"/>
    <w:rsid w:val="00E47A7B"/>
    <w:rsid w:val="00E50767"/>
    <w:rsid w:val="00E525AE"/>
    <w:rsid w:val="00E52E39"/>
    <w:rsid w:val="00E5314B"/>
    <w:rsid w:val="00E536FE"/>
    <w:rsid w:val="00E53A07"/>
    <w:rsid w:val="00E55CFA"/>
    <w:rsid w:val="00E6184E"/>
    <w:rsid w:val="00E62DD0"/>
    <w:rsid w:val="00E62DE9"/>
    <w:rsid w:val="00E6453B"/>
    <w:rsid w:val="00E64B90"/>
    <w:rsid w:val="00E65C66"/>
    <w:rsid w:val="00E67857"/>
    <w:rsid w:val="00E70719"/>
    <w:rsid w:val="00E72154"/>
    <w:rsid w:val="00E7344E"/>
    <w:rsid w:val="00E73BA3"/>
    <w:rsid w:val="00E74986"/>
    <w:rsid w:val="00E74B21"/>
    <w:rsid w:val="00E7535D"/>
    <w:rsid w:val="00E764E4"/>
    <w:rsid w:val="00E769AA"/>
    <w:rsid w:val="00E772E4"/>
    <w:rsid w:val="00E8054F"/>
    <w:rsid w:val="00E81BFF"/>
    <w:rsid w:val="00E81C86"/>
    <w:rsid w:val="00E83288"/>
    <w:rsid w:val="00E84CDC"/>
    <w:rsid w:val="00E85D7A"/>
    <w:rsid w:val="00E868FD"/>
    <w:rsid w:val="00E870A5"/>
    <w:rsid w:val="00E87DAD"/>
    <w:rsid w:val="00E9029F"/>
    <w:rsid w:val="00E92E8F"/>
    <w:rsid w:val="00E93544"/>
    <w:rsid w:val="00E941A3"/>
    <w:rsid w:val="00E95A16"/>
    <w:rsid w:val="00E96EE6"/>
    <w:rsid w:val="00EA1316"/>
    <w:rsid w:val="00EA35D7"/>
    <w:rsid w:val="00EA4D83"/>
    <w:rsid w:val="00EA4F74"/>
    <w:rsid w:val="00EA5E59"/>
    <w:rsid w:val="00EA7B59"/>
    <w:rsid w:val="00EA7E3C"/>
    <w:rsid w:val="00EB122B"/>
    <w:rsid w:val="00EB4CFE"/>
    <w:rsid w:val="00EB6533"/>
    <w:rsid w:val="00EB69C4"/>
    <w:rsid w:val="00EB7B12"/>
    <w:rsid w:val="00EC1D59"/>
    <w:rsid w:val="00EC3E14"/>
    <w:rsid w:val="00EC5499"/>
    <w:rsid w:val="00EC5F85"/>
    <w:rsid w:val="00EC70EF"/>
    <w:rsid w:val="00EC7CAB"/>
    <w:rsid w:val="00ED1C26"/>
    <w:rsid w:val="00ED2B4D"/>
    <w:rsid w:val="00ED3C96"/>
    <w:rsid w:val="00ED5A81"/>
    <w:rsid w:val="00ED5FBC"/>
    <w:rsid w:val="00ED7EAB"/>
    <w:rsid w:val="00EE02CA"/>
    <w:rsid w:val="00EE0E2C"/>
    <w:rsid w:val="00EE498F"/>
    <w:rsid w:val="00EE4C3E"/>
    <w:rsid w:val="00EE4CB8"/>
    <w:rsid w:val="00EE4F4A"/>
    <w:rsid w:val="00EE567F"/>
    <w:rsid w:val="00EE6574"/>
    <w:rsid w:val="00EF2027"/>
    <w:rsid w:val="00EF3B68"/>
    <w:rsid w:val="00EF5224"/>
    <w:rsid w:val="00F14C5A"/>
    <w:rsid w:val="00F21049"/>
    <w:rsid w:val="00F217CA"/>
    <w:rsid w:val="00F22BAE"/>
    <w:rsid w:val="00F308AA"/>
    <w:rsid w:val="00F30D34"/>
    <w:rsid w:val="00F3184D"/>
    <w:rsid w:val="00F33584"/>
    <w:rsid w:val="00F369A7"/>
    <w:rsid w:val="00F369D9"/>
    <w:rsid w:val="00F40688"/>
    <w:rsid w:val="00F41767"/>
    <w:rsid w:val="00F44918"/>
    <w:rsid w:val="00F47375"/>
    <w:rsid w:val="00F47880"/>
    <w:rsid w:val="00F47BA9"/>
    <w:rsid w:val="00F50380"/>
    <w:rsid w:val="00F50F07"/>
    <w:rsid w:val="00F51ACD"/>
    <w:rsid w:val="00F51BCC"/>
    <w:rsid w:val="00F531C4"/>
    <w:rsid w:val="00F54BF8"/>
    <w:rsid w:val="00F54C4D"/>
    <w:rsid w:val="00F5635A"/>
    <w:rsid w:val="00F5670F"/>
    <w:rsid w:val="00F57970"/>
    <w:rsid w:val="00F57EB7"/>
    <w:rsid w:val="00F63C16"/>
    <w:rsid w:val="00F6473C"/>
    <w:rsid w:val="00F67773"/>
    <w:rsid w:val="00F70AAD"/>
    <w:rsid w:val="00F711C7"/>
    <w:rsid w:val="00F7147B"/>
    <w:rsid w:val="00F72C51"/>
    <w:rsid w:val="00F75979"/>
    <w:rsid w:val="00F7622F"/>
    <w:rsid w:val="00F77422"/>
    <w:rsid w:val="00F80083"/>
    <w:rsid w:val="00F80CF8"/>
    <w:rsid w:val="00F827DC"/>
    <w:rsid w:val="00F82CF2"/>
    <w:rsid w:val="00F847C6"/>
    <w:rsid w:val="00F85E89"/>
    <w:rsid w:val="00F85EAD"/>
    <w:rsid w:val="00F86CC2"/>
    <w:rsid w:val="00F90DFD"/>
    <w:rsid w:val="00F93AA7"/>
    <w:rsid w:val="00F93F49"/>
    <w:rsid w:val="00F97192"/>
    <w:rsid w:val="00FA18E0"/>
    <w:rsid w:val="00FA249F"/>
    <w:rsid w:val="00FA2CE1"/>
    <w:rsid w:val="00FA30FB"/>
    <w:rsid w:val="00FA3AB1"/>
    <w:rsid w:val="00FA5F50"/>
    <w:rsid w:val="00FA6F30"/>
    <w:rsid w:val="00FA769F"/>
    <w:rsid w:val="00FA7E13"/>
    <w:rsid w:val="00FB09F0"/>
    <w:rsid w:val="00FB12EF"/>
    <w:rsid w:val="00FB1335"/>
    <w:rsid w:val="00FB22A7"/>
    <w:rsid w:val="00FB2AFF"/>
    <w:rsid w:val="00FB4084"/>
    <w:rsid w:val="00FB48E5"/>
    <w:rsid w:val="00FB4DDC"/>
    <w:rsid w:val="00FB6900"/>
    <w:rsid w:val="00FB75C4"/>
    <w:rsid w:val="00FB78BC"/>
    <w:rsid w:val="00FC2D26"/>
    <w:rsid w:val="00FC300D"/>
    <w:rsid w:val="00FC4632"/>
    <w:rsid w:val="00FC4EAE"/>
    <w:rsid w:val="00FC4EEF"/>
    <w:rsid w:val="00FC5894"/>
    <w:rsid w:val="00FC5E01"/>
    <w:rsid w:val="00FD03C9"/>
    <w:rsid w:val="00FD0ECB"/>
    <w:rsid w:val="00FD2202"/>
    <w:rsid w:val="00FD29D4"/>
    <w:rsid w:val="00FD2D22"/>
    <w:rsid w:val="00FD457A"/>
    <w:rsid w:val="00FD4E0F"/>
    <w:rsid w:val="00FD6657"/>
    <w:rsid w:val="00FD7383"/>
    <w:rsid w:val="00FE56E6"/>
    <w:rsid w:val="00FE5833"/>
    <w:rsid w:val="00FE7537"/>
    <w:rsid w:val="00FE767B"/>
    <w:rsid w:val="00FF064D"/>
    <w:rsid w:val="00FF0E0F"/>
    <w:rsid w:val="00FF1FD9"/>
    <w:rsid w:val="00FF27A3"/>
    <w:rsid w:val="00FF2D35"/>
    <w:rsid w:val="00FF3062"/>
    <w:rsid w:val="00FF3D85"/>
    <w:rsid w:val="00FF4161"/>
    <w:rsid w:val="00FF4225"/>
    <w:rsid w:val="00FF4EAE"/>
    <w:rsid w:val="00FF5AFA"/>
    <w:rsid w:val="00FF60AE"/>
    <w:rsid w:val="00FF65AC"/>
    <w:rsid w:val="00FF6727"/>
    <w:rsid w:val="00FF783D"/>
    <w:rsid w:val="00FF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EAA7BB"/>
  <w15:docId w15:val="{D750A1AE-F6C6-4540-BD27-6541A74B7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D21"/>
  </w:style>
  <w:style w:type="paragraph" w:styleId="Heading1">
    <w:name w:val="heading 1"/>
    <w:basedOn w:val="Normal"/>
    <w:next w:val="Normal"/>
    <w:qFormat/>
    <w:rsid w:val="00052390"/>
    <w:pPr>
      <w:keepNext/>
      <w:spacing w:before="240" w:after="60"/>
      <w:outlineLvl w:val="0"/>
    </w:pPr>
    <w:rPr>
      <w:b/>
      <w:caps/>
      <w:color w:val="FF0000"/>
      <w:kern w:val="28"/>
      <w:sz w:val="28"/>
    </w:rPr>
  </w:style>
  <w:style w:type="paragraph" w:styleId="Heading2">
    <w:name w:val="heading 2"/>
    <w:basedOn w:val="Normal"/>
    <w:next w:val="BREBodytext"/>
    <w:link w:val="Heading2Char"/>
    <w:qFormat/>
    <w:rsid w:val="00052390"/>
    <w:pPr>
      <w:keepNext/>
      <w:spacing w:before="240" w:after="60"/>
      <w:outlineLvl w:val="1"/>
    </w:pPr>
    <w:rPr>
      <w:b/>
      <w:color w:val="E36C0A"/>
      <w:sz w:val="24"/>
    </w:rPr>
  </w:style>
  <w:style w:type="paragraph" w:styleId="Heading3">
    <w:name w:val="heading 3"/>
    <w:basedOn w:val="Normal"/>
    <w:next w:val="Normal"/>
    <w:link w:val="Heading3Char"/>
    <w:qFormat/>
    <w:rsid w:val="00052390"/>
    <w:pPr>
      <w:keepNext/>
      <w:spacing w:before="240" w:after="60"/>
      <w:outlineLvl w:val="2"/>
    </w:pPr>
    <w:rPr>
      <w:rFonts w:cs="Arial"/>
      <w:b/>
      <w:bCs/>
      <w:color w:val="00B050"/>
      <w:sz w:val="26"/>
      <w:szCs w:val="26"/>
    </w:rPr>
  </w:style>
  <w:style w:type="paragraph" w:styleId="Heading4">
    <w:name w:val="heading 4"/>
    <w:basedOn w:val="Normal"/>
    <w:next w:val="Normal"/>
    <w:link w:val="Heading4Char"/>
    <w:qFormat/>
    <w:rsid w:val="00052390"/>
    <w:pPr>
      <w:keepNext/>
      <w:spacing w:before="240" w:after="60"/>
      <w:outlineLvl w:val="3"/>
    </w:pPr>
    <w:rPr>
      <w:rFonts w:cs="Arial"/>
      <w:b/>
      <w:bCs/>
      <w:color w:val="0070C0"/>
      <w:szCs w:val="28"/>
    </w:rPr>
  </w:style>
  <w:style w:type="paragraph" w:styleId="Heading5">
    <w:name w:val="heading 5"/>
    <w:basedOn w:val="Normal"/>
    <w:next w:val="Normal"/>
    <w:qFormat/>
    <w:rsid w:val="009604BD"/>
    <w:pPr>
      <w:spacing w:before="240" w:after="60"/>
      <w:outlineLvl w:val="4"/>
    </w:pPr>
    <w:rPr>
      <w:b/>
      <w:bCs/>
      <w:i/>
      <w:iCs/>
      <w:sz w:val="26"/>
      <w:szCs w:val="26"/>
    </w:rPr>
  </w:style>
  <w:style w:type="paragraph" w:styleId="Heading6">
    <w:name w:val="heading 6"/>
    <w:basedOn w:val="Normal"/>
    <w:next w:val="Normal"/>
    <w:qFormat/>
    <w:rsid w:val="009604BD"/>
    <w:pPr>
      <w:spacing w:before="240" w:after="60"/>
      <w:outlineLvl w:val="5"/>
    </w:pPr>
    <w:rPr>
      <w:rFonts w:ascii="Times New Roman" w:hAnsi="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EBodytext">
    <w:name w:val="BRE Body text"/>
    <w:basedOn w:val="Normal"/>
    <w:rsid w:val="009604BD"/>
    <w:pPr>
      <w:spacing w:after="180" w:line="260" w:lineRule="atLeast"/>
    </w:pPr>
  </w:style>
  <w:style w:type="paragraph" w:styleId="Header">
    <w:name w:val="header"/>
    <w:basedOn w:val="Normal"/>
    <w:link w:val="HeaderChar"/>
    <w:rsid w:val="009604BD"/>
    <w:pPr>
      <w:tabs>
        <w:tab w:val="center" w:pos="4153"/>
        <w:tab w:val="right" w:pos="8306"/>
      </w:tabs>
    </w:pPr>
  </w:style>
  <w:style w:type="paragraph" w:styleId="Footer">
    <w:name w:val="footer"/>
    <w:basedOn w:val="Normal"/>
    <w:link w:val="FooterChar"/>
    <w:uiPriority w:val="99"/>
    <w:rsid w:val="009604BD"/>
    <w:pPr>
      <w:tabs>
        <w:tab w:val="center" w:pos="4153"/>
        <w:tab w:val="right" w:pos="8306"/>
      </w:tabs>
    </w:pPr>
  </w:style>
  <w:style w:type="table" w:styleId="TableGrid">
    <w:name w:val="Table Grid"/>
    <w:basedOn w:val="TableNormal"/>
    <w:uiPriority w:val="99"/>
    <w:rsid w:val="00960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9604BD"/>
    <w:pPr>
      <w:spacing w:after="120" w:line="260" w:lineRule="atLeast"/>
      <w:ind w:left="539"/>
    </w:pPr>
    <w:rPr>
      <w:rFonts w:ascii="Arial Narrow" w:hAnsi="Arial Narrow"/>
    </w:rPr>
  </w:style>
  <w:style w:type="paragraph" w:customStyle="1" w:styleId="BREheading2">
    <w:name w:val="BRE heading 2"/>
    <w:basedOn w:val="Heading2"/>
    <w:next w:val="BREBodytext"/>
    <w:autoRedefine/>
    <w:rsid w:val="009604BD"/>
    <w:pPr>
      <w:spacing w:after="120"/>
    </w:pPr>
    <w:rPr>
      <w:sz w:val="22"/>
    </w:rPr>
  </w:style>
  <w:style w:type="paragraph" w:styleId="BodyText2">
    <w:name w:val="Body Text 2"/>
    <w:basedOn w:val="Normal"/>
    <w:rsid w:val="009604BD"/>
    <w:pPr>
      <w:spacing w:after="120" w:line="480" w:lineRule="auto"/>
    </w:pPr>
  </w:style>
  <w:style w:type="paragraph" w:styleId="FootnoteText">
    <w:name w:val="footnote text"/>
    <w:basedOn w:val="Normal"/>
    <w:semiHidden/>
    <w:rsid w:val="009604BD"/>
    <w:rPr>
      <w:rFonts w:ascii="Times New Roman" w:hAnsi="Times New Roman"/>
    </w:rPr>
  </w:style>
  <w:style w:type="paragraph" w:styleId="BodyText3">
    <w:name w:val="Body Text 3"/>
    <w:basedOn w:val="Normal"/>
    <w:rsid w:val="009604BD"/>
    <w:pPr>
      <w:spacing w:after="120"/>
    </w:pPr>
    <w:rPr>
      <w:sz w:val="16"/>
      <w:szCs w:val="16"/>
    </w:rPr>
  </w:style>
  <w:style w:type="paragraph" w:customStyle="1" w:styleId="Heading41">
    <w:name w:val="Heading 41"/>
    <w:basedOn w:val="Normal"/>
    <w:rsid w:val="009604BD"/>
    <w:pPr>
      <w:jc w:val="both"/>
    </w:pPr>
    <w:rPr>
      <w:rFonts w:ascii="Futura" w:hAnsi="Futura"/>
      <w:b/>
      <w:szCs w:val="22"/>
    </w:rPr>
  </w:style>
  <w:style w:type="character" w:styleId="Hyperlink">
    <w:name w:val="Hyperlink"/>
    <w:basedOn w:val="DefaultParagraphFont"/>
    <w:uiPriority w:val="99"/>
    <w:rsid w:val="009604BD"/>
    <w:rPr>
      <w:color w:val="0000FF"/>
      <w:u w:val="single"/>
    </w:rPr>
  </w:style>
  <w:style w:type="character" w:styleId="Strong">
    <w:name w:val="Strong"/>
    <w:basedOn w:val="DefaultParagraphFont"/>
    <w:uiPriority w:val="22"/>
    <w:qFormat/>
    <w:rsid w:val="009604BD"/>
    <w:rPr>
      <w:b/>
      <w:bCs/>
    </w:rPr>
  </w:style>
  <w:style w:type="paragraph" w:styleId="ListBullet">
    <w:name w:val="List Bullet"/>
    <w:basedOn w:val="Normal"/>
    <w:rsid w:val="009604BD"/>
    <w:pPr>
      <w:numPr>
        <w:numId w:val="1"/>
      </w:numPr>
      <w:spacing w:line="240" w:lineRule="atLeast"/>
    </w:pPr>
    <w:rPr>
      <w:rFonts w:ascii="Tahoma" w:hAnsi="Tahoma"/>
      <w:sz w:val="18"/>
    </w:rPr>
  </w:style>
  <w:style w:type="character" w:styleId="PageNumber">
    <w:name w:val="page number"/>
    <w:basedOn w:val="DefaultParagraphFont"/>
    <w:rsid w:val="009604BD"/>
  </w:style>
  <w:style w:type="paragraph" w:styleId="BalloonText">
    <w:name w:val="Balloon Text"/>
    <w:basedOn w:val="Normal"/>
    <w:semiHidden/>
    <w:rsid w:val="00F30D34"/>
    <w:rPr>
      <w:rFonts w:ascii="Tahoma" w:hAnsi="Tahoma" w:cs="Tahoma"/>
      <w:sz w:val="16"/>
      <w:szCs w:val="16"/>
    </w:rPr>
  </w:style>
  <w:style w:type="paragraph" w:customStyle="1" w:styleId="p0">
    <w:name w:val="p0"/>
    <w:basedOn w:val="Normal"/>
    <w:rsid w:val="00EA4D83"/>
    <w:pPr>
      <w:widowControl w:val="0"/>
      <w:tabs>
        <w:tab w:val="left" w:pos="720"/>
      </w:tabs>
      <w:spacing w:before="80" w:after="80" w:line="240" w:lineRule="atLeast"/>
      <w:jc w:val="both"/>
    </w:pPr>
    <w:rPr>
      <w:snapToGrid w:val="0"/>
      <w:color w:val="000080"/>
      <w:sz w:val="24"/>
      <w:szCs w:val="18"/>
    </w:rPr>
  </w:style>
  <w:style w:type="character" w:customStyle="1" w:styleId="HeaderChar">
    <w:name w:val="Header Char"/>
    <w:basedOn w:val="DefaultParagraphFont"/>
    <w:link w:val="Header"/>
    <w:rsid w:val="004244AD"/>
    <w:rPr>
      <w:rFonts w:ascii="Arial" w:hAnsi="Arial"/>
      <w:sz w:val="22"/>
      <w:szCs w:val="24"/>
    </w:rPr>
  </w:style>
  <w:style w:type="character" w:customStyle="1" w:styleId="FooterChar">
    <w:name w:val="Footer Char"/>
    <w:basedOn w:val="DefaultParagraphFont"/>
    <w:link w:val="Footer"/>
    <w:uiPriority w:val="99"/>
    <w:rsid w:val="004244AD"/>
    <w:rPr>
      <w:rFonts w:ascii="Arial" w:hAnsi="Arial"/>
      <w:sz w:val="22"/>
      <w:szCs w:val="24"/>
    </w:rPr>
  </w:style>
  <w:style w:type="paragraph" w:styleId="ListParagraph">
    <w:name w:val="List Paragraph"/>
    <w:basedOn w:val="Normal"/>
    <w:uiPriority w:val="34"/>
    <w:qFormat/>
    <w:rsid w:val="003457D6"/>
    <w:pPr>
      <w:ind w:left="720"/>
    </w:pPr>
  </w:style>
  <w:style w:type="paragraph" w:styleId="TOCHeading">
    <w:name w:val="TOC Heading"/>
    <w:basedOn w:val="Heading1"/>
    <w:next w:val="Normal"/>
    <w:uiPriority w:val="39"/>
    <w:semiHidden/>
    <w:unhideWhenUsed/>
    <w:qFormat/>
    <w:rsid w:val="00187637"/>
    <w:pPr>
      <w:keepLines/>
      <w:spacing w:before="480" w:after="0" w:line="276" w:lineRule="auto"/>
      <w:outlineLvl w:val="9"/>
    </w:pPr>
    <w:rPr>
      <w:rFonts w:ascii="Cambria" w:hAnsi="Cambria"/>
      <w:bCs/>
      <w:caps w:val="0"/>
      <w:color w:val="365F91"/>
      <w:kern w:val="0"/>
      <w:szCs w:val="28"/>
    </w:rPr>
  </w:style>
  <w:style w:type="paragraph" w:styleId="TOC1">
    <w:name w:val="toc 1"/>
    <w:basedOn w:val="Normal"/>
    <w:next w:val="Normal"/>
    <w:autoRedefine/>
    <w:uiPriority w:val="39"/>
    <w:rsid w:val="00144695"/>
    <w:pPr>
      <w:tabs>
        <w:tab w:val="left" w:pos="440"/>
        <w:tab w:val="right" w:leader="dot" w:pos="9628"/>
      </w:tabs>
      <w:spacing w:before="60" w:after="60"/>
    </w:pPr>
  </w:style>
  <w:style w:type="paragraph" w:styleId="TOC2">
    <w:name w:val="toc 2"/>
    <w:basedOn w:val="Normal"/>
    <w:next w:val="Normal"/>
    <w:autoRedefine/>
    <w:uiPriority w:val="39"/>
    <w:rsid w:val="00EE6574"/>
    <w:pPr>
      <w:tabs>
        <w:tab w:val="left" w:pos="440"/>
        <w:tab w:val="right" w:leader="dot" w:pos="9628"/>
      </w:tabs>
      <w:spacing w:before="100" w:after="100"/>
    </w:pPr>
  </w:style>
  <w:style w:type="paragraph" w:styleId="TOC3">
    <w:name w:val="toc 3"/>
    <w:basedOn w:val="Normal"/>
    <w:next w:val="Normal"/>
    <w:autoRedefine/>
    <w:uiPriority w:val="39"/>
    <w:rsid w:val="005A05BC"/>
    <w:pPr>
      <w:tabs>
        <w:tab w:val="right" w:leader="dot" w:pos="9628"/>
      </w:tabs>
      <w:spacing w:line="276" w:lineRule="auto"/>
      <w:ind w:left="440"/>
    </w:pPr>
  </w:style>
  <w:style w:type="paragraph" w:customStyle="1" w:styleId="Default">
    <w:name w:val="Default"/>
    <w:rsid w:val="00C75668"/>
    <w:pPr>
      <w:autoSpaceDE w:val="0"/>
      <w:autoSpaceDN w:val="0"/>
      <w:adjustRightInd w:val="0"/>
    </w:pPr>
    <w:rPr>
      <w:rFonts w:cs="Arial"/>
      <w:color w:val="000000"/>
      <w:sz w:val="24"/>
      <w:szCs w:val="24"/>
      <w:lang w:val="en-GB"/>
    </w:rPr>
  </w:style>
  <w:style w:type="character" w:customStyle="1" w:styleId="A3">
    <w:name w:val="A3"/>
    <w:uiPriority w:val="99"/>
    <w:rsid w:val="00C75668"/>
    <w:rPr>
      <w:color w:val="000000"/>
      <w:sz w:val="18"/>
      <w:szCs w:val="18"/>
    </w:rPr>
  </w:style>
  <w:style w:type="character" w:customStyle="1" w:styleId="Heading3Char">
    <w:name w:val="Heading 3 Char"/>
    <w:basedOn w:val="DefaultParagraphFont"/>
    <w:link w:val="Heading3"/>
    <w:rsid w:val="00FB75C4"/>
    <w:rPr>
      <w:rFonts w:ascii="Arial" w:hAnsi="Arial" w:cs="Arial"/>
      <w:b/>
      <w:bCs/>
      <w:color w:val="00B050"/>
      <w:sz w:val="26"/>
      <w:szCs w:val="26"/>
      <w:lang w:val="en-GB" w:eastAsia="en-GB"/>
    </w:rPr>
  </w:style>
  <w:style w:type="character" w:customStyle="1" w:styleId="Heading4Char">
    <w:name w:val="Heading 4 Char"/>
    <w:basedOn w:val="DefaultParagraphFont"/>
    <w:link w:val="Heading4"/>
    <w:rsid w:val="00621269"/>
    <w:rPr>
      <w:rFonts w:ascii="Arial" w:hAnsi="Arial" w:cs="Arial"/>
      <w:b/>
      <w:bCs/>
      <w:color w:val="0070C0"/>
      <w:sz w:val="22"/>
      <w:szCs w:val="28"/>
      <w:lang w:val="en-GB" w:eastAsia="en-GB"/>
    </w:rPr>
  </w:style>
  <w:style w:type="character" w:styleId="UnresolvedMention">
    <w:name w:val="Unresolved Mention"/>
    <w:basedOn w:val="DefaultParagraphFont"/>
    <w:uiPriority w:val="99"/>
    <w:semiHidden/>
    <w:unhideWhenUsed/>
    <w:rsid w:val="002D21F3"/>
    <w:rPr>
      <w:color w:val="605E5C"/>
      <w:shd w:val="clear" w:color="auto" w:fill="E1DFDD"/>
    </w:rPr>
  </w:style>
  <w:style w:type="table" w:customStyle="1" w:styleId="TableGrid1">
    <w:name w:val="Table Grid1"/>
    <w:basedOn w:val="TableNormal"/>
    <w:next w:val="TableGrid"/>
    <w:uiPriority w:val="99"/>
    <w:rsid w:val="00AE49D1"/>
    <w:pPr>
      <w:spacing w:before="40" w:after="4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61E8"/>
    <w:rPr>
      <w:rFonts w:asciiTheme="minorHAnsi" w:eastAsiaTheme="minorHAnsi" w:hAnsiTheme="minorHAnsi" w:cstheme="minorBidi"/>
      <w:sz w:val="22"/>
      <w:szCs w:val="22"/>
      <w:lang w:val="en-GB"/>
    </w:rPr>
  </w:style>
  <w:style w:type="paragraph" w:styleId="TOC4">
    <w:name w:val="toc 4"/>
    <w:basedOn w:val="Normal"/>
    <w:next w:val="Normal"/>
    <w:autoRedefine/>
    <w:uiPriority w:val="39"/>
    <w:unhideWhenUsed/>
    <w:rsid w:val="00FD0ECB"/>
    <w:pPr>
      <w:spacing w:after="100" w:line="259" w:lineRule="auto"/>
      <w:ind w:left="660"/>
    </w:pPr>
    <w:rPr>
      <w:rFonts w:asciiTheme="minorHAnsi" w:eastAsiaTheme="minorEastAsia" w:hAnsiTheme="minorHAnsi" w:cstheme="minorBidi"/>
      <w:szCs w:val="22"/>
    </w:rPr>
  </w:style>
  <w:style w:type="paragraph" w:styleId="TOC5">
    <w:name w:val="toc 5"/>
    <w:basedOn w:val="Normal"/>
    <w:next w:val="Normal"/>
    <w:autoRedefine/>
    <w:uiPriority w:val="39"/>
    <w:unhideWhenUsed/>
    <w:rsid w:val="00FD0ECB"/>
    <w:pPr>
      <w:spacing w:after="100" w:line="259" w:lineRule="auto"/>
      <w:ind w:left="880"/>
    </w:pPr>
    <w:rPr>
      <w:rFonts w:asciiTheme="minorHAnsi" w:eastAsiaTheme="minorEastAsia" w:hAnsiTheme="minorHAnsi" w:cstheme="minorBidi"/>
      <w:szCs w:val="22"/>
    </w:rPr>
  </w:style>
  <w:style w:type="paragraph" w:styleId="TOC6">
    <w:name w:val="toc 6"/>
    <w:basedOn w:val="Normal"/>
    <w:next w:val="Normal"/>
    <w:autoRedefine/>
    <w:uiPriority w:val="39"/>
    <w:unhideWhenUsed/>
    <w:rsid w:val="00FD0ECB"/>
    <w:pPr>
      <w:spacing w:after="100" w:line="259" w:lineRule="auto"/>
      <w:ind w:left="1100"/>
    </w:pPr>
    <w:rPr>
      <w:rFonts w:asciiTheme="minorHAnsi" w:eastAsiaTheme="minorEastAsia" w:hAnsiTheme="minorHAnsi" w:cstheme="minorBidi"/>
      <w:szCs w:val="22"/>
    </w:rPr>
  </w:style>
  <w:style w:type="paragraph" w:styleId="TOC7">
    <w:name w:val="toc 7"/>
    <w:basedOn w:val="Normal"/>
    <w:next w:val="Normal"/>
    <w:autoRedefine/>
    <w:uiPriority w:val="39"/>
    <w:unhideWhenUsed/>
    <w:rsid w:val="00FD0ECB"/>
    <w:pPr>
      <w:spacing w:after="100" w:line="259" w:lineRule="auto"/>
      <w:ind w:left="1320"/>
    </w:pPr>
    <w:rPr>
      <w:rFonts w:asciiTheme="minorHAnsi" w:eastAsiaTheme="minorEastAsia" w:hAnsiTheme="minorHAnsi" w:cstheme="minorBidi"/>
      <w:szCs w:val="22"/>
    </w:rPr>
  </w:style>
  <w:style w:type="paragraph" w:styleId="TOC8">
    <w:name w:val="toc 8"/>
    <w:basedOn w:val="Normal"/>
    <w:next w:val="Normal"/>
    <w:autoRedefine/>
    <w:uiPriority w:val="39"/>
    <w:unhideWhenUsed/>
    <w:rsid w:val="00FD0ECB"/>
    <w:pPr>
      <w:spacing w:after="100" w:line="259" w:lineRule="auto"/>
      <w:ind w:left="1540"/>
    </w:pPr>
    <w:rPr>
      <w:rFonts w:asciiTheme="minorHAnsi" w:eastAsiaTheme="minorEastAsia" w:hAnsiTheme="minorHAnsi" w:cstheme="minorBidi"/>
      <w:szCs w:val="22"/>
    </w:rPr>
  </w:style>
  <w:style w:type="paragraph" w:styleId="TOC9">
    <w:name w:val="toc 9"/>
    <w:basedOn w:val="Normal"/>
    <w:next w:val="Normal"/>
    <w:autoRedefine/>
    <w:uiPriority w:val="39"/>
    <w:unhideWhenUsed/>
    <w:rsid w:val="00FD0ECB"/>
    <w:pPr>
      <w:spacing w:after="100" w:line="259" w:lineRule="auto"/>
      <w:ind w:left="1760"/>
    </w:pPr>
    <w:rPr>
      <w:rFonts w:asciiTheme="minorHAnsi" w:eastAsiaTheme="minorEastAsia" w:hAnsiTheme="minorHAnsi" w:cstheme="minorBidi"/>
      <w:szCs w:val="22"/>
    </w:rPr>
  </w:style>
  <w:style w:type="table" w:customStyle="1" w:styleId="TableGrid2">
    <w:name w:val="Table Grid2"/>
    <w:basedOn w:val="TableNormal"/>
    <w:next w:val="TableGrid"/>
    <w:uiPriority w:val="99"/>
    <w:rsid w:val="00422515"/>
    <w:pPr>
      <w:spacing w:before="40" w:after="4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99"/>
    <w:rsid w:val="00D32C71"/>
    <w:pPr>
      <w:spacing w:before="40" w:after="4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C02873"/>
    <w:rPr>
      <w:sz w:val="16"/>
      <w:szCs w:val="16"/>
    </w:rPr>
  </w:style>
  <w:style w:type="paragraph" w:styleId="CommentText">
    <w:name w:val="annotation text"/>
    <w:basedOn w:val="Normal"/>
    <w:link w:val="CommentTextChar"/>
    <w:semiHidden/>
    <w:unhideWhenUsed/>
    <w:rsid w:val="00C02873"/>
  </w:style>
  <w:style w:type="character" w:customStyle="1" w:styleId="CommentTextChar">
    <w:name w:val="Comment Text Char"/>
    <w:basedOn w:val="DefaultParagraphFont"/>
    <w:link w:val="CommentText"/>
    <w:semiHidden/>
    <w:rsid w:val="00C02873"/>
  </w:style>
  <w:style w:type="paragraph" w:styleId="CommentSubject">
    <w:name w:val="annotation subject"/>
    <w:basedOn w:val="CommentText"/>
    <w:next w:val="CommentText"/>
    <w:link w:val="CommentSubjectChar"/>
    <w:semiHidden/>
    <w:unhideWhenUsed/>
    <w:rsid w:val="00C02873"/>
    <w:rPr>
      <w:b/>
      <w:bCs/>
    </w:rPr>
  </w:style>
  <w:style w:type="character" w:customStyle="1" w:styleId="CommentSubjectChar">
    <w:name w:val="Comment Subject Char"/>
    <w:basedOn w:val="CommentTextChar"/>
    <w:link w:val="CommentSubject"/>
    <w:semiHidden/>
    <w:rsid w:val="00C02873"/>
    <w:rPr>
      <w:b/>
      <w:bCs/>
    </w:rPr>
  </w:style>
  <w:style w:type="character" w:customStyle="1" w:styleId="Heading2Char">
    <w:name w:val="Heading 2 Char"/>
    <w:basedOn w:val="DefaultParagraphFont"/>
    <w:link w:val="Heading2"/>
    <w:rsid w:val="007B4678"/>
    <w:rPr>
      <w:b/>
      <w:color w:val="E36C0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5638">
      <w:bodyDiv w:val="1"/>
      <w:marLeft w:val="0"/>
      <w:marRight w:val="0"/>
      <w:marTop w:val="0"/>
      <w:marBottom w:val="0"/>
      <w:divBdr>
        <w:top w:val="none" w:sz="0" w:space="0" w:color="auto"/>
        <w:left w:val="none" w:sz="0" w:space="0" w:color="auto"/>
        <w:bottom w:val="none" w:sz="0" w:space="0" w:color="auto"/>
        <w:right w:val="none" w:sz="0" w:space="0" w:color="auto"/>
      </w:divBdr>
    </w:div>
    <w:div w:id="128016515">
      <w:bodyDiv w:val="1"/>
      <w:marLeft w:val="0"/>
      <w:marRight w:val="0"/>
      <w:marTop w:val="0"/>
      <w:marBottom w:val="0"/>
      <w:divBdr>
        <w:top w:val="none" w:sz="0" w:space="0" w:color="auto"/>
        <w:left w:val="none" w:sz="0" w:space="0" w:color="auto"/>
        <w:bottom w:val="none" w:sz="0" w:space="0" w:color="auto"/>
        <w:right w:val="none" w:sz="0" w:space="0" w:color="auto"/>
      </w:divBdr>
    </w:div>
    <w:div w:id="129368963">
      <w:bodyDiv w:val="1"/>
      <w:marLeft w:val="0"/>
      <w:marRight w:val="0"/>
      <w:marTop w:val="0"/>
      <w:marBottom w:val="0"/>
      <w:divBdr>
        <w:top w:val="none" w:sz="0" w:space="0" w:color="auto"/>
        <w:left w:val="none" w:sz="0" w:space="0" w:color="auto"/>
        <w:bottom w:val="none" w:sz="0" w:space="0" w:color="auto"/>
        <w:right w:val="none" w:sz="0" w:space="0" w:color="auto"/>
      </w:divBdr>
      <w:divsChild>
        <w:div w:id="19203035">
          <w:marLeft w:val="0"/>
          <w:marRight w:val="0"/>
          <w:marTop w:val="0"/>
          <w:marBottom w:val="0"/>
          <w:divBdr>
            <w:top w:val="none" w:sz="0" w:space="0" w:color="auto"/>
            <w:left w:val="none" w:sz="0" w:space="0" w:color="auto"/>
            <w:bottom w:val="none" w:sz="0" w:space="0" w:color="auto"/>
            <w:right w:val="none" w:sz="0" w:space="0" w:color="auto"/>
          </w:divBdr>
          <w:divsChild>
            <w:div w:id="576984050">
              <w:marLeft w:val="0"/>
              <w:marRight w:val="0"/>
              <w:marTop w:val="0"/>
              <w:marBottom w:val="0"/>
              <w:divBdr>
                <w:top w:val="none" w:sz="0" w:space="0" w:color="auto"/>
                <w:left w:val="none" w:sz="0" w:space="0" w:color="auto"/>
                <w:bottom w:val="none" w:sz="0" w:space="0" w:color="auto"/>
                <w:right w:val="none" w:sz="0" w:space="0" w:color="auto"/>
              </w:divBdr>
              <w:divsChild>
                <w:div w:id="255750520">
                  <w:marLeft w:val="0"/>
                  <w:marRight w:val="0"/>
                  <w:marTop w:val="0"/>
                  <w:marBottom w:val="0"/>
                  <w:divBdr>
                    <w:top w:val="none" w:sz="0" w:space="0" w:color="auto"/>
                    <w:left w:val="none" w:sz="0" w:space="0" w:color="auto"/>
                    <w:bottom w:val="none" w:sz="0" w:space="0" w:color="auto"/>
                    <w:right w:val="none" w:sz="0" w:space="0" w:color="auto"/>
                  </w:divBdr>
                  <w:divsChild>
                    <w:div w:id="21182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58411">
              <w:marLeft w:val="0"/>
              <w:marRight w:val="0"/>
              <w:marTop w:val="0"/>
              <w:marBottom w:val="0"/>
              <w:divBdr>
                <w:top w:val="none" w:sz="0" w:space="0" w:color="auto"/>
                <w:left w:val="none" w:sz="0" w:space="0" w:color="auto"/>
                <w:bottom w:val="none" w:sz="0" w:space="0" w:color="auto"/>
                <w:right w:val="none" w:sz="0" w:space="0" w:color="auto"/>
              </w:divBdr>
              <w:divsChild>
                <w:div w:id="758522156">
                  <w:marLeft w:val="0"/>
                  <w:marRight w:val="0"/>
                  <w:marTop w:val="0"/>
                  <w:marBottom w:val="0"/>
                  <w:divBdr>
                    <w:top w:val="none" w:sz="0" w:space="0" w:color="auto"/>
                    <w:left w:val="none" w:sz="0" w:space="0" w:color="auto"/>
                    <w:bottom w:val="none" w:sz="0" w:space="0" w:color="auto"/>
                    <w:right w:val="none" w:sz="0" w:space="0" w:color="auto"/>
                  </w:divBdr>
                  <w:divsChild>
                    <w:div w:id="192425563">
                      <w:marLeft w:val="0"/>
                      <w:marRight w:val="0"/>
                      <w:marTop w:val="0"/>
                      <w:marBottom w:val="0"/>
                      <w:divBdr>
                        <w:top w:val="none" w:sz="0" w:space="0" w:color="auto"/>
                        <w:left w:val="none" w:sz="0" w:space="0" w:color="auto"/>
                        <w:bottom w:val="none" w:sz="0" w:space="0" w:color="auto"/>
                        <w:right w:val="none" w:sz="0" w:space="0" w:color="auto"/>
                      </w:divBdr>
                      <w:divsChild>
                        <w:div w:id="1363509244">
                          <w:marLeft w:val="0"/>
                          <w:marRight w:val="0"/>
                          <w:marTop w:val="0"/>
                          <w:marBottom w:val="0"/>
                          <w:divBdr>
                            <w:top w:val="none" w:sz="0" w:space="0" w:color="auto"/>
                            <w:left w:val="none" w:sz="0" w:space="0" w:color="auto"/>
                            <w:bottom w:val="none" w:sz="0" w:space="0" w:color="auto"/>
                            <w:right w:val="none" w:sz="0" w:space="0" w:color="auto"/>
                          </w:divBdr>
                          <w:divsChild>
                            <w:div w:id="295650949">
                              <w:marLeft w:val="0"/>
                              <w:marRight w:val="0"/>
                              <w:marTop w:val="300"/>
                              <w:marBottom w:val="0"/>
                              <w:divBdr>
                                <w:top w:val="none" w:sz="0" w:space="0" w:color="auto"/>
                                <w:left w:val="none" w:sz="0" w:space="0" w:color="auto"/>
                                <w:bottom w:val="none" w:sz="0" w:space="0" w:color="auto"/>
                                <w:right w:val="none" w:sz="0" w:space="0" w:color="auto"/>
                              </w:divBdr>
                            </w:div>
                            <w:div w:id="638456225">
                              <w:marLeft w:val="0"/>
                              <w:marRight w:val="0"/>
                              <w:marTop w:val="0"/>
                              <w:marBottom w:val="0"/>
                              <w:divBdr>
                                <w:top w:val="none" w:sz="0" w:space="0" w:color="auto"/>
                                <w:left w:val="none" w:sz="0" w:space="0" w:color="auto"/>
                                <w:bottom w:val="none" w:sz="0" w:space="0" w:color="auto"/>
                                <w:right w:val="none" w:sz="0" w:space="0" w:color="auto"/>
                              </w:divBdr>
                            </w:div>
                            <w:div w:id="1312908043">
                              <w:marLeft w:val="0"/>
                              <w:marRight w:val="0"/>
                              <w:marTop w:val="0"/>
                              <w:marBottom w:val="0"/>
                              <w:divBdr>
                                <w:top w:val="none" w:sz="0" w:space="0" w:color="auto"/>
                                <w:left w:val="none" w:sz="0" w:space="0" w:color="auto"/>
                                <w:bottom w:val="none" w:sz="0" w:space="0" w:color="auto"/>
                                <w:right w:val="none" w:sz="0" w:space="0" w:color="auto"/>
                              </w:divBdr>
                              <w:divsChild>
                                <w:div w:id="1087995124">
                                  <w:marLeft w:val="0"/>
                                  <w:marRight w:val="0"/>
                                  <w:marTop w:val="0"/>
                                  <w:marBottom w:val="0"/>
                                  <w:divBdr>
                                    <w:top w:val="none" w:sz="0" w:space="0" w:color="auto"/>
                                    <w:left w:val="none" w:sz="0" w:space="0" w:color="auto"/>
                                    <w:bottom w:val="none" w:sz="0" w:space="0" w:color="auto"/>
                                    <w:right w:val="none" w:sz="0" w:space="0" w:color="auto"/>
                                  </w:divBdr>
                                </w:div>
                              </w:divsChild>
                            </w:div>
                            <w:div w:id="1316176996">
                              <w:marLeft w:val="0"/>
                              <w:marRight w:val="0"/>
                              <w:marTop w:val="0"/>
                              <w:marBottom w:val="0"/>
                              <w:divBdr>
                                <w:top w:val="none" w:sz="0" w:space="0" w:color="auto"/>
                                <w:left w:val="none" w:sz="0" w:space="0" w:color="auto"/>
                                <w:bottom w:val="none" w:sz="0" w:space="0" w:color="auto"/>
                                <w:right w:val="none" w:sz="0" w:space="0" w:color="auto"/>
                              </w:divBdr>
                            </w:div>
                            <w:div w:id="210753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969825">
                      <w:marLeft w:val="0"/>
                      <w:marRight w:val="0"/>
                      <w:marTop w:val="0"/>
                      <w:marBottom w:val="0"/>
                      <w:divBdr>
                        <w:top w:val="none" w:sz="0" w:space="0" w:color="auto"/>
                        <w:left w:val="none" w:sz="0" w:space="0" w:color="auto"/>
                        <w:bottom w:val="none" w:sz="0" w:space="0" w:color="auto"/>
                        <w:right w:val="none" w:sz="0" w:space="0" w:color="auto"/>
                      </w:divBdr>
                      <w:divsChild>
                        <w:div w:id="163010356">
                          <w:marLeft w:val="0"/>
                          <w:marRight w:val="0"/>
                          <w:marTop w:val="0"/>
                          <w:marBottom w:val="0"/>
                          <w:divBdr>
                            <w:top w:val="none" w:sz="0" w:space="0" w:color="auto"/>
                            <w:left w:val="none" w:sz="0" w:space="0" w:color="auto"/>
                            <w:bottom w:val="none" w:sz="0" w:space="0" w:color="auto"/>
                            <w:right w:val="none" w:sz="0" w:space="0" w:color="auto"/>
                          </w:divBdr>
                          <w:divsChild>
                            <w:div w:id="110710981">
                              <w:marLeft w:val="0"/>
                              <w:marRight w:val="0"/>
                              <w:marTop w:val="0"/>
                              <w:marBottom w:val="0"/>
                              <w:divBdr>
                                <w:top w:val="none" w:sz="0" w:space="0" w:color="auto"/>
                                <w:left w:val="none" w:sz="0" w:space="0" w:color="auto"/>
                                <w:bottom w:val="none" w:sz="0" w:space="0" w:color="auto"/>
                                <w:right w:val="none" w:sz="0" w:space="0" w:color="auto"/>
                              </w:divBdr>
                            </w:div>
                            <w:div w:id="128716047">
                              <w:marLeft w:val="0"/>
                              <w:marRight w:val="0"/>
                              <w:marTop w:val="0"/>
                              <w:marBottom w:val="0"/>
                              <w:divBdr>
                                <w:top w:val="none" w:sz="0" w:space="0" w:color="auto"/>
                                <w:left w:val="none" w:sz="0" w:space="0" w:color="auto"/>
                                <w:bottom w:val="none" w:sz="0" w:space="0" w:color="auto"/>
                                <w:right w:val="none" w:sz="0" w:space="0" w:color="auto"/>
                              </w:divBdr>
                            </w:div>
                            <w:div w:id="336618827">
                              <w:marLeft w:val="0"/>
                              <w:marRight w:val="0"/>
                              <w:marTop w:val="300"/>
                              <w:marBottom w:val="0"/>
                              <w:divBdr>
                                <w:top w:val="none" w:sz="0" w:space="0" w:color="auto"/>
                                <w:left w:val="none" w:sz="0" w:space="0" w:color="auto"/>
                                <w:bottom w:val="none" w:sz="0" w:space="0" w:color="auto"/>
                                <w:right w:val="none" w:sz="0" w:space="0" w:color="auto"/>
                              </w:divBdr>
                            </w:div>
                            <w:div w:id="522475146">
                              <w:marLeft w:val="0"/>
                              <w:marRight w:val="0"/>
                              <w:marTop w:val="0"/>
                              <w:marBottom w:val="0"/>
                              <w:divBdr>
                                <w:top w:val="none" w:sz="0" w:space="0" w:color="auto"/>
                                <w:left w:val="none" w:sz="0" w:space="0" w:color="auto"/>
                                <w:bottom w:val="none" w:sz="0" w:space="0" w:color="auto"/>
                                <w:right w:val="none" w:sz="0" w:space="0" w:color="auto"/>
                              </w:divBdr>
                              <w:divsChild>
                                <w:div w:id="59011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53239">
                      <w:marLeft w:val="0"/>
                      <w:marRight w:val="0"/>
                      <w:marTop w:val="0"/>
                      <w:marBottom w:val="0"/>
                      <w:divBdr>
                        <w:top w:val="none" w:sz="0" w:space="0" w:color="auto"/>
                        <w:left w:val="none" w:sz="0" w:space="0" w:color="auto"/>
                        <w:bottom w:val="none" w:sz="0" w:space="0" w:color="auto"/>
                        <w:right w:val="none" w:sz="0" w:space="0" w:color="auto"/>
                      </w:divBdr>
                      <w:divsChild>
                        <w:div w:id="2001957727">
                          <w:marLeft w:val="0"/>
                          <w:marRight w:val="0"/>
                          <w:marTop w:val="0"/>
                          <w:marBottom w:val="0"/>
                          <w:divBdr>
                            <w:top w:val="none" w:sz="0" w:space="0" w:color="auto"/>
                            <w:left w:val="none" w:sz="0" w:space="0" w:color="auto"/>
                            <w:bottom w:val="none" w:sz="0" w:space="0" w:color="auto"/>
                            <w:right w:val="none" w:sz="0" w:space="0" w:color="auto"/>
                          </w:divBdr>
                          <w:divsChild>
                            <w:div w:id="252444922">
                              <w:marLeft w:val="0"/>
                              <w:marRight w:val="0"/>
                              <w:marTop w:val="0"/>
                              <w:marBottom w:val="0"/>
                              <w:divBdr>
                                <w:top w:val="none" w:sz="0" w:space="0" w:color="auto"/>
                                <w:left w:val="none" w:sz="0" w:space="0" w:color="auto"/>
                                <w:bottom w:val="none" w:sz="0" w:space="0" w:color="auto"/>
                                <w:right w:val="none" w:sz="0" w:space="0" w:color="auto"/>
                              </w:divBdr>
                            </w:div>
                            <w:div w:id="998582355">
                              <w:marLeft w:val="0"/>
                              <w:marRight w:val="0"/>
                              <w:marTop w:val="300"/>
                              <w:marBottom w:val="0"/>
                              <w:divBdr>
                                <w:top w:val="none" w:sz="0" w:space="0" w:color="auto"/>
                                <w:left w:val="none" w:sz="0" w:space="0" w:color="auto"/>
                                <w:bottom w:val="none" w:sz="0" w:space="0" w:color="auto"/>
                                <w:right w:val="none" w:sz="0" w:space="0" w:color="auto"/>
                              </w:divBdr>
                            </w:div>
                            <w:div w:id="1564096495">
                              <w:marLeft w:val="0"/>
                              <w:marRight w:val="0"/>
                              <w:marTop w:val="0"/>
                              <w:marBottom w:val="0"/>
                              <w:divBdr>
                                <w:top w:val="none" w:sz="0" w:space="0" w:color="auto"/>
                                <w:left w:val="none" w:sz="0" w:space="0" w:color="auto"/>
                                <w:bottom w:val="none" w:sz="0" w:space="0" w:color="auto"/>
                                <w:right w:val="none" w:sz="0" w:space="0" w:color="auto"/>
                              </w:divBdr>
                              <w:divsChild>
                                <w:div w:id="1255090251">
                                  <w:marLeft w:val="0"/>
                                  <w:marRight w:val="0"/>
                                  <w:marTop w:val="0"/>
                                  <w:marBottom w:val="0"/>
                                  <w:divBdr>
                                    <w:top w:val="none" w:sz="0" w:space="0" w:color="auto"/>
                                    <w:left w:val="none" w:sz="0" w:space="0" w:color="auto"/>
                                    <w:bottom w:val="none" w:sz="0" w:space="0" w:color="auto"/>
                                    <w:right w:val="none" w:sz="0" w:space="0" w:color="auto"/>
                                  </w:divBdr>
                                </w:div>
                              </w:divsChild>
                            </w:div>
                            <w:div w:id="194001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487274">
                      <w:marLeft w:val="0"/>
                      <w:marRight w:val="0"/>
                      <w:marTop w:val="0"/>
                      <w:marBottom w:val="0"/>
                      <w:divBdr>
                        <w:top w:val="none" w:sz="0" w:space="0" w:color="auto"/>
                        <w:left w:val="none" w:sz="0" w:space="0" w:color="auto"/>
                        <w:bottom w:val="none" w:sz="0" w:space="0" w:color="auto"/>
                        <w:right w:val="none" w:sz="0" w:space="0" w:color="auto"/>
                      </w:divBdr>
                      <w:divsChild>
                        <w:div w:id="1457289215">
                          <w:marLeft w:val="0"/>
                          <w:marRight w:val="0"/>
                          <w:marTop w:val="0"/>
                          <w:marBottom w:val="0"/>
                          <w:divBdr>
                            <w:top w:val="none" w:sz="0" w:space="0" w:color="auto"/>
                            <w:left w:val="none" w:sz="0" w:space="0" w:color="auto"/>
                            <w:bottom w:val="none" w:sz="0" w:space="0" w:color="auto"/>
                            <w:right w:val="none" w:sz="0" w:space="0" w:color="auto"/>
                          </w:divBdr>
                          <w:divsChild>
                            <w:div w:id="75326529">
                              <w:marLeft w:val="0"/>
                              <w:marRight w:val="0"/>
                              <w:marTop w:val="0"/>
                              <w:marBottom w:val="0"/>
                              <w:divBdr>
                                <w:top w:val="none" w:sz="0" w:space="0" w:color="auto"/>
                                <w:left w:val="none" w:sz="0" w:space="0" w:color="auto"/>
                                <w:bottom w:val="none" w:sz="0" w:space="0" w:color="auto"/>
                                <w:right w:val="none" w:sz="0" w:space="0" w:color="auto"/>
                              </w:divBdr>
                            </w:div>
                            <w:div w:id="179508154">
                              <w:marLeft w:val="0"/>
                              <w:marRight w:val="0"/>
                              <w:marTop w:val="0"/>
                              <w:marBottom w:val="0"/>
                              <w:divBdr>
                                <w:top w:val="none" w:sz="0" w:space="0" w:color="auto"/>
                                <w:left w:val="none" w:sz="0" w:space="0" w:color="auto"/>
                                <w:bottom w:val="none" w:sz="0" w:space="0" w:color="auto"/>
                                <w:right w:val="none" w:sz="0" w:space="0" w:color="auto"/>
                              </w:divBdr>
                              <w:divsChild>
                                <w:div w:id="712115284">
                                  <w:marLeft w:val="0"/>
                                  <w:marRight w:val="0"/>
                                  <w:marTop w:val="0"/>
                                  <w:marBottom w:val="0"/>
                                  <w:divBdr>
                                    <w:top w:val="none" w:sz="0" w:space="0" w:color="auto"/>
                                    <w:left w:val="none" w:sz="0" w:space="0" w:color="auto"/>
                                    <w:bottom w:val="none" w:sz="0" w:space="0" w:color="auto"/>
                                    <w:right w:val="none" w:sz="0" w:space="0" w:color="auto"/>
                                  </w:divBdr>
                                </w:div>
                              </w:divsChild>
                            </w:div>
                            <w:div w:id="1029183084">
                              <w:marLeft w:val="0"/>
                              <w:marRight w:val="0"/>
                              <w:marTop w:val="0"/>
                              <w:marBottom w:val="0"/>
                              <w:divBdr>
                                <w:top w:val="none" w:sz="0" w:space="0" w:color="auto"/>
                                <w:left w:val="none" w:sz="0" w:space="0" w:color="auto"/>
                                <w:bottom w:val="none" w:sz="0" w:space="0" w:color="auto"/>
                                <w:right w:val="none" w:sz="0" w:space="0" w:color="auto"/>
                              </w:divBdr>
                            </w:div>
                            <w:div w:id="1293176581">
                              <w:marLeft w:val="0"/>
                              <w:marRight w:val="0"/>
                              <w:marTop w:val="0"/>
                              <w:marBottom w:val="0"/>
                              <w:divBdr>
                                <w:top w:val="none" w:sz="0" w:space="0" w:color="auto"/>
                                <w:left w:val="none" w:sz="0" w:space="0" w:color="auto"/>
                                <w:bottom w:val="none" w:sz="0" w:space="0" w:color="auto"/>
                                <w:right w:val="none" w:sz="0" w:space="0" w:color="auto"/>
                              </w:divBdr>
                            </w:div>
                            <w:div w:id="16497039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09942767">
                      <w:marLeft w:val="0"/>
                      <w:marRight w:val="0"/>
                      <w:marTop w:val="0"/>
                      <w:marBottom w:val="0"/>
                      <w:divBdr>
                        <w:top w:val="none" w:sz="0" w:space="0" w:color="auto"/>
                        <w:left w:val="none" w:sz="0" w:space="0" w:color="auto"/>
                        <w:bottom w:val="none" w:sz="0" w:space="0" w:color="auto"/>
                        <w:right w:val="none" w:sz="0" w:space="0" w:color="auto"/>
                      </w:divBdr>
                      <w:divsChild>
                        <w:div w:id="803275384">
                          <w:marLeft w:val="0"/>
                          <w:marRight w:val="0"/>
                          <w:marTop w:val="0"/>
                          <w:marBottom w:val="0"/>
                          <w:divBdr>
                            <w:top w:val="none" w:sz="0" w:space="0" w:color="auto"/>
                            <w:left w:val="none" w:sz="0" w:space="0" w:color="auto"/>
                            <w:bottom w:val="none" w:sz="0" w:space="0" w:color="auto"/>
                            <w:right w:val="none" w:sz="0" w:space="0" w:color="auto"/>
                          </w:divBdr>
                          <w:divsChild>
                            <w:div w:id="77604500">
                              <w:marLeft w:val="0"/>
                              <w:marRight w:val="0"/>
                              <w:marTop w:val="0"/>
                              <w:marBottom w:val="0"/>
                              <w:divBdr>
                                <w:top w:val="none" w:sz="0" w:space="0" w:color="auto"/>
                                <w:left w:val="none" w:sz="0" w:space="0" w:color="auto"/>
                                <w:bottom w:val="none" w:sz="0" w:space="0" w:color="auto"/>
                                <w:right w:val="none" w:sz="0" w:space="0" w:color="auto"/>
                              </w:divBdr>
                            </w:div>
                            <w:div w:id="653413865">
                              <w:marLeft w:val="0"/>
                              <w:marRight w:val="0"/>
                              <w:marTop w:val="0"/>
                              <w:marBottom w:val="0"/>
                              <w:divBdr>
                                <w:top w:val="none" w:sz="0" w:space="0" w:color="auto"/>
                                <w:left w:val="none" w:sz="0" w:space="0" w:color="auto"/>
                                <w:bottom w:val="none" w:sz="0" w:space="0" w:color="auto"/>
                                <w:right w:val="none" w:sz="0" w:space="0" w:color="auto"/>
                              </w:divBdr>
                            </w:div>
                            <w:div w:id="1162543902">
                              <w:marLeft w:val="0"/>
                              <w:marRight w:val="0"/>
                              <w:marTop w:val="0"/>
                              <w:marBottom w:val="0"/>
                              <w:divBdr>
                                <w:top w:val="none" w:sz="0" w:space="0" w:color="auto"/>
                                <w:left w:val="none" w:sz="0" w:space="0" w:color="auto"/>
                                <w:bottom w:val="none" w:sz="0" w:space="0" w:color="auto"/>
                                <w:right w:val="none" w:sz="0" w:space="0" w:color="auto"/>
                              </w:divBdr>
                            </w:div>
                            <w:div w:id="1394281304">
                              <w:marLeft w:val="0"/>
                              <w:marRight w:val="0"/>
                              <w:marTop w:val="0"/>
                              <w:marBottom w:val="0"/>
                              <w:divBdr>
                                <w:top w:val="none" w:sz="0" w:space="0" w:color="auto"/>
                                <w:left w:val="none" w:sz="0" w:space="0" w:color="auto"/>
                                <w:bottom w:val="none" w:sz="0" w:space="0" w:color="auto"/>
                                <w:right w:val="none" w:sz="0" w:space="0" w:color="auto"/>
                              </w:divBdr>
                              <w:divsChild>
                                <w:div w:id="2114590413">
                                  <w:marLeft w:val="0"/>
                                  <w:marRight w:val="0"/>
                                  <w:marTop w:val="0"/>
                                  <w:marBottom w:val="0"/>
                                  <w:divBdr>
                                    <w:top w:val="none" w:sz="0" w:space="0" w:color="auto"/>
                                    <w:left w:val="none" w:sz="0" w:space="0" w:color="auto"/>
                                    <w:bottom w:val="none" w:sz="0" w:space="0" w:color="auto"/>
                                    <w:right w:val="none" w:sz="0" w:space="0" w:color="auto"/>
                                  </w:divBdr>
                                </w:div>
                              </w:divsChild>
                            </w:div>
                            <w:div w:id="21309716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21325962">
                      <w:marLeft w:val="0"/>
                      <w:marRight w:val="0"/>
                      <w:marTop w:val="0"/>
                      <w:marBottom w:val="0"/>
                      <w:divBdr>
                        <w:top w:val="none" w:sz="0" w:space="0" w:color="auto"/>
                        <w:left w:val="none" w:sz="0" w:space="0" w:color="auto"/>
                        <w:bottom w:val="none" w:sz="0" w:space="0" w:color="auto"/>
                        <w:right w:val="none" w:sz="0" w:space="0" w:color="auto"/>
                      </w:divBdr>
                      <w:divsChild>
                        <w:div w:id="2049716190">
                          <w:marLeft w:val="0"/>
                          <w:marRight w:val="0"/>
                          <w:marTop w:val="0"/>
                          <w:marBottom w:val="0"/>
                          <w:divBdr>
                            <w:top w:val="none" w:sz="0" w:space="0" w:color="auto"/>
                            <w:left w:val="none" w:sz="0" w:space="0" w:color="auto"/>
                            <w:bottom w:val="none" w:sz="0" w:space="0" w:color="auto"/>
                            <w:right w:val="none" w:sz="0" w:space="0" w:color="auto"/>
                          </w:divBdr>
                          <w:divsChild>
                            <w:div w:id="557326490">
                              <w:marLeft w:val="0"/>
                              <w:marRight w:val="0"/>
                              <w:marTop w:val="300"/>
                              <w:marBottom w:val="0"/>
                              <w:divBdr>
                                <w:top w:val="none" w:sz="0" w:space="0" w:color="auto"/>
                                <w:left w:val="none" w:sz="0" w:space="0" w:color="auto"/>
                                <w:bottom w:val="none" w:sz="0" w:space="0" w:color="auto"/>
                                <w:right w:val="none" w:sz="0" w:space="0" w:color="auto"/>
                              </w:divBdr>
                            </w:div>
                            <w:div w:id="1369724136">
                              <w:marLeft w:val="0"/>
                              <w:marRight w:val="0"/>
                              <w:marTop w:val="0"/>
                              <w:marBottom w:val="0"/>
                              <w:divBdr>
                                <w:top w:val="none" w:sz="0" w:space="0" w:color="auto"/>
                                <w:left w:val="none" w:sz="0" w:space="0" w:color="auto"/>
                                <w:bottom w:val="none" w:sz="0" w:space="0" w:color="auto"/>
                                <w:right w:val="none" w:sz="0" w:space="0" w:color="auto"/>
                              </w:divBdr>
                            </w:div>
                            <w:div w:id="1820533552">
                              <w:marLeft w:val="0"/>
                              <w:marRight w:val="0"/>
                              <w:marTop w:val="0"/>
                              <w:marBottom w:val="0"/>
                              <w:divBdr>
                                <w:top w:val="none" w:sz="0" w:space="0" w:color="auto"/>
                                <w:left w:val="none" w:sz="0" w:space="0" w:color="auto"/>
                                <w:bottom w:val="none" w:sz="0" w:space="0" w:color="auto"/>
                                <w:right w:val="none" w:sz="0" w:space="0" w:color="auto"/>
                              </w:divBdr>
                              <w:divsChild>
                                <w:div w:id="1404916291">
                                  <w:marLeft w:val="0"/>
                                  <w:marRight w:val="0"/>
                                  <w:marTop w:val="0"/>
                                  <w:marBottom w:val="0"/>
                                  <w:divBdr>
                                    <w:top w:val="none" w:sz="0" w:space="0" w:color="auto"/>
                                    <w:left w:val="none" w:sz="0" w:space="0" w:color="auto"/>
                                    <w:bottom w:val="none" w:sz="0" w:space="0" w:color="auto"/>
                                    <w:right w:val="none" w:sz="0" w:space="0" w:color="auto"/>
                                  </w:divBdr>
                                </w:div>
                              </w:divsChild>
                            </w:div>
                            <w:div w:id="193162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052900">
                      <w:marLeft w:val="0"/>
                      <w:marRight w:val="0"/>
                      <w:marTop w:val="0"/>
                      <w:marBottom w:val="0"/>
                      <w:divBdr>
                        <w:top w:val="none" w:sz="0" w:space="0" w:color="auto"/>
                        <w:left w:val="none" w:sz="0" w:space="0" w:color="auto"/>
                        <w:bottom w:val="none" w:sz="0" w:space="0" w:color="auto"/>
                        <w:right w:val="none" w:sz="0" w:space="0" w:color="auto"/>
                      </w:divBdr>
                      <w:divsChild>
                        <w:div w:id="1956478354">
                          <w:marLeft w:val="0"/>
                          <w:marRight w:val="0"/>
                          <w:marTop w:val="0"/>
                          <w:marBottom w:val="0"/>
                          <w:divBdr>
                            <w:top w:val="none" w:sz="0" w:space="0" w:color="auto"/>
                            <w:left w:val="none" w:sz="0" w:space="0" w:color="auto"/>
                            <w:bottom w:val="none" w:sz="0" w:space="0" w:color="auto"/>
                            <w:right w:val="none" w:sz="0" w:space="0" w:color="auto"/>
                          </w:divBdr>
                          <w:divsChild>
                            <w:div w:id="131410800">
                              <w:marLeft w:val="0"/>
                              <w:marRight w:val="0"/>
                              <w:marTop w:val="0"/>
                              <w:marBottom w:val="0"/>
                              <w:divBdr>
                                <w:top w:val="none" w:sz="0" w:space="0" w:color="auto"/>
                                <w:left w:val="none" w:sz="0" w:space="0" w:color="auto"/>
                                <w:bottom w:val="none" w:sz="0" w:space="0" w:color="auto"/>
                                <w:right w:val="none" w:sz="0" w:space="0" w:color="auto"/>
                              </w:divBdr>
                              <w:divsChild>
                                <w:div w:id="1351638490">
                                  <w:marLeft w:val="0"/>
                                  <w:marRight w:val="0"/>
                                  <w:marTop w:val="0"/>
                                  <w:marBottom w:val="0"/>
                                  <w:divBdr>
                                    <w:top w:val="none" w:sz="0" w:space="0" w:color="auto"/>
                                    <w:left w:val="none" w:sz="0" w:space="0" w:color="auto"/>
                                    <w:bottom w:val="none" w:sz="0" w:space="0" w:color="auto"/>
                                    <w:right w:val="none" w:sz="0" w:space="0" w:color="auto"/>
                                  </w:divBdr>
                                </w:div>
                              </w:divsChild>
                            </w:div>
                            <w:div w:id="188684976">
                              <w:marLeft w:val="0"/>
                              <w:marRight w:val="0"/>
                              <w:marTop w:val="0"/>
                              <w:marBottom w:val="0"/>
                              <w:divBdr>
                                <w:top w:val="none" w:sz="0" w:space="0" w:color="auto"/>
                                <w:left w:val="none" w:sz="0" w:space="0" w:color="auto"/>
                                <w:bottom w:val="none" w:sz="0" w:space="0" w:color="auto"/>
                                <w:right w:val="none" w:sz="0" w:space="0" w:color="auto"/>
                              </w:divBdr>
                            </w:div>
                            <w:div w:id="665715149">
                              <w:marLeft w:val="0"/>
                              <w:marRight w:val="0"/>
                              <w:marTop w:val="300"/>
                              <w:marBottom w:val="0"/>
                              <w:divBdr>
                                <w:top w:val="none" w:sz="0" w:space="0" w:color="auto"/>
                                <w:left w:val="none" w:sz="0" w:space="0" w:color="auto"/>
                                <w:bottom w:val="none" w:sz="0" w:space="0" w:color="auto"/>
                                <w:right w:val="none" w:sz="0" w:space="0" w:color="auto"/>
                              </w:divBdr>
                            </w:div>
                            <w:div w:id="962422156">
                              <w:marLeft w:val="0"/>
                              <w:marRight w:val="0"/>
                              <w:marTop w:val="0"/>
                              <w:marBottom w:val="0"/>
                              <w:divBdr>
                                <w:top w:val="none" w:sz="0" w:space="0" w:color="auto"/>
                                <w:left w:val="none" w:sz="0" w:space="0" w:color="auto"/>
                                <w:bottom w:val="none" w:sz="0" w:space="0" w:color="auto"/>
                                <w:right w:val="none" w:sz="0" w:space="0" w:color="auto"/>
                              </w:divBdr>
                            </w:div>
                            <w:div w:id="195883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8453149">
          <w:marLeft w:val="0"/>
          <w:marRight w:val="0"/>
          <w:marTop w:val="0"/>
          <w:marBottom w:val="0"/>
          <w:divBdr>
            <w:top w:val="none" w:sz="0" w:space="0" w:color="auto"/>
            <w:left w:val="none" w:sz="0" w:space="0" w:color="auto"/>
            <w:bottom w:val="none" w:sz="0" w:space="0" w:color="auto"/>
            <w:right w:val="none" w:sz="0" w:space="0" w:color="auto"/>
          </w:divBdr>
          <w:divsChild>
            <w:div w:id="1771700462">
              <w:marLeft w:val="0"/>
              <w:marRight w:val="0"/>
              <w:marTop w:val="0"/>
              <w:marBottom w:val="0"/>
              <w:divBdr>
                <w:top w:val="none" w:sz="0" w:space="0" w:color="auto"/>
                <w:left w:val="none" w:sz="0" w:space="0" w:color="auto"/>
                <w:bottom w:val="none" w:sz="0" w:space="0" w:color="auto"/>
                <w:right w:val="none" w:sz="0" w:space="0" w:color="auto"/>
              </w:divBdr>
              <w:divsChild>
                <w:div w:id="914702633">
                  <w:marLeft w:val="0"/>
                  <w:marRight w:val="0"/>
                  <w:marTop w:val="0"/>
                  <w:marBottom w:val="0"/>
                  <w:divBdr>
                    <w:top w:val="none" w:sz="0" w:space="0" w:color="auto"/>
                    <w:left w:val="none" w:sz="0" w:space="0" w:color="auto"/>
                    <w:bottom w:val="none" w:sz="0" w:space="0" w:color="auto"/>
                    <w:right w:val="none" w:sz="0" w:space="0" w:color="auto"/>
                  </w:divBdr>
                  <w:divsChild>
                    <w:div w:id="236984513">
                      <w:marLeft w:val="0"/>
                      <w:marRight w:val="0"/>
                      <w:marTop w:val="0"/>
                      <w:marBottom w:val="0"/>
                      <w:divBdr>
                        <w:top w:val="none" w:sz="0" w:space="0" w:color="auto"/>
                        <w:left w:val="none" w:sz="0" w:space="0" w:color="auto"/>
                        <w:bottom w:val="none" w:sz="0" w:space="0" w:color="auto"/>
                        <w:right w:val="none" w:sz="0" w:space="0" w:color="auto"/>
                      </w:divBdr>
                      <w:divsChild>
                        <w:div w:id="1845432405">
                          <w:marLeft w:val="0"/>
                          <w:marRight w:val="0"/>
                          <w:marTop w:val="0"/>
                          <w:marBottom w:val="0"/>
                          <w:divBdr>
                            <w:top w:val="none" w:sz="0" w:space="0" w:color="auto"/>
                            <w:left w:val="none" w:sz="0" w:space="0" w:color="auto"/>
                            <w:bottom w:val="none" w:sz="0" w:space="0" w:color="auto"/>
                            <w:right w:val="none" w:sz="0" w:space="0" w:color="auto"/>
                          </w:divBdr>
                          <w:divsChild>
                            <w:div w:id="456802411">
                              <w:marLeft w:val="0"/>
                              <w:marRight w:val="0"/>
                              <w:marTop w:val="0"/>
                              <w:marBottom w:val="0"/>
                              <w:divBdr>
                                <w:top w:val="none" w:sz="0" w:space="0" w:color="auto"/>
                                <w:left w:val="none" w:sz="0" w:space="0" w:color="auto"/>
                                <w:bottom w:val="none" w:sz="0" w:space="0" w:color="auto"/>
                                <w:right w:val="none" w:sz="0" w:space="0" w:color="auto"/>
                              </w:divBdr>
                              <w:divsChild>
                                <w:div w:id="2126918810">
                                  <w:marLeft w:val="0"/>
                                  <w:marRight w:val="0"/>
                                  <w:marTop w:val="0"/>
                                  <w:marBottom w:val="0"/>
                                  <w:divBdr>
                                    <w:top w:val="none" w:sz="0" w:space="0" w:color="auto"/>
                                    <w:left w:val="none" w:sz="0" w:space="0" w:color="auto"/>
                                    <w:bottom w:val="none" w:sz="0" w:space="0" w:color="auto"/>
                                    <w:right w:val="none" w:sz="0" w:space="0" w:color="auto"/>
                                  </w:divBdr>
                                </w:div>
                              </w:divsChild>
                            </w:div>
                            <w:div w:id="1624657301">
                              <w:marLeft w:val="0"/>
                              <w:marRight w:val="0"/>
                              <w:marTop w:val="0"/>
                              <w:marBottom w:val="0"/>
                              <w:divBdr>
                                <w:top w:val="none" w:sz="0" w:space="0" w:color="auto"/>
                                <w:left w:val="none" w:sz="0" w:space="0" w:color="auto"/>
                                <w:bottom w:val="none" w:sz="0" w:space="0" w:color="auto"/>
                                <w:right w:val="none" w:sz="0" w:space="0" w:color="auto"/>
                              </w:divBdr>
                            </w:div>
                            <w:div w:id="1661350208">
                              <w:marLeft w:val="0"/>
                              <w:marRight w:val="0"/>
                              <w:marTop w:val="0"/>
                              <w:marBottom w:val="0"/>
                              <w:divBdr>
                                <w:top w:val="none" w:sz="0" w:space="0" w:color="auto"/>
                                <w:left w:val="none" w:sz="0" w:space="0" w:color="auto"/>
                                <w:bottom w:val="none" w:sz="0" w:space="0" w:color="auto"/>
                                <w:right w:val="none" w:sz="0" w:space="0" w:color="auto"/>
                              </w:divBdr>
                            </w:div>
                            <w:div w:id="1994485957">
                              <w:marLeft w:val="60"/>
                              <w:marRight w:val="60"/>
                              <w:marTop w:val="3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832719561">
          <w:marLeft w:val="0"/>
          <w:marRight w:val="0"/>
          <w:marTop w:val="0"/>
          <w:marBottom w:val="0"/>
          <w:divBdr>
            <w:top w:val="none" w:sz="0" w:space="0" w:color="auto"/>
            <w:left w:val="none" w:sz="0" w:space="0" w:color="auto"/>
            <w:bottom w:val="none" w:sz="0" w:space="0" w:color="auto"/>
            <w:right w:val="none" w:sz="0" w:space="0" w:color="auto"/>
          </w:divBdr>
          <w:divsChild>
            <w:div w:id="376319139">
              <w:marLeft w:val="0"/>
              <w:marRight w:val="0"/>
              <w:marTop w:val="0"/>
              <w:marBottom w:val="0"/>
              <w:divBdr>
                <w:top w:val="none" w:sz="0" w:space="0" w:color="auto"/>
                <w:left w:val="none" w:sz="0" w:space="0" w:color="auto"/>
                <w:bottom w:val="none" w:sz="0" w:space="0" w:color="auto"/>
                <w:right w:val="none" w:sz="0" w:space="0" w:color="auto"/>
              </w:divBdr>
              <w:divsChild>
                <w:div w:id="1759017319">
                  <w:marLeft w:val="0"/>
                  <w:marRight w:val="0"/>
                  <w:marTop w:val="0"/>
                  <w:marBottom w:val="0"/>
                  <w:divBdr>
                    <w:top w:val="none" w:sz="0" w:space="0" w:color="auto"/>
                    <w:left w:val="none" w:sz="0" w:space="0" w:color="auto"/>
                    <w:bottom w:val="none" w:sz="0" w:space="0" w:color="auto"/>
                    <w:right w:val="none" w:sz="0" w:space="0" w:color="auto"/>
                  </w:divBdr>
                  <w:divsChild>
                    <w:div w:id="1906063320">
                      <w:marLeft w:val="0"/>
                      <w:marRight w:val="0"/>
                      <w:marTop w:val="0"/>
                      <w:marBottom w:val="0"/>
                      <w:divBdr>
                        <w:top w:val="none" w:sz="0" w:space="0" w:color="auto"/>
                        <w:left w:val="none" w:sz="0" w:space="0" w:color="auto"/>
                        <w:bottom w:val="none" w:sz="0" w:space="0" w:color="auto"/>
                        <w:right w:val="none" w:sz="0" w:space="0" w:color="auto"/>
                      </w:divBdr>
                      <w:divsChild>
                        <w:div w:id="1374383485">
                          <w:marLeft w:val="0"/>
                          <w:marRight w:val="0"/>
                          <w:marTop w:val="0"/>
                          <w:marBottom w:val="0"/>
                          <w:divBdr>
                            <w:top w:val="none" w:sz="0" w:space="0" w:color="auto"/>
                            <w:left w:val="none" w:sz="0" w:space="0" w:color="auto"/>
                            <w:bottom w:val="none" w:sz="0" w:space="0" w:color="auto"/>
                            <w:right w:val="none" w:sz="0" w:space="0" w:color="auto"/>
                          </w:divBdr>
                          <w:divsChild>
                            <w:div w:id="235869007">
                              <w:marLeft w:val="0"/>
                              <w:marRight w:val="0"/>
                              <w:marTop w:val="0"/>
                              <w:marBottom w:val="0"/>
                              <w:divBdr>
                                <w:top w:val="none" w:sz="0" w:space="0" w:color="auto"/>
                                <w:left w:val="none" w:sz="0" w:space="0" w:color="auto"/>
                                <w:bottom w:val="none" w:sz="0" w:space="0" w:color="auto"/>
                                <w:right w:val="none" w:sz="0" w:space="0" w:color="auto"/>
                              </w:divBdr>
                              <w:divsChild>
                                <w:div w:id="881601459">
                                  <w:marLeft w:val="0"/>
                                  <w:marRight w:val="0"/>
                                  <w:marTop w:val="0"/>
                                  <w:marBottom w:val="0"/>
                                  <w:divBdr>
                                    <w:top w:val="none" w:sz="0" w:space="0" w:color="auto"/>
                                    <w:left w:val="none" w:sz="0" w:space="0" w:color="auto"/>
                                    <w:bottom w:val="none" w:sz="0" w:space="0" w:color="auto"/>
                                    <w:right w:val="none" w:sz="0" w:space="0" w:color="auto"/>
                                  </w:divBdr>
                                </w:div>
                              </w:divsChild>
                            </w:div>
                            <w:div w:id="325978462">
                              <w:marLeft w:val="60"/>
                              <w:marRight w:val="60"/>
                              <w:marTop w:val="360"/>
                              <w:marBottom w:val="60"/>
                              <w:divBdr>
                                <w:top w:val="none" w:sz="0" w:space="0" w:color="auto"/>
                                <w:left w:val="none" w:sz="0" w:space="0" w:color="auto"/>
                                <w:bottom w:val="none" w:sz="0" w:space="0" w:color="auto"/>
                                <w:right w:val="none" w:sz="0" w:space="0" w:color="auto"/>
                              </w:divBdr>
                            </w:div>
                            <w:div w:id="535849366">
                              <w:marLeft w:val="0"/>
                              <w:marRight w:val="0"/>
                              <w:marTop w:val="0"/>
                              <w:marBottom w:val="0"/>
                              <w:divBdr>
                                <w:top w:val="none" w:sz="0" w:space="0" w:color="auto"/>
                                <w:left w:val="none" w:sz="0" w:space="0" w:color="auto"/>
                                <w:bottom w:val="none" w:sz="0" w:space="0" w:color="auto"/>
                                <w:right w:val="none" w:sz="0" w:space="0" w:color="auto"/>
                              </w:divBdr>
                            </w:div>
                            <w:div w:id="19792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394840">
          <w:marLeft w:val="0"/>
          <w:marRight w:val="0"/>
          <w:marTop w:val="0"/>
          <w:marBottom w:val="0"/>
          <w:divBdr>
            <w:top w:val="none" w:sz="0" w:space="0" w:color="auto"/>
            <w:left w:val="none" w:sz="0" w:space="0" w:color="auto"/>
            <w:bottom w:val="none" w:sz="0" w:space="0" w:color="auto"/>
            <w:right w:val="none" w:sz="0" w:space="0" w:color="auto"/>
          </w:divBdr>
          <w:divsChild>
            <w:div w:id="2135709422">
              <w:marLeft w:val="0"/>
              <w:marRight w:val="0"/>
              <w:marTop w:val="0"/>
              <w:marBottom w:val="0"/>
              <w:divBdr>
                <w:top w:val="none" w:sz="0" w:space="0" w:color="auto"/>
                <w:left w:val="none" w:sz="0" w:space="0" w:color="auto"/>
                <w:bottom w:val="none" w:sz="0" w:space="0" w:color="auto"/>
                <w:right w:val="none" w:sz="0" w:space="0" w:color="auto"/>
              </w:divBdr>
              <w:divsChild>
                <w:div w:id="1063524392">
                  <w:marLeft w:val="0"/>
                  <w:marRight w:val="0"/>
                  <w:marTop w:val="0"/>
                  <w:marBottom w:val="0"/>
                  <w:divBdr>
                    <w:top w:val="none" w:sz="0" w:space="0" w:color="auto"/>
                    <w:left w:val="none" w:sz="0" w:space="0" w:color="auto"/>
                    <w:bottom w:val="none" w:sz="0" w:space="0" w:color="auto"/>
                    <w:right w:val="none" w:sz="0" w:space="0" w:color="auto"/>
                  </w:divBdr>
                </w:div>
                <w:div w:id="120501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0631">
          <w:marLeft w:val="0"/>
          <w:marRight w:val="0"/>
          <w:marTop w:val="0"/>
          <w:marBottom w:val="0"/>
          <w:divBdr>
            <w:top w:val="none" w:sz="0" w:space="0" w:color="auto"/>
            <w:left w:val="none" w:sz="0" w:space="0" w:color="auto"/>
            <w:bottom w:val="none" w:sz="0" w:space="0" w:color="auto"/>
            <w:right w:val="none" w:sz="0" w:space="0" w:color="auto"/>
          </w:divBdr>
          <w:divsChild>
            <w:div w:id="19280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0217">
      <w:bodyDiv w:val="1"/>
      <w:marLeft w:val="0"/>
      <w:marRight w:val="0"/>
      <w:marTop w:val="0"/>
      <w:marBottom w:val="0"/>
      <w:divBdr>
        <w:top w:val="none" w:sz="0" w:space="0" w:color="auto"/>
        <w:left w:val="none" w:sz="0" w:space="0" w:color="auto"/>
        <w:bottom w:val="none" w:sz="0" w:space="0" w:color="auto"/>
        <w:right w:val="none" w:sz="0" w:space="0" w:color="auto"/>
      </w:divBdr>
    </w:div>
    <w:div w:id="223181383">
      <w:bodyDiv w:val="1"/>
      <w:marLeft w:val="0"/>
      <w:marRight w:val="0"/>
      <w:marTop w:val="0"/>
      <w:marBottom w:val="0"/>
      <w:divBdr>
        <w:top w:val="none" w:sz="0" w:space="0" w:color="auto"/>
        <w:left w:val="none" w:sz="0" w:space="0" w:color="auto"/>
        <w:bottom w:val="none" w:sz="0" w:space="0" w:color="auto"/>
        <w:right w:val="none" w:sz="0" w:space="0" w:color="auto"/>
      </w:divBdr>
    </w:div>
    <w:div w:id="404491418">
      <w:bodyDiv w:val="1"/>
      <w:marLeft w:val="0"/>
      <w:marRight w:val="0"/>
      <w:marTop w:val="0"/>
      <w:marBottom w:val="0"/>
      <w:divBdr>
        <w:top w:val="none" w:sz="0" w:space="0" w:color="auto"/>
        <w:left w:val="none" w:sz="0" w:space="0" w:color="auto"/>
        <w:bottom w:val="none" w:sz="0" w:space="0" w:color="auto"/>
        <w:right w:val="none" w:sz="0" w:space="0" w:color="auto"/>
      </w:divBdr>
    </w:div>
    <w:div w:id="419259538">
      <w:bodyDiv w:val="1"/>
      <w:marLeft w:val="0"/>
      <w:marRight w:val="0"/>
      <w:marTop w:val="0"/>
      <w:marBottom w:val="0"/>
      <w:divBdr>
        <w:top w:val="none" w:sz="0" w:space="0" w:color="auto"/>
        <w:left w:val="none" w:sz="0" w:space="0" w:color="auto"/>
        <w:bottom w:val="none" w:sz="0" w:space="0" w:color="auto"/>
        <w:right w:val="none" w:sz="0" w:space="0" w:color="auto"/>
      </w:divBdr>
    </w:div>
    <w:div w:id="510919348">
      <w:bodyDiv w:val="1"/>
      <w:marLeft w:val="0"/>
      <w:marRight w:val="0"/>
      <w:marTop w:val="0"/>
      <w:marBottom w:val="0"/>
      <w:divBdr>
        <w:top w:val="none" w:sz="0" w:space="0" w:color="auto"/>
        <w:left w:val="none" w:sz="0" w:space="0" w:color="auto"/>
        <w:bottom w:val="none" w:sz="0" w:space="0" w:color="auto"/>
        <w:right w:val="none" w:sz="0" w:space="0" w:color="auto"/>
      </w:divBdr>
    </w:div>
    <w:div w:id="607157292">
      <w:bodyDiv w:val="1"/>
      <w:marLeft w:val="0"/>
      <w:marRight w:val="0"/>
      <w:marTop w:val="0"/>
      <w:marBottom w:val="0"/>
      <w:divBdr>
        <w:top w:val="none" w:sz="0" w:space="0" w:color="auto"/>
        <w:left w:val="none" w:sz="0" w:space="0" w:color="auto"/>
        <w:bottom w:val="none" w:sz="0" w:space="0" w:color="auto"/>
        <w:right w:val="none" w:sz="0" w:space="0" w:color="auto"/>
      </w:divBdr>
    </w:div>
    <w:div w:id="616452690">
      <w:bodyDiv w:val="1"/>
      <w:marLeft w:val="0"/>
      <w:marRight w:val="0"/>
      <w:marTop w:val="0"/>
      <w:marBottom w:val="0"/>
      <w:divBdr>
        <w:top w:val="none" w:sz="0" w:space="0" w:color="auto"/>
        <w:left w:val="none" w:sz="0" w:space="0" w:color="auto"/>
        <w:bottom w:val="none" w:sz="0" w:space="0" w:color="auto"/>
        <w:right w:val="none" w:sz="0" w:space="0" w:color="auto"/>
      </w:divBdr>
      <w:divsChild>
        <w:div w:id="882407427">
          <w:marLeft w:val="150"/>
          <w:marRight w:val="150"/>
          <w:marTop w:val="0"/>
          <w:marBottom w:val="0"/>
          <w:divBdr>
            <w:top w:val="none" w:sz="0" w:space="0" w:color="auto"/>
            <w:left w:val="none" w:sz="0" w:space="0" w:color="auto"/>
            <w:bottom w:val="none" w:sz="0" w:space="0" w:color="auto"/>
            <w:right w:val="none" w:sz="0" w:space="0" w:color="auto"/>
          </w:divBdr>
          <w:divsChild>
            <w:div w:id="328605790">
              <w:marLeft w:val="0"/>
              <w:marRight w:val="0"/>
              <w:marTop w:val="0"/>
              <w:marBottom w:val="0"/>
              <w:divBdr>
                <w:top w:val="none" w:sz="0" w:space="0" w:color="auto"/>
                <w:left w:val="none" w:sz="0" w:space="0" w:color="auto"/>
                <w:bottom w:val="none" w:sz="0" w:space="0" w:color="auto"/>
                <w:right w:val="none" w:sz="0" w:space="0" w:color="auto"/>
              </w:divBdr>
              <w:divsChild>
                <w:div w:id="2027518511">
                  <w:marLeft w:val="2550"/>
                  <w:marRight w:val="0"/>
                  <w:marTop w:val="0"/>
                  <w:marBottom w:val="0"/>
                  <w:divBdr>
                    <w:top w:val="none" w:sz="0" w:space="0" w:color="auto"/>
                    <w:left w:val="none" w:sz="0" w:space="0" w:color="auto"/>
                    <w:bottom w:val="none" w:sz="0" w:space="0" w:color="auto"/>
                    <w:right w:val="none" w:sz="0" w:space="0" w:color="auto"/>
                  </w:divBdr>
                  <w:divsChild>
                    <w:div w:id="1399401508">
                      <w:marLeft w:val="0"/>
                      <w:marRight w:val="-3075"/>
                      <w:marTop w:val="0"/>
                      <w:marBottom w:val="0"/>
                      <w:divBdr>
                        <w:top w:val="none" w:sz="0" w:space="0" w:color="auto"/>
                        <w:left w:val="none" w:sz="0" w:space="0" w:color="auto"/>
                        <w:bottom w:val="none" w:sz="0" w:space="0" w:color="auto"/>
                        <w:right w:val="none" w:sz="0" w:space="0" w:color="auto"/>
                      </w:divBdr>
                      <w:divsChild>
                        <w:div w:id="2060981615">
                          <w:marLeft w:val="0"/>
                          <w:marRight w:val="3075"/>
                          <w:marTop w:val="0"/>
                          <w:marBottom w:val="0"/>
                          <w:divBdr>
                            <w:top w:val="none" w:sz="0" w:space="0" w:color="auto"/>
                            <w:left w:val="none" w:sz="0" w:space="0" w:color="auto"/>
                            <w:bottom w:val="none" w:sz="0" w:space="0" w:color="auto"/>
                            <w:right w:val="none" w:sz="0" w:space="0" w:color="auto"/>
                          </w:divBdr>
                          <w:divsChild>
                            <w:div w:id="1862276434">
                              <w:marLeft w:val="0"/>
                              <w:marRight w:val="0"/>
                              <w:marTop w:val="0"/>
                              <w:marBottom w:val="0"/>
                              <w:divBdr>
                                <w:top w:val="none" w:sz="0" w:space="0" w:color="auto"/>
                                <w:left w:val="none" w:sz="0" w:space="0" w:color="auto"/>
                                <w:bottom w:val="none" w:sz="0" w:space="0" w:color="auto"/>
                                <w:right w:val="none" w:sz="0" w:space="0" w:color="auto"/>
                              </w:divBdr>
                              <w:divsChild>
                                <w:div w:id="59139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4063861">
      <w:bodyDiv w:val="1"/>
      <w:marLeft w:val="0"/>
      <w:marRight w:val="0"/>
      <w:marTop w:val="0"/>
      <w:marBottom w:val="0"/>
      <w:divBdr>
        <w:top w:val="none" w:sz="0" w:space="0" w:color="auto"/>
        <w:left w:val="none" w:sz="0" w:space="0" w:color="auto"/>
        <w:bottom w:val="none" w:sz="0" w:space="0" w:color="auto"/>
        <w:right w:val="none" w:sz="0" w:space="0" w:color="auto"/>
      </w:divBdr>
    </w:div>
    <w:div w:id="879709105">
      <w:bodyDiv w:val="1"/>
      <w:marLeft w:val="0"/>
      <w:marRight w:val="0"/>
      <w:marTop w:val="0"/>
      <w:marBottom w:val="0"/>
      <w:divBdr>
        <w:top w:val="none" w:sz="0" w:space="0" w:color="auto"/>
        <w:left w:val="none" w:sz="0" w:space="0" w:color="auto"/>
        <w:bottom w:val="none" w:sz="0" w:space="0" w:color="auto"/>
        <w:right w:val="none" w:sz="0" w:space="0" w:color="auto"/>
      </w:divBdr>
    </w:div>
    <w:div w:id="897865024">
      <w:bodyDiv w:val="1"/>
      <w:marLeft w:val="0"/>
      <w:marRight w:val="0"/>
      <w:marTop w:val="0"/>
      <w:marBottom w:val="0"/>
      <w:divBdr>
        <w:top w:val="none" w:sz="0" w:space="0" w:color="auto"/>
        <w:left w:val="none" w:sz="0" w:space="0" w:color="auto"/>
        <w:bottom w:val="none" w:sz="0" w:space="0" w:color="auto"/>
        <w:right w:val="none" w:sz="0" w:space="0" w:color="auto"/>
      </w:divBdr>
    </w:div>
    <w:div w:id="912199101">
      <w:bodyDiv w:val="1"/>
      <w:marLeft w:val="0"/>
      <w:marRight w:val="0"/>
      <w:marTop w:val="0"/>
      <w:marBottom w:val="0"/>
      <w:divBdr>
        <w:top w:val="none" w:sz="0" w:space="0" w:color="auto"/>
        <w:left w:val="none" w:sz="0" w:space="0" w:color="auto"/>
        <w:bottom w:val="none" w:sz="0" w:space="0" w:color="auto"/>
        <w:right w:val="none" w:sz="0" w:space="0" w:color="auto"/>
      </w:divBdr>
    </w:div>
    <w:div w:id="964775637">
      <w:bodyDiv w:val="1"/>
      <w:marLeft w:val="0"/>
      <w:marRight w:val="0"/>
      <w:marTop w:val="0"/>
      <w:marBottom w:val="0"/>
      <w:divBdr>
        <w:top w:val="none" w:sz="0" w:space="0" w:color="auto"/>
        <w:left w:val="none" w:sz="0" w:space="0" w:color="auto"/>
        <w:bottom w:val="none" w:sz="0" w:space="0" w:color="auto"/>
        <w:right w:val="none" w:sz="0" w:space="0" w:color="auto"/>
      </w:divBdr>
    </w:div>
    <w:div w:id="1176073605">
      <w:bodyDiv w:val="1"/>
      <w:marLeft w:val="0"/>
      <w:marRight w:val="0"/>
      <w:marTop w:val="0"/>
      <w:marBottom w:val="0"/>
      <w:divBdr>
        <w:top w:val="none" w:sz="0" w:space="0" w:color="auto"/>
        <w:left w:val="none" w:sz="0" w:space="0" w:color="auto"/>
        <w:bottom w:val="none" w:sz="0" w:space="0" w:color="auto"/>
        <w:right w:val="none" w:sz="0" w:space="0" w:color="auto"/>
      </w:divBdr>
      <w:divsChild>
        <w:div w:id="715661930">
          <w:marLeft w:val="0"/>
          <w:marRight w:val="0"/>
          <w:marTop w:val="0"/>
          <w:marBottom w:val="0"/>
          <w:divBdr>
            <w:top w:val="none" w:sz="0" w:space="0" w:color="auto"/>
            <w:left w:val="none" w:sz="0" w:space="0" w:color="auto"/>
            <w:bottom w:val="none" w:sz="0" w:space="0" w:color="auto"/>
            <w:right w:val="none" w:sz="0" w:space="0" w:color="auto"/>
          </w:divBdr>
          <w:divsChild>
            <w:div w:id="1117526380">
              <w:marLeft w:val="0"/>
              <w:marRight w:val="0"/>
              <w:marTop w:val="0"/>
              <w:marBottom w:val="0"/>
              <w:divBdr>
                <w:top w:val="none" w:sz="0" w:space="0" w:color="auto"/>
                <w:left w:val="none" w:sz="0" w:space="0" w:color="auto"/>
                <w:bottom w:val="none" w:sz="0" w:space="0" w:color="auto"/>
                <w:right w:val="none" w:sz="0" w:space="0" w:color="auto"/>
              </w:divBdr>
              <w:divsChild>
                <w:div w:id="1704594177">
                  <w:marLeft w:val="0"/>
                  <w:marRight w:val="0"/>
                  <w:marTop w:val="0"/>
                  <w:marBottom w:val="0"/>
                  <w:divBdr>
                    <w:top w:val="none" w:sz="0" w:space="0" w:color="auto"/>
                    <w:left w:val="none" w:sz="0" w:space="0" w:color="auto"/>
                    <w:bottom w:val="none" w:sz="0" w:space="0" w:color="auto"/>
                    <w:right w:val="none" w:sz="0" w:space="0" w:color="auto"/>
                  </w:divBdr>
                  <w:divsChild>
                    <w:div w:id="21069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16780">
              <w:marLeft w:val="0"/>
              <w:marRight w:val="0"/>
              <w:marTop w:val="0"/>
              <w:marBottom w:val="0"/>
              <w:divBdr>
                <w:top w:val="none" w:sz="0" w:space="0" w:color="auto"/>
                <w:left w:val="none" w:sz="0" w:space="0" w:color="auto"/>
                <w:bottom w:val="none" w:sz="0" w:space="0" w:color="auto"/>
                <w:right w:val="none" w:sz="0" w:space="0" w:color="auto"/>
              </w:divBdr>
              <w:divsChild>
                <w:div w:id="554700146">
                  <w:marLeft w:val="0"/>
                  <w:marRight w:val="0"/>
                  <w:marTop w:val="0"/>
                  <w:marBottom w:val="0"/>
                  <w:divBdr>
                    <w:top w:val="none" w:sz="0" w:space="0" w:color="auto"/>
                    <w:left w:val="none" w:sz="0" w:space="0" w:color="auto"/>
                    <w:bottom w:val="none" w:sz="0" w:space="0" w:color="auto"/>
                    <w:right w:val="none" w:sz="0" w:space="0" w:color="auto"/>
                  </w:divBdr>
                  <w:divsChild>
                    <w:div w:id="148593980">
                      <w:marLeft w:val="0"/>
                      <w:marRight w:val="0"/>
                      <w:marTop w:val="0"/>
                      <w:marBottom w:val="0"/>
                      <w:divBdr>
                        <w:top w:val="none" w:sz="0" w:space="0" w:color="auto"/>
                        <w:left w:val="none" w:sz="0" w:space="0" w:color="auto"/>
                        <w:bottom w:val="none" w:sz="0" w:space="0" w:color="auto"/>
                        <w:right w:val="none" w:sz="0" w:space="0" w:color="auto"/>
                      </w:divBdr>
                      <w:divsChild>
                        <w:div w:id="473110463">
                          <w:marLeft w:val="0"/>
                          <w:marRight w:val="0"/>
                          <w:marTop w:val="0"/>
                          <w:marBottom w:val="0"/>
                          <w:divBdr>
                            <w:top w:val="none" w:sz="0" w:space="0" w:color="auto"/>
                            <w:left w:val="none" w:sz="0" w:space="0" w:color="auto"/>
                            <w:bottom w:val="none" w:sz="0" w:space="0" w:color="auto"/>
                            <w:right w:val="none" w:sz="0" w:space="0" w:color="auto"/>
                          </w:divBdr>
                          <w:divsChild>
                            <w:div w:id="14359819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981288">
                      <w:marLeft w:val="0"/>
                      <w:marRight w:val="0"/>
                      <w:marTop w:val="0"/>
                      <w:marBottom w:val="0"/>
                      <w:divBdr>
                        <w:top w:val="none" w:sz="0" w:space="0" w:color="auto"/>
                        <w:left w:val="none" w:sz="0" w:space="0" w:color="auto"/>
                        <w:bottom w:val="none" w:sz="0" w:space="0" w:color="auto"/>
                        <w:right w:val="none" w:sz="0" w:space="0" w:color="auto"/>
                      </w:divBdr>
                      <w:divsChild>
                        <w:div w:id="1377044617">
                          <w:marLeft w:val="0"/>
                          <w:marRight w:val="0"/>
                          <w:marTop w:val="0"/>
                          <w:marBottom w:val="0"/>
                          <w:divBdr>
                            <w:top w:val="none" w:sz="0" w:space="0" w:color="auto"/>
                            <w:left w:val="none" w:sz="0" w:space="0" w:color="auto"/>
                            <w:bottom w:val="none" w:sz="0" w:space="0" w:color="auto"/>
                            <w:right w:val="none" w:sz="0" w:space="0" w:color="auto"/>
                          </w:divBdr>
                          <w:divsChild>
                            <w:div w:id="8022379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09913873">
                      <w:marLeft w:val="0"/>
                      <w:marRight w:val="0"/>
                      <w:marTop w:val="0"/>
                      <w:marBottom w:val="0"/>
                      <w:divBdr>
                        <w:top w:val="none" w:sz="0" w:space="0" w:color="auto"/>
                        <w:left w:val="none" w:sz="0" w:space="0" w:color="auto"/>
                        <w:bottom w:val="none" w:sz="0" w:space="0" w:color="auto"/>
                        <w:right w:val="none" w:sz="0" w:space="0" w:color="auto"/>
                      </w:divBdr>
                      <w:divsChild>
                        <w:div w:id="1803770031">
                          <w:marLeft w:val="0"/>
                          <w:marRight w:val="0"/>
                          <w:marTop w:val="0"/>
                          <w:marBottom w:val="0"/>
                          <w:divBdr>
                            <w:top w:val="none" w:sz="0" w:space="0" w:color="auto"/>
                            <w:left w:val="none" w:sz="0" w:space="0" w:color="auto"/>
                            <w:bottom w:val="none" w:sz="0" w:space="0" w:color="auto"/>
                            <w:right w:val="none" w:sz="0" w:space="0" w:color="auto"/>
                          </w:divBdr>
                          <w:divsChild>
                            <w:div w:id="11950768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39743938">
                      <w:marLeft w:val="0"/>
                      <w:marRight w:val="0"/>
                      <w:marTop w:val="0"/>
                      <w:marBottom w:val="0"/>
                      <w:divBdr>
                        <w:top w:val="none" w:sz="0" w:space="0" w:color="auto"/>
                        <w:left w:val="none" w:sz="0" w:space="0" w:color="auto"/>
                        <w:bottom w:val="none" w:sz="0" w:space="0" w:color="auto"/>
                        <w:right w:val="none" w:sz="0" w:space="0" w:color="auto"/>
                      </w:divBdr>
                      <w:divsChild>
                        <w:div w:id="1990591961">
                          <w:marLeft w:val="0"/>
                          <w:marRight w:val="0"/>
                          <w:marTop w:val="0"/>
                          <w:marBottom w:val="0"/>
                          <w:divBdr>
                            <w:top w:val="none" w:sz="0" w:space="0" w:color="auto"/>
                            <w:left w:val="none" w:sz="0" w:space="0" w:color="auto"/>
                            <w:bottom w:val="none" w:sz="0" w:space="0" w:color="auto"/>
                            <w:right w:val="none" w:sz="0" w:space="0" w:color="auto"/>
                          </w:divBdr>
                          <w:divsChild>
                            <w:div w:id="1566726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08931780">
                      <w:marLeft w:val="0"/>
                      <w:marRight w:val="0"/>
                      <w:marTop w:val="0"/>
                      <w:marBottom w:val="0"/>
                      <w:divBdr>
                        <w:top w:val="none" w:sz="0" w:space="0" w:color="auto"/>
                        <w:left w:val="none" w:sz="0" w:space="0" w:color="auto"/>
                        <w:bottom w:val="none" w:sz="0" w:space="0" w:color="auto"/>
                        <w:right w:val="none" w:sz="0" w:space="0" w:color="auto"/>
                      </w:divBdr>
                      <w:divsChild>
                        <w:div w:id="2070616128">
                          <w:marLeft w:val="0"/>
                          <w:marRight w:val="0"/>
                          <w:marTop w:val="0"/>
                          <w:marBottom w:val="0"/>
                          <w:divBdr>
                            <w:top w:val="none" w:sz="0" w:space="0" w:color="auto"/>
                            <w:left w:val="none" w:sz="0" w:space="0" w:color="auto"/>
                            <w:bottom w:val="none" w:sz="0" w:space="0" w:color="auto"/>
                            <w:right w:val="none" w:sz="0" w:space="0" w:color="auto"/>
                          </w:divBdr>
                          <w:divsChild>
                            <w:div w:id="6487554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127262482">
                      <w:marLeft w:val="0"/>
                      <w:marRight w:val="0"/>
                      <w:marTop w:val="0"/>
                      <w:marBottom w:val="0"/>
                      <w:divBdr>
                        <w:top w:val="none" w:sz="0" w:space="0" w:color="auto"/>
                        <w:left w:val="none" w:sz="0" w:space="0" w:color="auto"/>
                        <w:bottom w:val="none" w:sz="0" w:space="0" w:color="auto"/>
                        <w:right w:val="none" w:sz="0" w:space="0" w:color="auto"/>
                      </w:divBdr>
                      <w:divsChild>
                        <w:div w:id="1105423267">
                          <w:marLeft w:val="0"/>
                          <w:marRight w:val="0"/>
                          <w:marTop w:val="0"/>
                          <w:marBottom w:val="0"/>
                          <w:divBdr>
                            <w:top w:val="none" w:sz="0" w:space="0" w:color="auto"/>
                            <w:left w:val="none" w:sz="0" w:space="0" w:color="auto"/>
                            <w:bottom w:val="none" w:sz="0" w:space="0" w:color="auto"/>
                            <w:right w:val="none" w:sz="0" w:space="0" w:color="auto"/>
                          </w:divBdr>
                          <w:divsChild>
                            <w:div w:id="20635520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858884">
          <w:marLeft w:val="0"/>
          <w:marRight w:val="0"/>
          <w:marTop w:val="0"/>
          <w:marBottom w:val="0"/>
          <w:divBdr>
            <w:top w:val="none" w:sz="0" w:space="0" w:color="auto"/>
            <w:left w:val="none" w:sz="0" w:space="0" w:color="auto"/>
            <w:bottom w:val="none" w:sz="0" w:space="0" w:color="auto"/>
            <w:right w:val="none" w:sz="0" w:space="0" w:color="auto"/>
          </w:divBdr>
          <w:divsChild>
            <w:div w:id="955403504">
              <w:marLeft w:val="0"/>
              <w:marRight w:val="0"/>
              <w:marTop w:val="0"/>
              <w:marBottom w:val="0"/>
              <w:divBdr>
                <w:top w:val="none" w:sz="0" w:space="0" w:color="auto"/>
                <w:left w:val="none" w:sz="0" w:space="0" w:color="auto"/>
                <w:bottom w:val="none" w:sz="0" w:space="0" w:color="auto"/>
                <w:right w:val="none" w:sz="0" w:space="0" w:color="auto"/>
              </w:divBdr>
            </w:div>
            <w:div w:id="1570115476">
              <w:marLeft w:val="0"/>
              <w:marRight w:val="0"/>
              <w:marTop w:val="0"/>
              <w:marBottom w:val="0"/>
              <w:divBdr>
                <w:top w:val="none" w:sz="0" w:space="0" w:color="auto"/>
                <w:left w:val="none" w:sz="0" w:space="0" w:color="auto"/>
                <w:bottom w:val="none" w:sz="0" w:space="0" w:color="auto"/>
                <w:right w:val="none" w:sz="0" w:space="0" w:color="auto"/>
              </w:divBdr>
            </w:div>
          </w:divsChild>
        </w:div>
        <w:div w:id="911893521">
          <w:marLeft w:val="0"/>
          <w:marRight w:val="0"/>
          <w:marTop w:val="0"/>
          <w:marBottom w:val="0"/>
          <w:divBdr>
            <w:top w:val="none" w:sz="0" w:space="0" w:color="auto"/>
            <w:left w:val="none" w:sz="0" w:space="0" w:color="auto"/>
            <w:bottom w:val="none" w:sz="0" w:space="0" w:color="auto"/>
            <w:right w:val="none" w:sz="0" w:space="0" w:color="auto"/>
          </w:divBdr>
          <w:divsChild>
            <w:div w:id="1801723247">
              <w:marLeft w:val="0"/>
              <w:marRight w:val="0"/>
              <w:marTop w:val="0"/>
              <w:marBottom w:val="0"/>
              <w:divBdr>
                <w:top w:val="none" w:sz="0" w:space="0" w:color="auto"/>
                <w:left w:val="none" w:sz="0" w:space="0" w:color="auto"/>
                <w:bottom w:val="none" w:sz="0" w:space="0" w:color="auto"/>
                <w:right w:val="none" w:sz="0" w:space="0" w:color="auto"/>
              </w:divBdr>
              <w:divsChild>
                <w:div w:id="624123843">
                  <w:marLeft w:val="0"/>
                  <w:marRight w:val="0"/>
                  <w:marTop w:val="0"/>
                  <w:marBottom w:val="0"/>
                  <w:divBdr>
                    <w:top w:val="none" w:sz="0" w:space="0" w:color="auto"/>
                    <w:left w:val="none" w:sz="0" w:space="0" w:color="auto"/>
                    <w:bottom w:val="none" w:sz="0" w:space="0" w:color="auto"/>
                    <w:right w:val="none" w:sz="0" w:space="0" w:color="auto"/>
                  </w:divBdr>
                </w:div>
                <w:div w:id="183167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23352">
          <w:marLeft w:val="0"/>
          <w:marRight w:val="0"/>
          <w:marTop w:val="0"/>
          <w:marBottom w:val="0"/>
          <w:divBdr>
            <w:top w:val="none" w:sz="0" w:space="0" w:color="auto"/>
            <w:left w:val="none" w:sz="0" w:space="0" w:color="auto"/>
            <w:bottom w:val="none" w:sz="0" w:space="0" w:color="auto"/>
            <w:right w:val="none" w:sz="0" w:space="0" w:color="auto"/>
          </w:divBdr>
          <w:divsChild>
            <w:div w:id="1183587819">
              <w:marLeft w:val="0"/>
              <w:marRight w:val="0"/>
              <w:marTop w:val="0"/>
              <w:marBottom w:val="0"/>
              <w:divBdr>
                <w:top w:val="none" w:sz="0" w:space="0" w:color="auto"/>
                <w:left w:val="none" w:sz="0" w:space="0" w:color="auto"/>
                <w:bottom w:val="none" w:sz="0" w:space="0" w:color="auto"/>
                <w:right w:val="none" w:sz="0" w:space="0" w:color="auto"/>
              </w:divBdr>
              <w:divsChild>
                <w:div w:id="246812501">
                  <w:marLeft w:val="0"/>
                  <w:marRight w:val="0"/>
                  <w:marTop w:val="0"/>
                  <w:marBottom w:val="0"/>
                  <w:divBdr>
                    <w:top w:val="none" w:sz="0" w:space="0" w:color="auto"/>
                    <w:left w:val="none" w:sz="0" w:space="0" w:color="auto"/>
                    <w:bottom w:val="none" w:sz="0" w:space="0" w:color="auto"/>
                    <w:right w:val="none" w:sz="0" w:space="0" w:color="auto"/>
                  </w:divBdr>
                  <w:divsChild>
                    <w:div w:id="16264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373294">
              <w:marLeft w:val="0"/>
              <w:marRight w:val="0"/>
              <w:marTop w:val="0"/>
              <w:marBottom w:val="0"/>
              <w:divBdr>
                <w:top w:val="none" w:sz="0" w:space="0" w:color="auto"/>
                <w:left w:val="none" w:sz="0" w:space="0" w:color="auto"/>
                <w:bottom w:val="none" w:sz="0" w:space="0" w:color="auto"/>
                <w:right w:val="none" w:sz="0" w:space="0" w:color="auto"/>
              </w:divBdr>
              <w:divsChild>
                <w:div w:id="4481364">
                  <w:marLeft w:val="0"/>
                  <w:marRight w:val="0"/>
                  <w:marTop w:val="0"/>
                  <w:marBottom w:val="0"/>
                  <w:divBdr>
                    <w:top w:val="none" w:sz="0" w:space="0" w:color="auto"/>
                    <w:left w:val="none" w:sz="0" w:space="0" w:color="auto"/>
                    <w:bottom w:val="none" w:sz="0" w:space="0" w:color="auto"/>
                    <w:right w:val="none" w:sz="0" w:space="0" w:color="auto"/>
                  </w:divBdr>
                  <w:divsChild>
                    <w:div w:id="409279527">
                      <w:marLeft w:val="0"/>
                      <w:marRight w:val="0"/>
                      <w:marTop w:val="0"/>
                      <w:marBottom w:val="0"/>
                      <w:divBdr>
                        <w:top w:val="none" w:sz="0" w:space="0" w:color="auto"/>
                        <w:left w:val="none" w:sz="0" w:space="0" w:color="auto"/>
                        <w:bottom w:val="none" w:sz="0" w:space="0" w:color="auto"/>
                        <w:right w:val="none" w:sz="0" w:space="0" w:color="auto"/>
                      </w:divBdr>
                      <w:divsChild>
                        <w:div w:id="850685076">
                          <w:marLeft w:val="0"/>
                          <w:marRight w:val="0"/>
                          <w:marTop w:val="0"/>
                          <w:marBottom w:val="0"/>
                          <w:divBdr>
                            <w:top w:val="none" w:sz="0" w:space="0" w:color="auto"/>
                            <w:left w:val="none" w:sz="0" w:space="0" w:color="auto"/>
                            <w:bottom w:val="none" w:sz="0" w:space="0" w:color="auto"/>
                            <w:right w:val="none" w:sz="0" w:space="0" w:color="auto"/>
                          </w:divBdr>
                          <w:divsChild>
                            <w:div w:id="17476043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40682757">
                      <w:marLeft w:val="0"/>
                      <w:marRight w:val="0"/>
                      <w:marTop w:val="0"/>
                      <w:marBottom w:val="0"/>
                      <w:divBdr>
                        <w:top w:val="none" w:sz="0" w:space="0" w:color="auto"/>
                        <w:left w:val="none" w:sz="0" w:space="0" w:color="auto"/>
                        <w:bottom w:val="none" w:sz="0" w:space="0" w:color="auto"/>
                        <w:right w:val="none" w:sz="0" w:space="0" w:color="auto"/>
                      </w:divBdr>
                      <w:divsChild>
                        <w:div w:id="581530292">
                          <w:marLeft w:val="0"/>
                          <w:marRight w:val="0"/>
                          <w:marTop w:val="0"/>
                          <w:marBottom w:val="0"/>
                          <w:divBdr>
                            <w:top w:val="none" w:sz="0" w:space="0" w:color="auto"/>
                            <w:left w:val="none" w:sz="0" w:space="0" w:color="auto"/>
                            <w:bottom w:val="none" w:sz="0" w:space="0" w:color="auto"/>
                            <w:right w:val="none" w:sz="0" w:space="0" w:color="auto"/>
                          </w:divBdr>
                          <w:divsChild>
                            <w:div w:id="9774972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51484869">
                      <w:marLeft w:val="0"/>
                      <w:marRight w:val="0"/>
                      <w:marTop w:val="0"/>
                      <w:marBottom w:val="0"/>
                      <w:divBdr>
                        <w:top w:val="none" w:sz="0" w:space="0" w:color="auto"/>
                        <w:left w:val="none" w:sz="0" w:space="0" w:color="auto"/>
                        <w:bottom w:val="none" w:sz="0" w:space="0" w:color="auto"/>
                        <w:right w:val="none" w:sz="0" w:space="0" w:color="auto"/>
                      </w:divBdr>
                      <w:divsChild>
                        <w:div w:id="1387798404">
                          <w:marLeft w:val="0"/>
                          <w:marRight w:val="0"/>
                          <w:marTop w:val="0"/>
                          <w:marBottom w:val="0"/>
                          <w:divBdr>
                            <w:top w:val="none" w:sz="0" w:space="0" w:color="auto"/>
                            <w:left w:val="none" w:sz="0" w:space="0" w:color="auto"/>
                            <w:bottom w:val="none" w:sz="0" w:space="0" w:color="auto"/>
                            <w:right w:val="none" w:sz="0" w:space="0" w:color="auto"/>
                          </w:divBdr>
                          <w:divsChild>
                            <w:div w:id="8581972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58544991">
                      <w:marLeft w:val="0"/>
                      <w:marRight w:val="0"/>
                      <w:marTop w:val="0"/>
                      <w:marBottom w:val="0"/>
                      <w:divBdr>
                        <w:top w:val="none" w:sz="0" w:space="0" w:color="auto"/>
                        <w:left w:val="none" w:sz="0" w:space="0" w:color="auto"/>
                        <w:bottom w:val="none" w:sz="0" w:space="0" w:color="auto"/>
                        <w:right w:val="none" w:sz="0" w:space="0" w:color="auto"/>
                      </w:divBdr>
                      <w:divsChild>
                        <w:div w:id="1767188270">
                          <w:marLeft w:val="0"/>
                          <w:marRight w:val="0"/>
                          <w:marTop w:val="0"/>
                          <w:marBottom w:val="0"/>
                          <w:divBdr>
                            <w:top w:val="none" w:sz="0" w:space="0" w:color="auto"/>
                            <w:left w:val="none" w:sz="0" w:space="0" w:color="auto"/>
                            <w:bottom w:val="none" w:sz="0" w:space="0" w:color="auto"/>
                            <w:right w:val="none" w:sz="0" w:space="0" w:color="auto"/>
                          </w:divBdr>
                          <w:divsChild>
                            <w:div w:id="4090833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68206731">
                      <w:marLeft w:val="0"/>
                      <w:marRight w:val="0"/>
                      <w:marTop w:val="0"/>
                      <w:marBottom w:val="0"/>
                      <w:divBdr>
                        <w:top w:val="none" w:sz="0" w:space="0" w:color="auto"/>
                        <w:left w:val="none" w:sz="0" w:space="0" w:color="auto"/>
                        <w:bottom w:val="none" w:sz="0" w:space="0" w:color="auto"/>
                        <w:right w:val="none" w:sz="0" w:space="0" w:color="auto"/>
                      </w:divBdr>
                      <w:divsChild>
                        <w:div w:id="1680152903">
                          <w:marLeft w:val="0"/>
                          <w:marRight w:val="0"/>
                          <w:marTop w:val="0"/>
                          <w:marBottom w:val="0"/>
                          <w:divBdr>
                            <w:top w:val="none" w:sz="0" w:space="0" w:color="auto"/>
                            <w:left w:val="none" w:sz="0" w:space="0" w:color="auto"/>
                            <w:bottom w:val="none" w:sz="0" w:space="0" w:color="auto"/>
                            <w:right w:val="none" w:sz="0" w:space="0" w:color="auto"/>
                          </w:divBdr>
                          <w:divsChild>
                            <w:div w:id="153985791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64456068">
                      <w:marLeft w:val="0"/>
                      <w:marRight w:val="0"/>
                      <w:marTop w:val="0"/>
                      <w:marBottom w:val="0"/>
                      <w:divBdr>
                        <w:top w:val="none" w:sz="0" w:space="0" w:color="auto"/>
                        <w:left w:val="none" w:sz="0" w:space="0" w:color="auto"/>
                        <w:bottom w:val="none" w:sz="0" w:space="0" w:color="auto"/>
                        <w:right w:val="none" w:sz="0" w:space="0" w:color="auto"/>
                      </w:divBdr>
                      <w:divsChild>
                        <w:div w:id="618338862">
                          <w:marLeft w:val="0"/>
                          <w:marRight w:val="0"/>
                          <w:marTop w:val="0"/>
                          <w:marBottom w:val="0"/>
                          <w:divBdr>
                            <w:top w:val="none" w:sz="0" w:space="0" w:color="auto"/>
                            <w:left w:val="none" w:sz="0" w:space="0" w:color="auto"/>
                            <w:bottom w:val="none" w:sz="0" w:space="0" w:color="auto"/>
                            <w:right w:val="none" w:sz="0" w:space="0" w:color="auto"/>
                          </w:divBdr>
                          <w:divsChild>
                            <w:div w:id="15525774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8304022">
          <w:marLeft w:val="0"/>
          <w:marRight w:val="0"/>
          <w:marTop w:val="0"/>
          <w:marBottom w:val="0"/>
          <w:divBdr>
            <w:top w:val="none" w:sz="0" w:space="0" w:color="auto"/>
            <w:left w:val="none" w:sz="0" w:space="0" w:color="auto"/>
            <w:bottom w:val="none" w:sz="0" w:space="0" w:color="auto"/>
            <w:right w:val="none" w:sz="0" w:space="0" w:color="auto"/>
          </w:divBdr>
          <w:divsChild>
            <w:div w:id="203449650">
              <w:marLeft w:val="0"/>
              <w:marRight w:val="0"/>
              <w:marTop w:val="0"/>
              <w:marBottom w:val="0"/>
              <w:divBdr>
                <w:top w:val="none" w:sz="0" w:space="0" w:color="auto"/>
                <w:left w:val="none" w:sz="0" w:space="0" w:color="auto"/>
                <w:bottom w:val="none" w:sz="0" w:space="0" w:color="auto"/>
                <w:right w:val="none" w:sz="0" w:space="0" w:color="auto"/>
              </w:divBdr>
              <w:divsChild>
                <w:div w:id="810249067">
                  <w:marLeft w:val="0"/>
                  <w:marRight w:val="0"/>
                  <w:marTop w:val="0"/>
                  <w:marBottom w:val="0"/>
                  <w:divBdr>
                    <w:top w:val="none" w:sz="0" w:space="0" w:color="auto"/>
                    <w:left w:val="none" w:sz="0" w:space="0" w:color="auto"/>
                    <w:bottom w:val="none" w:sz="0" w:space="0" w:color="auto"/>
                    <w:right w:val="none" w:sz="0" w:space="0" w:color="auto"/>
                  </w:divBdr>
                  <w:divsChild>
                    <w:div w:id="932586706">
                      <w:marLeft w:val="0"/>
                      <w:marRight w:val="0"/>
                      <w:marTop w:val="0"/>
                      <w:marBottom w:val="0"/>
                      <w:divBdr>
                        <w:top w:val="none" w:sz="0" w:space="0" w:color="auto"/>
                        <w:left w:val="none" w:sz="0" w:space="0" w:color="auto"/>
                        <w:bottom w:val="none" w:sz="0" w:space="0" w:color="auto"/>
                        <w:right w:val="none" w:sz="0" w:space="0" w:color="auto"/>
                      </w:divBdr>
                      <w:divsChild>
                        <w:div w:id="1688747994">
                          <w:marLeft w:val="0"/>
                          <w:marRight w:val="0"/>
                          <w:marTop w:val="0"/>
                          <w:marBottom w:val="0"/>
                          <w:divBdr>
                            <w:top w:val="none" w:sz="0" w:space="0" w:color="auto"/>
                            <w:left w:val="none" w:sz="0" w:space="0" w:color="auto"/>
                            <w:bottom w:val="none" w:sz="0" w:space="0" w:color="auto"/>
                            <w:right w:val="none" w:sz="0" w:space="0" w:color="auto"/>
                          </w:divBdr>
                          <w:divsChild>
                            <w:div w:id="16280032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96427619">
                      <w:marLeft w:val="0"/>
                      <w:marRight w:val="0"/>
                      <w:marTop w:val="0"/>
                      <w:marBottom w:val="0"/>
                      <w:divBdr>
                        <w:top w:val="none" w:sz="0" w:space="0" w:color="auto"/>
                        <w:left w:val="none" w:sz="0" w:space="0" w:color="auto"/>
                        <w:bottom w:val="none" w:sz="0" w:space="0" w:color="auto"/>
                        <w:right w:val="none" w:sz="0" w:space="0" w:color="auto"/>
                      </w:divBdr>
                      <w:divsChild>
                        <w:div w:id="422261098">
                          <w:marLeft w:val="0"/>
                          <w:marRight w:val="0"/>
                          <w:marTop w:val="0"/>
                          <w:marBottom w:val="0"/>
                          <w:divBdr>
                            <w:top w:val="none" w:sz="0" w:space="0" w:color="auto"/>
                            <w:left w:val="none" w:sz="0" w:space="0" w:color="auto"/>
                            <w:bottom w:val="none" w:sz="0" w:space="0" w:color="auto"/>
                            <w:right w:val="none" w:sz="0" w:space="0" w:color="auto"/>
                          </w:divBdr>
                          <w:divsChild>
                            <w:div w:id="15693410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63152567">
                      <w:marLeft w:val="0"/>
                      <w:marRight w:val="0"/>
                      <w:marTop w:val="0"/>
                      <w:marBottom w:val="0"/>
                      <w:divBdr>
                        <w:top w:val="none" w:sz="0" w:space="0" w:color="auto"/>
                        <w:left w:val="none" w:sz="0" w:space="0" w:color="auto"/>
                        <w:bottom w:val="none" w:sz="0" w:space="0" w:color="auto"/>
                        <w:right w:val="none" w:sz="0" w:space="0" w:color="auto"/>
                      </w:divBdr>
                      <w:divsChild>
                        <w:div w:id="56437625">
                          <w:marLeft w:val="0"/>
                          <w:marRight w:val="0"/>
                          <w:marTop w:val="0"/>
                          <w:marBottom w:val="0"/>
                          <w:divBdr>
                            <w:top w:val="none" w:sz="0" w:space="0" w:color="auto"/>
                            <w:left w:val="none" w:sz="0" w:space="0" w:color="auto"/>
                            <w:bottom w:val="none" w:sz="0" w:space="0" w:color="auto"/>
                            <w:right w:val="none" w:sz="0" w:space="0" w:color="auto"/>
                          </w:divBdr>
                          <w:divsChild>
                            <w:div w:id="7891245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00436764">
                      <w:marLeft w:val="0"/>
                      <w:marRight w:val="0"/>
                      <w:marTop w:val="0"/>
                      <w:marBottom w:val="0"/>
                      <w:divBdr>
                        <w:top w:val="none" w:sz="0" w:space="0" w:color="auto"/>
                        <w:left w:val="none" w:sz="0" w:space="0" w:color="auto"/>
                        <w:bottom w:val="none" w:sz="0" w:space="0" w:color="auto"/>
                        <w:right w:val="none" w:sz="0" w:space="0" w:color="auto"/>
                      </w:divBdr>
                      <w:divsChild>
                        <w:div w:id="2010599095">
                          <w:marLeft w:val="0"/>
                          <w:marRight w:val="0"/>
                          <w:marTop w:val="0"/>
                          <w:marBottom w:val="0"/>
                          <w:divBdr>
                            <w:top w:val="none" w:sz="0" w:space="0" w:color="auto"/>
                            <w:left w:val="none" w:sz="0" w:space="0" w:color="auto"/>
                            <w:bottom w:val="none" w:sz="0" w:space="0" w:color="auto"/>
                            <w:right w:val="none" w:sz="0" w:space="0" w:color="auto"/>
                          </w:divBdr>
                          <w:divsChild>
                            <w:div w:id="83121584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52025213">
                      <w:marLeft w:val="0"/>
                      <w:marRight w:val="0"/>
                      <w:marTop w:val="0"/>
                      <w:marBottom w:val="0"/>
                      <w:divBdr>
                        <w:top w:val="none" w:sz="0" w:space="0" w:color="auto"/>
                        <w:left w:val="none" w:sz="0" w:space="0" w:color="auto"/>
                        <w:bottom w:val="none" w:sz="0" w:space="0" w:color="auto"/>
                        <w:right w:val="none" w:sz="0" w:space="0" w:color="auto"/>
                      </w:divBdr>
                      <w:divsChild>
                        <w:div w:id="1630015389">
                          <w:marLeft w:val="0"/>
                          <w:marRight w:val="0"/>
                          <w:marTop w:val="0"/>
                          <w:marBottom w:val="0"/>
                          <w:divBdr>
                            <w:top w:val="none" w:sz="0" w:space="0" w:color="auto"/>
                            <w:left w:val="none" w:sz="0" w:space="0" w:color="auto"/>
                            <w:bottom w:val="none" w:sz="0" w:space="0" w:color="auto"/>
                            <w:right w:val="none" w:sz="0" w:space="0" w:color="auto"/>
                          </w:divBdr>
                          <w:divsChild>
                            <w:div w:id="4648566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27029277">
              <w:marLeft w:val="0"/>
              <w:marRight w:val="0"/>
              <w:marTop w:val="0"/>
              <w:marBottom w:val="0"/>
              <w:divBdr>
                <w:top w:val="none" w:sz="0" w:space="0" w:color="auto"/>
                <w:left w:val="none" w:sz="0" w:space="0" w:color="auto"/>
                <w:bottom w:val="none" w:sz="0" w:space="0" w:color="auto"/>
                <w:right w:val="none" w:sz="0" w:space="0" w:color="auto"/>
              </w:divBdr>
              <w:divsChild>
                <w:div w:id="1435828897">
                  <w:marLeft w:val="0"/>
                  <w:marRight w:val="0"/>
                  <w:marTop w:val="0"/>
                  <w:marBottom w:val="0"/>
                  <w:divBdr>
                    <w:top w:val="none" w:sz="0" w:space="0" w:color="auto"/>
                    <w:left w:val="none" w:sz="0" w:space="0" w:color="auto"/>
                    <w:bottom w:val="none" w:sz="0" w:space="0" w:color="auto"/>
                    <w:right w:val="none" w:sz="0" w:space="0" w:color="auto"/>
                  </w:divBdr>
                  <w:divsChild>
                    <w:div w:id="193235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481825">
      <w:bodyDiv w:val="1"/>
      <w:marLeft w:val="0"/>
      <w:marRight w:val="0"/>
      <w:marTop w:val="0"/>
      <w:marBottom w:val="0"/>
      <w:divBdr>
        <w:top w:val="none" w:sz="0" w:space="0" w:color="auto"/>
        <w:left w:val="none" w:sz="0" w:space="0" w:color="auto"/>
        <w:bottom w:val="none" w:sz="0" w:space="0" w:color="auto"/>
        <w:right w:val="none" w:sz="0" w:space="0" w:color="auto"/>
      </w:divBdr>
    </w:div>
    <w:div w:id="1368725224">
      <w:bodyDiv w:val="1"/>
      <w:marLeft w:val="0"/>
      <w:marRight w:val="0"/>
      <w:marTop w:val="0"/>
      <w:marBottom w:val="0"/>
      <w:divBdr>
        <w:top w:val="none" w:sz="0" w:space="0" w:color="auto"/>
        <w:left w:val="none" w:sz="0" w:space="0" w:color="auto"/>
        <w:bottom w:val="none" w:sz="0" w:space="0" w:color="auto"/>
        <w:right w:val="none" w:sz="0" w:space="0" w:color="auto"/>
      </w:divBdr>
    </w:div>
    <w:div w:id="1515070672">
      <w:bodyDiv w:val="1"/>
      <w:marLeft w:val="0"/>
      <w:marRight w:val="0"/>
      <w:marTop w:val="0"/>
      <w:marBottom w:val="0"/>
      <w:divBdr>
        <w:top w:val="none" w:sz="0" w:space="0" w:color="auto"/>
        <w:left w:val="none" w:sz="0" w:space="0" w:color="auto"/>
        <w:bottom w:val="none" w:sz="0" w:space="0" w:color="auto"/>
        <w:right w:val="none" w:sz="0" w:space="0" w:color="auto"/>
      </w:divBdr>
    </w:div>
    <w:div w:id="1578006400">
      <w:bodyDiv w:val="1"/>
      <w:marLeft w:val="0"/>
      <w:marRight w:val="0"/>
      <w:marTop w:val="0"/>
      <w:marBottom w:val="0"/>
      <w:divBdr>
        <w:top w:val="none" w:sz="0" w:space="0" w:color="auto"/>
        <w:left w:val="none" w:sz="0" w:space="0" w:color="auto"/>
        <w:bottom w:val="none" w:sz="0" w:space="0" w:color="auto"/>
        <w:right w:val="none" w:sz="0" w:space="0" w:color="auto"/>
      </w:divBdr>
    </w:div>
    <w:div w:id="1666742924">
      <w:bodyDiv w:val="1"/>
      <w:marLeft w:val="0"/>
      <w:marRight w:val="0"/>
      <w:marTop w:val="0"/>
      <w:marBottom w:val="0"/>
      <w:divBdr>
        <w:top w:val="none" w:sz="0" w:space="0" w:color="auto"/>
        <w:left w:val="none" w:sz="0" w:space="0" w:color="auto"/>
        <w:bottom w:val="none" w:sz="0" w:space="0" w:color="auto"/>
        <w:right w:val="none" w:sz="0" w:space="0" w:color="auto"/>
      </w:divBdr>
    </w:div>
    <w:div w:id="1697658706">
      <w:bodyDiv w:val="1"/>
      <w:marLeft w:val="0"/>
      <w:marRight w:val="0"/>
      <w:marTop w:val="0"/>
      <w:marBottom w:val="0"/>
      <w:divBdr>
        <w:top w:val="none" w:sz="0" w:space="0" w:color="auto"/>
        <w:left w:val="none" w:sz="0" w:space="0" w:color="auto"/>
        <w:bottom w:val="none" w:sz="0" w:space="0" w:color="auto"/>
        <w:right w:val="none" w:sz="0" w:space="0" w:color="auto"/>
      </w:divBdr>
    </w:div>
    <w:div w:id="1797019421">
      <w:bodyDiv w:val="1"/>
      <w:marLeft w:val="0"/>
      <w:marRight w:val="0"/>
      <w:marTop w:val="0"/>
      <w:marBottom w:val="0"/>
      <w:divBdr>
        <w:top w:val="none" w:sz="0" w:space="0" w:color="auto"/>
        <w:left w:val="none" w:sz="0" w:space="0" w:color="auto"/>
        <w:bottom w:val="none" w:sz="0" w:space="0" w:color="auto"/>
        <w:right w:val="none" w:sz="0" w:space="0" w:color="auto"/>
      </w:divBdr>
    </w:div>
    <w:div w:id="1939361322">
      <w:bodyDiv w:val="1"/>
      <w:marLeft w:val="0"/>
      <w:marRight w:val="0"/>
      <w:marTop w:val="0"/>
      <w:marBottom w:val="0"/>
      <w:divBdr>
        <w:top w:val="none" w:sz="0" w:space="0" w:color="auto"/>
        <w:left w:val="none" w:sz="0" w:space="0" w:color="auto"/>
        <w:bottom w:val="none" w:sz="0" w:space="0" w:color="auto"/>
        <w:right w:val="none" w:sz="0" w:space="0" w:color="auto"/>
      </w:divBdr>
    </w:div>
    <w:div w:id="20358403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4846A-FF82-45F5-B515-1C2756643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1449</TotalTime>
  <Pages>18</Pages>
  <Words>4662</Words>
  <Characters>26576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Construction Phase Plan</vt:lpstr>
    </vt:vector>
  </TitlesOfParts>
  <Company>BRE</Company>
  <LinksUpToDate>false</LinksUpToDate>
  <CharactersWithSpaces>31176</CharactersWithSpaces>
  <SharedDoc>false</SharedDoc>
  <HLinks>
    <vt:vector size="156" baseType="variant">
      <vt:variant>
        <vt:i4>1507380</vt:i4>
      </vt:variant>
      <vt:variant>
        <vt:i4>152</vt:i4>
      </vt:variant>
      <vt:variant>
        <vt:i4>0</vt:i4>
      </vt:variant>
      <vt:variant>
        <vt:i4>5</vt:i4>
      </vt:variant>
      <vt:variant>
        <vt:lpwstr/>
      </vt:variant>
      <vt:variant>
        <vt:lpwstr>_Toc272311559</vt:lpwstr>
      </vt:variant>
      <vt:variant>
        <vt:i4>1507380</vt:i4>
      </vt:variant>
      <vt:variant>
        <vt:i4>146</vt:i4>
      </vt:variant>
      <vt:variant>
        <vt:i4>0</vt:i4>
      </vt:variant>
      <vt:variant>
        <vt:i4>5</vt:i4>
      </vt:variant>
      <vt:variant>
        <vt:lpwstr/>
      </vt:variant>
      <vt:variant>
        <vt:lpwstr>_Toc272311558</vt:lpwstr>
      </vt:variant>
      <vt:variant>
        <vt:i4>1507380</vt:i4>
      </vt:variant>
      <vt:variant>
        <vt:i4>140</vt:i4>
      </vt:variant>
      <vt:variant>
        <vt:i4>0</vt:i4>
      </vt:variant>
      <vt:variant>
        <vt:i4>5</vt:i4>
      </vt:variant>
      <vt:variant>
        <vt:lpwstr/>
      </vt:variant>
      <vt:variant>
        <vt:lpwstr>_Toc272311557</vt:lpwstr>
      </vt:variant>
      <vt:variant>
        <vt:i4>1507380</vt:i4>
      </vt:variant>
      <vt:variant>
        <vt:i4>134</vt:i4>
      </vt:variant>
      <vt:variant>
        <vt:i4>0</vt:i4>
      </vt:variant>
      <vt:variant>
        <vt:i4>5</vt:i4>
      </vt:variant>
      <vt:variant>
        <vt:lpwstr/>
      </vt:variant>
      <vt:variant>
        <vt:lpwstr>_Toc272311556</vt:lpwstr>
      </vt:variant>
      <vt:variant>
        <vt:i4>1507380</vt:i4>
      </vt:variant>
      <vt:variant>
        <vt:i4>128</vt:i4>
      </vt:variant>
      <vt:variant>
        <vt:i4>0</vt:i4>
      </vt:variant>
      <vt:variant>
        <vt:i4>5</vt:i4>
      </vt:variant>
      <vt:variant>
        <vt:lpwstr/>
      </vt:variant>
      <vt:variant>
        <vt:lpwstr>_Toc272311555</vt:lpwstr>
      </vt:variant>
      <vt:variant>
        <vt:i4>1507380</vt:i4>
      </vt:variant>
      <vt:variant>
        <vt:i4>122</vt:i4>
      </vt:variant>
      <vt:variant>
        <vt:i4>0</vt:i4>
      </vt:variant>
      <vt:variant>
        <vt:i4>5</vt:i4>
      </vt:variant>
      <vt:variant>
        <vt:lpwstr/>
      </vt:variant>
      <vt:variant>
        <vt:lpwstr>_Toc272311554</vt:lpwstr>
      </vt:variant>
      <vt:variant>
        <vt:i4>1507380</vt:i4>
      </vt:variant>
      <vt:variant>
        <vt:i4>116</vt:i4>
      </vt:variant>
      <vt:variant>
        <vt:i4>0</vt:i4>
      </vt:variant>
      <vt:variant>
        <vt:i4>5</vt:i4>
      </vt:variant>
      <vt:variant>
        <vt:lpwstr/>
      </vt:variant>
      <vt:variant>
        <vt:lpwstr>_Toc272311553</vt:lpwstr>
      </vt:variant>
      <vt:variant>
        <vt:i4>1507380</vt:i4>
      </vt:variant>
      <vt:variant>
        <vt:i4>110</vt:i4>
      </vt:variant>
      <vt:variant>
        <vt:i4>0</vt:i4>
      </vt:variant>
      <vt:variant>
        <vt:i4>5</vt:i4>
      </vt:variant>
      <vt:variant>
        <vt:lpwstr/>
      </vt:variant>
      <vt:variant>
        <vt:lpwstr>_Toc272311552</vt:lpwstr>
      </vt:variant>
      <vt:variant>
        <vt:i4>1507380</vt:i4>
      </vt:variant>
      <vt:variant>
        <vt:i4>104</vt:i4>
      </vt:variant>
      <vt:variant>
        <vt:i4>0</vt:i4>
      </vt:variant>
      <vt:variant>
        <vt:i4>5</vt:i4>
      </vt:variant>
      <vt:variant>
        <vt:lpwstr/>
      </vt:variant>
      <vt:variant>
        <vt:lpwstr>_Toc272311551</vt:lpwstr>
      </vt:variant>
      <vt:variant>
        <vt:i4>1507380</vt:i4>
      </vt:variant>
      <vt:variant>
        <vt:i4>98</vt:i4>
      </vt:variant>
      <vt:variant>
        <vt:i4>0</vt:i4>
      </vt:variant>
      <vt:variant>
        <vt:i4>5</vt:i4>
      </vt:variant>
      <vt:variant>
        <vt:lpwstr/>
      </vt:variant>
      <vt:variant>
        <vt:lpwstr>_Toc272311550</vt:lpwstr>
      </vt:variant>
      <vt:variant>
        <vt:i4>1441844</vt:i4>
      </vt:variant>
      <vt:variant>
        <vt:i4>92</vt:i4>
      </vt:variant>
      <vt:variant>
        <vt:i4>0</vt:i4>
      </vt:variant>
      <vt:variant>
        <vt:i4>5</vt:i4>
      </vt:variant>
      <vt:variant>
        <vt:lpwstr/>
      </vt:variant>
      <vt:variant>
        <vt:lpwstr>_Toc272311549</vt:lpwstr>
      </vt:variant>
      <vt:variant>
        <vt:i4>1441844</vt:i4>
      </vt:variant>
      <vt:variant>
        <vt:i4>86</vt:i4>
      </vt:variant>
      <vt:variant>
        <vt:i4>0</vt:i4>
      </vt:variant>
      <vt:variant>
        <vt:i4>5</vt:i4>
      </vt:variant>
      <vt:variant>
        <vt:lpwstr/>
      </vt:variant>
      <vt:variant>
        <vt:lpwstr>_Toc272311548</vt:lpwstr>
      </vt:variant>
      <vt:variant>
        <vt:i4>1441844</vt:i4>
      </vt:variant>
      <vt:variant>
        <vt:i4>80</vt:i4>
      </vt:variant>
      <vt:variant>
        <vt:i4>0</vt:i4>
      </vt:variant>
      <vt:variant>
        <vt:i4>5</vt:i4>
      </vt:variant>
      <vt:variant>
        <vt:lpwstr/>
      </vt:variant>
      <vt:variant>
        <vt:lpwstr>_Toc272311547</vt:lpwstr>
      </vt:variant>
      <vt:variant>
        <vt:i4>1441844</vt:i4>
      </vt:variant>
      <vt:variant>
        <vt:i4>74</vt:i4>
      </vt:variant>
      <vt:variant>
        <vt:i4>0</vt:i4>
      </vt:variant>
      <vt:variant>
        <vt:i4>5</vt:i4>
      </vt:variant>
      <vt:variant>
        <vt:lpwstr/>
      </vt:variant>
      <vt:variant>
        <vt:lpwstr>_Toc272311546</vt:lpwstr>
      </vt:variant>
      <vt:variant>
        <vt:i4>1441844</vt:i4>
      </vt:variant>
      <vt:variant>
        <vt:i4>68</vt:i4>
      </vt:variant>
      <vt:variant>
        <vt:i4>0</vt:i4>
      </vt:variant>
      <vt:variant>
        <vt:i4>5</vt:i4>
      </vt:variant>
      <vt:variant>
        <vt:lpwstr/>
      </vt:variant>
      <vt:variant>
        <vt:lpwstr>_Toc272311545</vt:lpwstr>
      </vt:variant>
      <vt:variant>
        <vt:i4>1441844</vt:i4>
      </vt:variant>
      <vt:variant>
        <vt:i4>62</vt:i4>
      </vt:variant>
      <vt:variant>
        <vt:i4>0</vt:i4>
      </vt:variant>
      <vt:variant>
        <vt:i4>5</vt:i4>
      </vt:variant>
      <vt:variant>
        <vt:lpwstr/>
      </vt:variant>
      <vt:variant>
        <vt:lpwstr>_Toc272311544</vt:lpwstr>
      </vt:variant>
      <vt:variant>
        <vt:i4>1441844</vt:i4>
      </vt:variant>
      <vt:variant>
        <vt:i4>56</vt:i4>
      </vt:variant>
      <vt:variant>
        <vt:i4>0</vt:i4>
      </vt:variant>
      <vt:variant>
        <vt:i4>5</vt:i4>
      </vt:variant>
      <vt:variant>
        <vt:lpwstr/>
      </vt:variant>
      <vt:variant>
        <vt:lpwstr>_Toc272311543</vt:lpwstr>
      </vt:variant>
      <vt:variant>
        <vt:i4>1441844</vt:i4>
      </vt:variant>
      <vt:variant>
        <vt:i4>50</vt:i4>
      </vt:variant>
      <vt:variant>
        <vt:i4>0</vt:i4>
      </vt:variant>
      <vt:variant>
        <vt:i4>5</vt:i4>
      </vt:variant>
      <vt:variant>
        <vt:lpwstr/>
      </vt:variant>
      <vt:variant>
        <vt:lpwstr>_Toc272311542</vt:lpwstr>
      </vt:variant>
      <vt:variant>
        <vt:i4>1441844</vt:i4>
      </vt:variant>
      <vt:variant>
        <vt:i4>44</vt:i4>
      </vt:variant>
      <vt:variant>
        <vt:i4>0</vt:i4>
      </vt:variant>
      <vt:variant>
        <vt:i4>5</vt:i4>
      </vt:variant>
      <vt:variant>
        <vt:lpwstr/>
      </vt:variant>
      <vt:variant>
        <vt:lpwstr>_Toc272311541</vt:lpwstr>
      </vt:variant>
      <vt:variant>
        <vt:i4>1441844</vt:i4>
      </vt:variant>
      <vt:variant>
        <vt:i4>38</vt:i4>
      </vt:variant>
      <vt:variant>
        <vt:i4>0</vt:i4>
      </vt:variant>
      <vt:variant>
        <vt:i4>5</vt:i4>
      </vt:variant>
      <vt:variant>
        <vt:lpwstr/>
      </vt:variant>
      <vt:variant>
        <vt:lpwstr>_Toc272311540</vt:lpwstr>
      </vt:variant>
      <vt:variant>
        <vt:i4>1114164</vt:i4>
      </vt:variant>
      <vt:variant>
        <vt:i4>32</vt:i4>
      </vt:variant>
      <vt:variant>
        <vt:i4>0</vt:i4>
      </vt:variant>
      <vt:variant>
        <vt:i4>5</vt:i4>
      </vt:variant>
      <vt:variant>
        <vt:lpwstr/>
      </vt:variant>
      <vt:variant>
        <vt:lpwstr>_Toc272311539</vt:lpwstr>
      </vt:variant>
      <vt:variant>
        <vt:i4>1114164</vt:i4>
      </vt:variant>
      <vt:variant>
        <vt:i4>26</vt:i4>
      </vt:variant>
      <vt:variant>
        <vt:i4>0</vt:i4>
      </vt:variant>
      <vt:variant>
        <vt:i4>5</vt:i4>
      </vt:variant>
      <vt:variant>
        <vt:lpwstr/>
      </vt:variant>
      <vt:variant>
        <vt:lpwstr>_Toc272311538</vt:lpwstr>
      </vt:variant>
      <vt:variant>
        <vt:i4>1114164</vt:i4>
      </vt:variant>
      <vt:variant>
        <vt:i4>20</vt:i4>
      </vt:variant>
      <vt:variant>
        <vt:i4>0</vt:i4>
      </vt:variant>
      <vt:variant>
        <vt:i4>5</vt:i4>
      </vt:variant>
      <vt:variant>
        <vt:lpwstr/>
      </vt:variant>
      <vt:variant>
        <vt:lpwstr>_Toc272311537</vt:lpwstr>
      </vt:variant>
      <vt:variant>
        <vt:i4>1114164</vt:i4>
      </vt:variant>
      <vt:variant>
        <vt:i4>14</vt:i4>
      </vt:variant>
      <vt:variant>
        <vt:i4>0</vt:i4>
      </vt:variant>
      <vt:variant>
        <vt:i4>5</vt:i4>
      </vt:variant>
      <vt:variant>
        <vt:lpwstr/>
      </vt:variant>
      <vt:variant>
        <vt:lpwstr>_Toc272311536</vt:lpwstr>
      </vt:variant>
      <vt:variant>
        <vt:i4>1114164</vt:i4>
      </vt:variant>
      <vt:variant>
        <vt:i4>8</vt:i4>
      </vt:variant>
      <vt:variant>
        <vt:i4>0</vt:i4>
      </vt:variant>
      <vt:variant>
        <vt:i4>5</vt:i4>
      </vt:variant>
      <vt:variant>
        <vt:lpwstr/>
      </vt:variant>
      <vt:variant>
        <vt:lpwstr>_Toc272311535</vt:lpwstr>
      </vt:variant>
      <vt:variant>
        <vt:i4>1114164</vt:i4>
      </vt:variant>
      <vt:variant>
        <vt:i4>2</vt:i4>
      </vt:variant>
      <vt:variant>
        <vt:i4>0</vt:i4>
      </vt:variant>
      <vt:variant>
        <vt:i4>5</vt:i4>
      </vt:variant>
      <vt:variant>
        <vt:lpwstr/>
      </vt:variant>
      <vt:variant>
        <vt:lpwstr>_Toc272311534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Phase Plan</dc:title>
  <dc:subject/>
  <dc:creator>Mike McQuillan</dc:creator>
  <cp:keywords/>
  <dc:description/>
  <cp:lastModifiedBy>mike mcquillan</cp:lastModifiedBy>
  <cp:revision>3</cp:revision>
  <cp:lastPrinted>2024-12-19T12:03:00Z</cp:lastPrinted>
  <dcterms:created xsi:type="dcterms:W3CDTF">2025-07-17T08:23:00Z</dcterms:created>
  <dcterms:modified xsi:type="dcterms:W3CDTF">2025-07-24T14:40:00Z</dcterms:modified>
</cp:coreProperties>
</file>