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1AFD401F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 xml:space="preserve">Application: </w:t>
      </w:r>
      <w:r w:rsidR="005B0102">
        <w:rPr>
          <w:rFonts w:cs="Arial"/>
          <w:noProof/>
          <w:sz w:val="22"/>
          <w:szCs w:val="22"/>
        </w:rPr>
        <w:t>25-00786-FUL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3A9E552C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1-07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5B0102">
            <w:rPr>
              <w:rFonts w:cs="Arial"/>
              <w:noProof/>
              <w:sz w:val="22"/>
              <w:szCs w:val="22"/>
            </w:rPr>
            <w:t>07 November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6279DAC2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1-13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5B0102">
            <w:rPr>
              <w:rFonts w:cs="Arial"/>
              <w:noProof/>
              <w:sz w:val="22"/>
              <w:szCs w:val="22"/>
            </w:rPr>
            <w:t>13 November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E790075" w14:textId="5DA1F704" w:rsidR="00E60246" w:rsidRDefault="005B0102" w:rsidP="00E60246">
      <w:pPr>
        <w:autoSpaceDE w:val="0"/>
        <w:autoSpaceDN w:val="0"/>
        <w:adjustRightInd w:val="0"/>
      </w:pPr>
      <w:r>
        <w:t>Change of use of land to form glamping site including erection of 6no. glamping units and 1 no. communal bell tent along with recycling/waste facilities, an extended car parking/ turning area, landscaping and use of existing cottage as staff warden accommodation ancillary to the proposed glamping site</w:t>
      </w:r>
      <w:r>
        <w:t>.</w:t>
      </w:r>
    </w:p>
    <w:p w14:paraId="53302FC4" w14:textId="77777777" w:rsidR="005B0102" w:rsidRPr="00E60246" w:rsidRDefault="005B0102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95CF58" w14:textId="1887FED0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5B0102">
        <w:rPr>
          <w:rFonts w:eastAsiaTheme="minorHAnsi" w:cs="Arial"/>
          <w:sz w:val="22"/>
          <w:szCs w:val="22"/>
        </w:rPr>
        <w:t xml:space="preserve">site is </w:t>
      </w:r>
      <w:proofErr w:type="gramStart"/>
      <w:r w:rsidR="005B0102">
        <w:rPr>
          <w:rFonts w:eastAsiaTheme="minorHAnsi" w:cs="Arial"/>
          <w:sz w:val="22"/>
          <w:szCs w:val="22"/>
        </w:rPr>
        <w:t>in close proximity to</w:t>
      </w:r>
      <w:proofErr w:type="gramEnd"/>
      <w:r w:rsidR="005B0102">
        <w:rPr>
          <w:rFonts w:eastAsiaTheme="minorHAnsi" w:cs="Arial"/>
          <w:sz w:val="22"/>
          <w:szCs w:val="22"/>
        </w:rPr>
        <w:t xml:space="preserve"> Hollingworth.</w:t>
      </w:r>
    </w:p>
    <w:p w14:paraId="3DC9197B" w14:textId="7CE58A74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 usage</w:t>
      </w:r>
      <w:r w:rsidR="005B0102">
        <w:rPr>
          <w:rFonts w:eastAsiaTheme="minorHAnsi" w:cs="Arial"/>
          <w:sz w:val="22"/>
          <w:szCs w:val="22"/>
        </w:rPr>
        <w:t xml:space="preserve"> is not expected to be too much.</w:t>
      </w:r>
    </w:p>
    <w:p w14:paraId="0D125F4A" w14:textId="5E20680D" w:rsidR="00294E3B" w:rsidRDefault="00294E3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BB2669">
        <w:rPr>
          <w:rFonts w:eastAsiaTheme="minorHAnsi" w:cs="Arial"/>
          <w:sz w:val="22"/>
          <w:szCs w:val="22"/>
        </w:rPr>
        <w:t>level of parking</w:t>
      </w:r>
      <w:r w:rsidR="005B0102">
        <w:rPr>
          <w:rFonts w:eastAsiaTheme="minorHAnsi" w:cs="Arial"/>
          <w:sz w:val="22"/>
          <w:szCs w:val="22"/>
        </w:rPr>
        <w:t xml:space="preserve"> provided is appropriate for a development of this nature.</w:t>
      </w:r>
    </w:p>
    <w:p w14:paraId="0E401E51" w14:textId="713D3B4E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52DCF">
        <w:rPr>
          <w:rFonts w:eastAsiaTheme="minorHAnsi" w:cs="Arial"/>
          <w:sz w:val="22"/>
          <w:szCs w:val="22"/>
        </w:rPr>
        <w:t xml:space="preserve">proposed </w:t>
      </w:r>
      <w:r>
        <w:rPr>
          <w:rFonts w:eastAsiaTheme="minorHAnsi" w:cs="Arial"/>
          <w:sz w:val="22"/>
          <w:szCs w:val="22"/>
        </w:rPr>
        <w:t>site</w:t>
      </w:r>
      <w:r w:rsidR="00BB2669">
        <w:rPr>
          <w:rFonts w:eastAsiaTheme="minorHAnsi" w:cs="Arial"/>
          <w:sz w:val="22"/>
          <w:szCs w:val="22"/>
        </w:rPr>
        <w:t xml:space="preserve"> access</w:t>
      </w:r>
      <w:r w:rsidR="005B0102">
        <w:rPr>
          <w:rFonts w:eastAsiaTheme="minorHAnsi" w:cs="Arial"/>
          <w:sz w:val="22"/>
          <w:szCs w:val="22"/>
        </w:rPr>
        <w:t xml:space="preserve"> is existing. Whilst the proposed use is an intensification of use of the access </w:t>
      </w:r>
      <w:proofErr w:type="gramStart"/>
      <w:r w:rsidR="005B0102">
        <w:rPr>
          <w:rFonts w:eastAsiaTheme="minorHAnsi" w:cs="Arial"/>
          <w:sz w:val="22"/>
          <w:szCs w:val="22"/>
        </w:rPr>
        <w:t>point</w:t>
      </w:r>
      <w:proofErr w:type="gramEnd"/>
      <w:r w:rsidR="005B0102">
        <w:rPr>
          <w:rFonts w:eastAsiaTheme="minorHAnsi" w:cs="Arial"/>
          <w:sz w:val="22"/>
          <w:szCs w:val="22"/>
        </w:rPr>
        <w:t xml:space="preserve"> we </w:t>
      </w:r>
      <w:r w:rsidR="00C46AC6">
        <w:rPr>
          <w:rFonts w:eastAsiaTheme="minorHAnsi" w:cs="Arial"/>
          <w:sz w:val="22"/>
          <w:szCs w:val="22"/>
        </w:rPr>
        <w:t>believe it to be satisfactory</w:t>
      </w:r>
      <w:r w:rsidR="005B0102">
        <w:rPr>
          <w:rFonts w:eastAsiaTheme="minorHAnsi" w:cs="Arial"/>
          <w:sz w:val="22"/>
          <w:szCs w:val="22"/>
        </w:rPr>
        <w:t>.</w:t>
      </w:r>
    </w:p>
    <w:p w14:paraId="0AA7D068" w14:textId="511E9006" w:rsidR="00341004" w:rsidRDefault="005B0102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are proposed within this application</w:t>
      </w:r>
      <w:r w:rsidR="001B6832">
        <w:rPr>
          <w:rFonts w:eastAsiaTheme="minorHAnsi" w:cs="Arial"/>
          <w:sz w:val="22"/>
          <w:szCs w:val="22"/>
        </w:rPr>
        <w:t>.</w:t>
      </w:r>
      <w:r w:rsidR="00294E3B">
        <w:rPr>
          <w:rFonts w:eastAsiaTheme="minorHAnsi" w:cs="Arial"/>
          <w:sz w:val="22"/>
          <w:szCs w:val="22"/>
        </w:rPr>
        <w:t xml:space="preserve"> </w:t>
      </w:r>
      <w:r w:rsidR="00F34338">
        <w:rPr>
          <w:rFonts w:eastAsiaTheme="minorHAnsi" w:cs="Arial"/>
          <w:sz w:val="22"/>
          <w:szCs w:val="22"/>
        </w:rPr>
        <w:t xml:space="preserve"> </w:t>
      </w:r>
    </w:p>
    <w:p w14:paraId="70634E0B" w14:textId="3A873ACC" w:rsidR="00294E3B" w:rsidRPr="00341004" w:rsidRDefault="00C46AC6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internal road layout is not intended for adoption.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1A1DE3CC" w14:textId="73CEA344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C46AC6">
        <w:rPr>
          <w:rFonts w:eastAsiaTheme="minorHAnsi" w:cs="Arial"/>
          <w:sz w:val="22"/>
          <w:szCs w:val="22"/>
        </w:rPr>
        <w:t xml:space="preserve"> </w:t>
      </w:r>
      <w:proofErr w:type="gramStart"/>
      <w:r w:rsidR="00C46AC6">
        <w:rPr>
          <w:rFonts w:eastAsiaTheme="minorHAnsi" w:cs="Arial"/>
          <w:sz w:val="22"/>
          <w:szCs w:val="22"/>
        </w:rPr>
        <w:t>as a result of</w:t>
      </w:r>
      <w:proofErr w:type="gramEnd"/>
      <w:r w:rsidR="00C46AC6">
        <w:rPr>
          <w:rFonts w:eastAsiaTheme="minorHAnsi" w:cs="Arial"/>
          <w:sz w:val="22"/>
          <w:szCs w:val="22"/>
        </w:rPr>
        <w:t xml:space="preserve"> this proposal.</w:t>
      </w:r>
    </w:p>
    <w:p w14:paraId="62EC4EB6" w14:textId="73B303FC" w:rsidR="004603D9" w:rsidRDefault="00C46AC6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Servicing of this proposal should not be </w:t>
      </w:r>
      <w:proofErr w:type="gramStart"/>
      <w:r>
        <w:rPr>
          <w:rFonts w:eastAsiaTheme="minorHAnsi" w:cs="Arial"/>
          <w:sz w:val="22"/>
          <w:szCs w:val="22"/>
        </w:rPr>
        <w:t>problematic.</w:t>
      </w:r>
      <w:r w:rsidR="004603D9">
        <w:rPr>
          <w:rFonts w:eastAsiaTheme="minorHAnsi" w:cs="Arial"/>
          <w:sz w:val="22"/>
          <w:szCs w:val="22"/>
        </w:rPr>
        <w:t>.</w:t>
      </w:r>
      <w:proofErr w:type="gramEnd"/>
    </w:p>
    <w:p w14:paraId="56D9A4A2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18A5A7F4" w14:textId="4CC7F021" w:rsidR="006C26EE" w:rsidRDefault="00C46AC6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>We have no objections to this proposal.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77B1913F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294E3B">
        <w:rPr>
          <w:rFonts w:cs="Arial"/>
          <w:sz w:val="22"/>
          <w:szCs w:val="22"/>
        </w:rPr>
        <w:t>1</w:t>
      </w:r>
      <w:r w:rsidR="00C46AC6">
        <w:rPr>
          <w:rFonts w:cs="Arial"/>
          <w:sz w:val="22"/>
          <w:szCs w:val="22"/>
        </w:rPr>
        <w:t>3</w:t>
      </w:r>
      <w:r w:rsidR="00F34338">
        <w:rPr>
          <w:rFonts w:cs="Arial"/>
          <w:sz w:val="22"/>
          <w:szCs w:val="22"/>
        </w:rPr>
        <w:t>/</w:t>
      </w:r>
      <w:r w:rsidR="00C46AC6">
        <w:rPr>
          <w:rFonts w:cs="Arial"/>
          <w:sz w:val="22"/>
          <w:szCs w:val="22"/>
        </w:rPr>
        <w:t>1</w:t>
      </w:r>
      <w:r w:rsidR="00F34338">
        <w:rPr>
          <w:rFonts w:cs="Arial"/>
          <w:sz w:val="22"/>
          <w:szCs w:val="22"/>
        </w:rPr>
        <w:t>1/2025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4797C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0102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46AC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C46F3"/>
    <w:rsid w:val="0034797C"/>
    <w:rsid w:val="00352993"/>
    <w:rsid w:val="00926E53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3</TotalTime>
  <Pages>2</Pages>
  <Words>213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2025-11-13T12:29:00Z</dcterms:created>
  <dcterms:modified xsi:type="dcterms:W3CDTF">2025-11-13T12:29:00Z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