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AE113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18D53F4E" wp14:editId="47EA519A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D9894B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7874D198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6C840030" w14:textId="77777777" w:rsidR="00E60246" w:rsidRDefault="00A851A8" w:rsidP="00FE48D1">
      <w:pPr>
        <w:pStyle w:val="Heading1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4999BC5" w14:textId="3413173F" w:rsidR="00B26A16" w:rsidRPr="00E60246" w:rsidRDefault="00F873CE" w:rsidP="00FE48D1">
      <w:pPr>
        <w:pStyle w:val="Heading1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03F9AF9C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569FE2C8" w14:textId="77777777" w:rsidR="00C71112" w:rsidRPr="00F873CE" w:rsidRDefault="006F36B2" w:rsidP="00EA016E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4ECBE6E0" w14:textId="77777777" w:rsidR="006F36B2" w:rsidRPr="00F873CE" w:rsidRDefault="006F36B2" w:rsidP="00EA016E">
      <w:pPr>
        <w:rPr>
          <w:rFonts w:cs="Arial"/>
          <w:noProof/>
          <w:sz w:val="22"/>
          <w:szCs w:val="22"/>
        </w:rPr>
      </w:pPr>
    </w:p>
    <w:p w14:paraId="2FD38CF5" w14:textId="6DA2CF0D" w:rsidR="00E60246" w:rsidRDefault="00E60246" w:rsidP="00EA016E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>Application</w:t>
      </w:r>
      <w:r w:rsidR="00FE48D1">
        <w:rPr>
          <w:rFonts w:cs="Arial"/>
          <w:noProof/>
          <w:sz w:val="22"/>
          <w:szCs w:val="22"/>
        </w:rPr>
        <w:t xml:space="preserve"> Number</w:t>
      </w:r>
      <w:r>
        <w:rPr>
          <w:rFonts w:cs="Arial"/>
          <w:noProof/>
          <w:sz w:val="22"/>
          <w:szCs w:val="22"/>
        </w:rPr>
        <w:t>: 25-0</w:t>
      </w:r>
      <w:r w:rsidR="001429F5">
        <w:rPr>
          <w:rFonts w:cs="Arial"/>
          <w:noProof/>
          <w:sz w:val="22"/>
          <w:szCs w:val="22"/>
        </w:rPr>
        <w:t>1118-FUL</w:t>
      </w:r>
    </w:p>
    <w:p w14:paraId="06347575" w14:textId="77777777" w:rsidR="00E60246" w:rsidRDefault="00E60246" w:rsidP="00EA016E">
      <w:pPr>
        <w:rPr>
          <w:rFonts w:cs="Arial"/>
          <w:noProof/>
          <w:sz w:val="22"/>
          <w:szCs w:val="22"/>
        </w:rPr>
      </w:pPr>
    </w:p>
    <w:p w14:paraId="7F64FF81" w14:textId="14B5AEE4" w:rsidR="00C71112" w:rsidRPr="00F873CE" w:rsidRDefault="00C71112" w:rsidP="00EA016E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12-15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1429F5">
            <w:rPr>
              <w:rFonts w:cs="Arial"/>
              <w:noProof/>
              <w:sz w:val="22"/>
              <w:szCs w:val="22"/>
            </w:rPr>
            <w:t>15 December 2025</w:t>
          </w:r>
        </w:sdtContent>
      </w:sdt>
    </w:p>
    <w:p w14:paraId="60AAF9CA" w14:textId="77777777" w:rsidR="000E5F18" w:rsidRPr="00F873CE" w:rsidRDefault="000E5F18" w:rsidP="00EA016E">
      <w:pPr>
        <w:rPr>
          <w:rFonts w:cs="Arial"/>
          <w:noProof/>
          <w:sz w:val="22"/>
          <w:szCs w:val="22"/>
        </w:rPr>
      </w:pPr>
    </w:p>
    <w:p w14:paraId="1A3D9307" w14:textId="22606AAE" w:rsidR="00C71112" w:rsidRPr="00F873CE" w:rsidRDefault="00C71112" w:rsidP="00EA016E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12-16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1429F5">
            <w:rPr>
              <w:rFonts w:cs="Arial"/>
              <w:noProof/>
              <w:sz w:val="22"/>
              <w:szCs w:val="22"/>
            </w:rPr>
            <w:t>16 December 2025</w:t>
          </w:r>
        </w:sdtContent>
      </w:sdt>
    </w:p>
    <w:p w14:paraId="473E2273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35BC6461" w14:textId="77777777" w:rsidR="00B26A16" w:rsidRPr="00F873CE" w:rsidRDefault="00B26A16" w:rsidP="00C71112">
      <w:pPr>
        <w:rPr>
          <w:rFonts w:cs="Arial"/>
          <w:noProof/>
          <w:sz w:val="22"/>
          <w:szCs w:val="22"/>
        </w:rPr>
      </w:pPr>
    </w:p>
    <w:p w14:paraId="1763A579" w14:textId="189B310F" w:rsidR="007E6C90" w:rsidRPr="00FE48D1" w:rsidRDefault="003673DE" w:rsidP="00FE48D1">
      <w:pPr>
        <w:pStyle w:val="Heading2"/>
        <w:rPr>
          <w:rFonts w:ascii="Aptos" w:eastAsiaTheme="minorHAnsi" w:hAnsi="Aptos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Proposal</w:t>
      </w:r>
      <w:r w:rsidR="00FE48D1"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 xml:space="preserve"> Outline</w:t>
      </w: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:</w:t>
      </w:r>
    </w:p>
    <w:p w14:paraId="1B09CCBA" w14:textId="0AB25557" w:rsidR="001429F5" w:rsidRDefault="001429F5" w:rsidP="00FE48D1">
      <w:pPr>
        <w:pStyle w:val="Heading2"/>
      </w:pPr>
      <w:r>
        <w:t>Change of use from public house and restaurant to offices (Use class E(g)(i), comprising the demolition of an existing extension, the erection of a single</w:t>
      </w:r>
      <w:r>
        <w:t xml:space="preserve"> </w:t>
      </w:r>
      <w:r>
        <w:t>storey extension, alterations to the existing roof and fenestration, erection of a detached storage building and detached amenity building with associated vehicle parking, boundary treatments, concrete hardstanding and soft landscaping.</w:t>
      </w:r>
    </w:p>
    <w:p w14:paraId="1291DB46" w14:textId="3AD51169" w:rsidR="00B26A16" w:rsidRPr="00FE48D1" w:rsidRDefault="003673DE" w:rsidP="00FE48D1">
      <w:pPr>
        <w:pStyle w:val="Heading2"/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Consultation Report:</w:t>
      </w:r>
    </w:p>
    <w:p w14:paraId="0095CF58" w14:textId="3B85D22F" w:rsidR="001B6832" w:rsidRDefault="007065EE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</w:t>
      </w:r>
      <w:r w:rsidR="00E60246">
        <w:rPr>
          <w:rFonts w:eastAsiaTheme="minorHAnsi" w:cs="Arial"/>
          <w:sz w:val="22"/>
          <w:szCs w:val="22"/>
        </w:rPr>
        <w:t>e application</w:t>
      </w:r>
      <w:r w:rsidR="00BB2669">
        <w:rPr>
          <w:rFonts w:eastAsiaTheme="minorHAnsi" w:cs="Arial"/>
          <w:sz w:val="22"/>
          <w:szCs w:val="22"/>
        </w:rPr>
        <w:t xml:space="preserve"> </w:t>
      </w:r>
      <w:r w:rsidR="001429F5">
        <w:rPr>
          <w:rFonts w:eastAsiaTheme="minorHAnsi" w:cs="Arial"/>
          <w:sz w:val="22"/>
          <w:szCs w:val="22"/>
        </w:rPr>
        <w:t>site is at the very edge of the borough and well removed from the Public Transport Network which is upwards of 800m away.</w:t>
      </w:r>
    </w:p>
    <w:p w14:paraId="3DC9197B" w14:textId="39833A86" w:rsidR="00E60246" w:rsidRDefault="00BB2669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The traffic generation associated with usage</w:t>
      </w:r>
      <w:r w:rsidR="001429F5">
        <w:rPr>
          <w:rFonts w:eastAsiaTheme="minorHAnsi" w:cs="Arial"/>
          <w:sz w:val="22"/>
          <w:szCs w:val="22"/>
        </w:rPr>
        <w:t xml:space="preserve"> is not expected to be problematic.</w:t>
      </w:r>
    </w:p>
    <w:p w14:paraId="42966FE4" w14:textId="2052FC3E" w:rsidR="008736AC" w:rsidRDefault="00294E3B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 </w:t>
      </w:r>
      <w:r w:rsidR="00BB2669">
        <w:rPr>
          <w:rFonts w:eastAsiaTheme="minorHAnsi" w:cs="Arial"/>
          <w:sz w:val="22"/>
          <w:szCs w:val="22"/>
        </w:rPr>
        <w:t>level of parking</w:t>
      </w:r>
      <w:r w:rsidR="001429F5">
        <w:rPr>
          <w:rFonts w:eastAsiaTheme="minorHAnsi" w:cs="Arial"/>
          <w:sz w:val="22"/>
          <w:szCs w:val="22"/>
        </w:rPr>
        <w:t xml:space="preserve"> provided on site is </w:t>
      </w:r>
      <w:r w:rsidR="008736AC">
        <w:rPr>
          <w:rFonts w:eastAsiaTheme="minorHAnsi" w:cs="Arial"/>
          <w:sz w:val="22"/>
          <w:szCs w:val="22"/>
        </w:rPr>
        <w:t xml:space="preserve">not adequate for a location where sustainable transport is not an option. There is ample space on site to provide additional </w:t>
      </w:r>
      <w:proofErr w:type="gramStart"/>
      <w:r w:rsidR="008736AC">
        <w:rPr>
          <w:rFonts w:eastAsiaTheme="minorHAnsi" w:cs="Arial"/>
          <w:sz w:val="22"/>
          <w:szCs w:val="22"/>
        </w:rPr>
        <w:t>parking</w:t>
      </w:r>
      <w:proofErr w:type="gramEnd"/>
      <w:r w:rsidR="008736AC">
        <w:rPr>
          <w:rFonts w:eastAsiaTheme="minorHAnsi" w:cs="Arial"/>
          <w:sz w:val="22"/>
          <w:szCs w:val="22"/>
        </w:rPr>
        <w:t xml:space="preserve"> but this has not been included on the plans submitted. The Design and Access Statement makes mention of 30 parking bays on site. If this can be </w:t>
      </w:r>
      <w:proofErr w:type="gramStart"/>
      <w:r w:rsidR="008736AC">
        <w:rPr>
          <w:rFonts w:eastAsiaTheme="minorHAnsi" w:cs="Arial"/>
          <w:sz w:val="22"/>
          <w:szCs w:val="22"/>
        </w:rPr>
        <w:t>demonstrated</w:t>
      </w:r>
      <w:proofErr w:type="gramEnd"/>
      <w:r w:rsidR="008736AC">
        <w:rPr>
          <w:rFonts w:eastAsiaTheme="minorHAnsi" w:cs="Arial"/>
          <w:sz w:val="22"/>
          <w:szCs w:val="22"/>
        </w:rPr>
        <w:t xml:space="preserve"> we would have no objection to these proposals we would however prefer 38 parking bays are provided to match the potential staffing numbers.</w:t>
      </w:r>
    </w:p>
    <w:p w14:paraId="0E401E51" w14:textId="529BD5D9" w:rsidR="001B6832" w:rsidRDefault="001B6832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 </w:t>
      </w:r>
      <w:r w:rsidR="001429F5">
        <w:rPr>
          <w:rFonts w:eastAsiaTheme="minorHAnsi" w:cs="Arial"/>
          <w:sz w:val="22"/>
          <w:szCs w:val="22"/>
        </w:rPr>
        <w:t>site access is well established but the highways used to access the site are not within Rochdale and I would seek the approval of Bury MBC on this aspect of the application.</w:t>
      </w:r>
    </w:p>
    <w:p w14:paraId="0AA7D068" w14:textId="40207316" w:rsidR="00341004" w:rsidRDefault="00FE48D1" w:rsidP="00341004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There </w:t>
      </w:r>
      <w:proofErr w:type="gramStart"/>
      <w:r>
        <w:rPr>
          <w:rFonts w:eastAsiaTheme="minorHAnsi" w:cs="Arial"/>
          <w:sz w:val="22"/>
          <w:szCs w:val="22"/>
        </w:rPr>
        <w:t>is</w:t>
      </w:r>
      <w:proofErr w:type="gramEnd"/>
      <w:r>
        <w:rPr>
          <w:rFonts w:eastAsiaTheme="minorHAnsi" w:cs="Arial"/>
          <w:sz w:val="22"/>
          <w:szCs w:val="22"/>
        </w:rPr>
        <w:t xml:space="preserve"> no c</w:t>
      </w:r>
      <w:r w:rsidR="001B6832">
        <w:rPr>
          <w:rFonts w:eastAsiaTheme="minorHAnsi" w:cs="Arial"/>
          <w:sz w:val="22"/>
          <w:szCs w:val="22"/>
        </w:rPr>
        <w:t>hanges to the existing highways network</w:t>
      </w:r>
      <w:r>
        <w:rPr>
          <w:rFonts w:eastAsiaTheme="minorHAnsi" w:cs="Arial"/>
          <w:sz w:val="22"/>
          <w:szCs w:val="22"/>
        </w:rPr>
        <w:t xml:space="preserve"> indicated on the plans submitted</w:t>
      </w:r>
      <w:r w:rsidR="001429F5">
        <w:rPr>
          <w:rFonts w:eastAsiaTheme="minorHAnsi" w:cs="Arial"/>
          <w:sz w:val="22"/>
          <w:szCs w:val="22"/>
        </w:rPr>
        <w:t>.</w:t>
      </w:r>
      <w:r w:rsidR="00F34338">
        <w:rPr>
          <w:rFonts w:eastAsiaTheme="minorHAnsi" w:cs="Arial"/>
          <w:sz w:val="22"/>
          <w:szCs w:val="22"/>
        </w:rPr>
        <w:t xml:space="preserve"> </w:t>
      </w:r>
    </w:p>
    <w:p w14:paraId="70634E0B" w14:textId="6D490107" w:rsidR="00294E3B" w:rsidRDefault="00FE48D1" w:rsidP="00341004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There is no n</w:t>
      </w:r>
      <w:r w:rsidR="00294E3B">
        <w:rPr>
          <w:rFonts w:eastAsiaTheme="minorHAnsi" w:cs="Arial"/>
          <w:sz w:val="22"/>
          <w:szCs w:val="22"/>
        </w:rPr>
        <w:t xml:space="preserve">ew highways </w:t>
      </w:r>
      <w:r>
        <w:rPr>
          <w:rFonts w:eastAsiaTheme="minorHAnsi" w:cs="Arial"/>
          <w:sz w:val="22"/>
          <w:szCs w:val="22"/>
        </w:rPr>
        <w:t xml:space="preserve">proposed </w:t>
      </w:r>
      <w:r w:rsidR="00294E3B">
        <w:rPr>
          <w:rFonts w:eastAsiaTheme="minorHAnsi" w:cs="Arial"/>
          <w:sz w:val="22"/>
          <w:szCs w:val="22"/>
        </w:rPr>
        <w:t xml:space="preserve">as part of this </w:t>
      </w:r>
      <w:r>
        <w:rPr>
          <w:rFonts w:eastAsiaTheme="minorHAnsi" w:cs="Arial"/>
          <w:sz w:val="22"/>
          <w:szCs w:val="22"/>
        </w:rPr>
        <w:t>development.</w:t>
      </w:r>
    </w:p>
    <w:p w14:paraId="62F2DD3A" w14:textId="77777777" w:rsidR="007E6C90" w:rsidRDefault="007E6C90" w:rsidP="00596B83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No PROW </w:t>
      </w:r>
      <w:r w:rsidR="00805040">
        <w:rPr>
          <w:rFonts w:eastAsiaTheme="minorHAnsi" w:cs="Arial"/>
          <w:sz w:val="22"/>
          <w:szCs w:val="22"/>
        </w:rPr>
        <w:t>will</w:t>
      </w:r>
      <w:r w:rsidR="005F4BAD">
        <w:rPr>
          <w:rFonts w:eastAsiaTheme="minorHAnsi" w:cs="Arial"/>
          <w:sz w:val="22"/>
          <w:szCs w:val="22"/>
        </w:rPr>
        <w:t xml:space="preserve"> be obstructed by this proposal</w:t>
      </w:r>
      <w:r w:rsidR="008029A1">
        <w:rPr>
          <w:rFonts w:eastAsiaTheme="minorHAnsi" w:cs="Arial"/>
          <w:sz w:val="22"/>
          <w:szCs w:val="22"/>
        </w:rPr>
        <w:t>.</w:t>
      </w:r>
    </w:p>
    <w:p w14:paraId="1A1DE3CC" w14:textId="6227B9F6" w:rsidR="005A3647" w:rsidRDefault="001B6832" w:rsidP="00596B83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We have no</w:t>
      </w:r>
      <w:r w:rsidR="005A3647">
        <w:rPr>
          <w:rFonts w:eastAsiaTheme="minorHAnsi" w:cs="Arial"/>
          <w:sz w:val="22"/>
          <w:szCs w:val="22"/>
        </w:rPr>
        <w:t xml:space="preserve"> new road safety concerns</w:t>
      </w:r>
      <w:r w:rsidR="00FE48D1">
        <w:rPr>
          <w:rFonts w:eastAsiaTheme="minorHAnsi" w:cs="Arial"/>
          <w:sz w:val="22"/>
          <w:szCs w:val="22"/>
        </w:rPr>
        <w:t xml:space="preserve"> resulting from these proposals</w:t>
      </w:r>
      <w:r w:rsidR="00BB2669">
        <w:rPr>
          <w:rFonts w:eastAsiaTheme="minorHAnsi" w:cs="Arial"/>
          <w:sz w:val="22"/>
          <w:szCs w:val="22"/>
        </w:rPr>
        <w:t>.</w:t>
      </w:r>
    </w:p>
    <w:p w14:paraId="07B8C7E7" w14:textId="15B7C42C" w:rsidR="007065EE" w:rsidRDefault="00BB2669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R</w:t>
      </w:r>
      <w:r w:rsidR="007065EE">
        <w:rPr>
          <w:rFonts w:eastAsiaTheme="minorHAnsi" w:cs="Arial"/>
          <w:sz w:val="22"/>
          <w:szCs w:val="22"/>
        </w:rPr>
        <w:t>efuse collection</w:t>
      </w:r>
      <w:r w:rsidR="00294E3B">
        <w:rPr>
          <w:rFonts w:eastAsiaTheme="minorHAnsi" w:cs="Arial"/>
          <w:sz w:val="22"/>
          <w:szCs w:val="22"/>
        </w:rPr>
        <w:t xml:space="preserve"> </w:t>
      </w:r>
      <w:r>
        <w:rPr>
          <w:rFonts w:eastAsiaTheme="minorHAnsi" w:cs="Arial"/>
          <w:sz w:val="22"/>
          <w:szCs w:val="22"/>
        </w:rPr>
        <w:t>and</w:t>
      </w:r>
      <w:r w:rsidR="00294E3B">
        <w:rPr>
          <w:rFonts w:eastAsiaTheme="minorHAnsi" w:cs="Arial"/>
          <w:sz w:val="22"/>
          <w:szCs w:val="22"/>
        </w:rPr>
        <w:t xml:space="preserve"> servicing</w:t>
      </w:r>
      <w:r w:rsidR="007065EE">
        <w:rPr>
          <w:rFonts w:eastAsiaTheme="minorHAnsi" w:cs="Arial"/>
          <w:sz w:val="22"/>
          <w:szCs w:val="22"/>
        </w:rPr>
        <w:t xml:space="preserve"> from this location</w:t>
      </w:r>
      <w:r w:rsidR="00FE48D1">
        <w:rPr>
          <w:rFonts w:eastAsiaTheme="minorHAnsi" w:cs="Arial"/>
          <w:sz w:val="22"/>
          <w:szCs w:val="22"/>
        </w:rPr>
        <w:t xml:space="preserve"> is expected to</w:t>
      </w:r>
      <w:r w:rsidR="001429F5">
        <w:rPr>
          <w:rFonts w:eastAsiaTheme="minorHAnsi" w:cs="Arial"/>
          <w:sz w:val="22"/>
          <w:szCs w:val="22"/>
        </w:rPr>
        <w:t xml:space="preserve"> operate through a private arrangement</w:t>
      </w:r>
      <w:r w:rsidR="008736AC">
        <w:rPr>
          <w:rFonts w:eastAsiaTheme="minorHAnsi" w:cs="Arial"/>
          <w:sz w:val="22"/>
          <w:szCs w:val="22"/>
        </w:rPr>
        <w:t>.</w:t>
      </w:r>
    </w:p>
    <w:p w14:paraId="56D9A4A2" w14:textId="77777777" w:rsidR="00DD1B4E" w:rsidRPr="00FE48D1" w:rsidRDefault="0013101D" w:rsidP="00FE48D1">
      <w:pPr>
        <w:pStyle w:val="Heading2"/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lastRenderedPageBreak/>
        <w:t>Amendments to Consultation Response</w:t>
      </w:r>
      <w:r w:rsidR="003673DE"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:</w:t>
      </w:r>
    </w:p>
    <w:p w14:paraId="768DD222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39C36926" w14:textId="77777777" w:rsidR="000E5F18" w:rsidRPr="00FE48D1" w:rsidRDefault="003673DE" w:rsidP="00FE48D1">
      <w:pPr>
        <w:pStyle w:val="Heading2"/>
        <w:rPr>
          <w:rStyle w:val="SubtleReference"/>
          <w:rFonts w:ascii="Aptos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hAnsi="Aptos" w:cs="Arial"/>
          <w:color w:val="1F497D" w:themeColor="text2"/>
          <w:sz w:val="22"/>
          <w:szCs w:val="22"/>
        </w:rPr>
        <w:t>Officer Recommendation:</w:t>
      </w:r>
    </w:p>
    <w:p w14:paraId="0A657A16" w14:textId="6AFE2E65" w:rsidR="004257B4" w:rsidRPr="001429F5" w:rsidRDefault="001429F5" w:rsidP="005A3647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We </w:t>
      </w:r>
      <w:r w:rsidR="008736AC">
        <w:rPr>
          <w:rFonts w:cs="Arial"/>
          <w:sz w:val="22"/>
          <w:szCs w:val="22"/>
        </w:rPr>
        <w:t>defer recommendations regarding this application until clarity on parking provision has been offered.</w:t>
      </w:r>
    </w:p>
    <w:p w14:paraId="26290A9E" w14:textId="77777777" w:rsidR="00C71B2E" w:rsidRPr="00FE48D1" w:rsidRDefault="00C71B2E" w:rsidP="00FE48D1">
      <w:pPr>
        <w:pStyle w:val="Heading2"/>
        <w:rPr>
          <w:rStyle w:val="SubtleReference"/>
          <w:rFonts w:ascii="Aptos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hAnsi="Aptos" w:cs="Arial"/>
          <w:color w:val="1F497D" w:themeColor="text2"/>
          <w:sz w:val="22"/>
          <w:szCs w:val="22"/>
        </w:rPr>
        <w:t>Highways Sign off</w:t>
      </w:r>
    </w:p>
    <w:p w14:paraId="0F89141C" w14:textId="2C9A0CE9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294E3B">
        <w:rPr>
          <w:rFonts w:cs="Arial"/>
          <w:sz w:val="22"/>
          <w:szCs w:val="22"/>
        </w:rPr>
        <w:t>1</w:t>
      </w:r>
      <w:r w:rsidR="001429F5">
        <w:rPr>
          <w:rFonts w:cs="Arial"/>
          <w:sz w:val="22"/>
          <w:szCs w:val="22"/>
        </w:rPr>
        <w:t>6</w:t>
      </w:r>
      <w:r w:rsidR="00F34338">
        <w:rPr>
          <w:rFonts w:cs="Arial"/>
          <w:sz w:val="22"/>
          <w:szCs w:val="22"/>
        </w:rPr>
        <w:t>/</w:t>
      </w:r>
      <w:r w:rsidR="001429F5">
        <w:rPr>
          <w:rFonts w:cs="Arial"/>
          <w:sz w:val="22"/>
          <w:szCs w:val="22"/>
        </w:rPr>
        <w:t>12</w:t>
      </w:r>
      <w:r w:rsidR="00F34338">
        <w:rPr>
          <w:rFonts w:cs="Arial"/>
          <w:sz w:val="22"/>
          <w:szCs w:val="22"/>
        </w:rPr>
        <w:t>/2025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985E65" w14:textId="77777777" w:rsidR="00905FDE" w:rsidRDefault="00905FDE">
      <w:r>
        <w:separator/>
      </w:r>
    </w:p>
  </w:endnote>
  <w:endnote w:type="continuationSeparator" w:id="0">
    <w:p w14:paraId="71579FA4" w14:textId="77777777" w:rsidR="00905FDE" w:rsidRDefault="00905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9589E" w14:textId="77777777" w:rsidR="00905FDE" w:rsidRDefault="00905FDE">
      <w:r>
        <w:separator/>
      </w:r>
    </w:p>
  </w:footnote>
  <w:footnote w:type="continuationSeparator" w:id="0">
    <w:p w14:paraId="3D703ADD" w14:textId="77777777" w:rsidR="00905FDE" w:rsidRDefault="00905F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836264720">
    <w:abstractNumId w:val="9"/>
  </w:num>
  <w:num w:numId="2" w16cid:durableId="382171154">
    <w:abstractNumId w:val="7"/>
  </w:num>
  <w:num w:numId="3" w16cid:durableId="1196577114">
    <w:abstractNumId w:val="6"/>
  </w:num>
  <w:num w:numId="4" w16cid:durableId="490022647">
    <w:abstractNumId w:val="5"/>
  </w:num>
  <w:num w:numId="5" w16cid:durableId="1796291232">
    <w:abstractNumId w:val="4"/>
  </w:num>
  <w:num w:numId="6" w16cid:durableId="2122844991">
    <w:abstractNumId w:val="8"/>
  </w:num>
  <w:num w:numId="7" w16cid:durableId="286812328">
    <w:abstractNumId w:val="3"/>
  </w:num>
  <w:num w:numId="8" w16cid:durableId="1510367573">
    <w:abstractNumId w:val="2"/>
  </w:num>
  <w:num w:numId="9" w16cid:durableId="573321647">
    <w:abstractNumId w:val="1"/>
  </w:num>
  <w:num w:numId="10" w16cid:durableId="1130323300">
    <w:abstractNumId w:val="0"/>
  </w:num>
  <w:num w:numId="11" w16cid:durableId="5015551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51125222">
    <w:abstractNumId w:val="11"/>
  </w:num>
  <w:num w:numId="13" w16cid:durableId="616375284">
    <w:abstractNumId w:val="10"/>
  </w:num>
  <w:num w:numId="14" w16cid:durableId="5207798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71F7"/>
    <w:rsid w:val="000231C5"/>
    <w:rsid w:val="0002798A"/>
    <w:rsid w:val="00027E6C"/>
    <w:rsid w:val="00037E8C"/>
    <w:rsid w:val="000406CB"/>
    <w:rsid w:val="00043BDB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03D4"/>
    <w:rsid w:val="0013101D"/>
    <w:rsid w:val="00131180"/>
    <w:rsid w:val="001429F5"/>
    <w:rsid w:val="0014513C"/>
    <w:rsid w:val="0014663E"/>
    <w:rsid w:val="00147667"/>
    <w:rsid w:val="00152DCF"/>
    <w:rsid w:val="00176D44"/>
    <w:rsid w:val="00180664"/>
    <w:rsid w:val="001A07E1"/>
    <w:rsid w:val="001A74C8"/>
    <w:rsid w:val="001A78BF"/>
    <w:rsid w:val="001B6832"/>
    <w:rsid w:val="001C065C"/>
    <w:rsid w:val="001C46F3"/>
    <w:rsid w:val="001C7F24"/>
    <w:rsid w:val="002123A6"/>
    <w:rsid w:val="0021780D"/>
    <w:rsid w:val="0024310C"/>
    <w:rsid w:val="00243386"/>
    <w:rsid w:val="00250014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A10"/>
    <w:rsid w:val="002B4D1D"/>
    <w:rsid w:val="002C0217"/>
    <w:rsid w:val="002C10B1"/>
    <w:rsid w:val="002D222A"/>
    <w:rsid w:val="002D2B36"/>
    <w:rsid w:val="002D5491"/>
    <w:rsid w:val="002E6BF2"/>
    <w:rsid w:val="002F0FCC"/>
    <w:rsid w:val="003076FD"/>
    <w:rsid w:val="00311CD9"/>
    <w:rsid w:val="0031415B"/>
    <w:rsid w:val="00317005"/>
    <w:rsid w:val="0033501D"/>
    <w:rsid w:val="00335259"/>
    <w:rsid w:val="00341004"/>
    <w:rsid w:val="003673DE"/>
    <w:rsid w:val="003767A0"/>
    <w:rsid w:val="003929F1"/>
    <w:rsid w:val="003A1B63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257B4"/>
    <w:rsid w:val="00430388"/>
    <w:rsid w:val="00435C6D"/>
    <w:rsid w:val="00437ED0"/>
    <w:rsid w:val="00440CD8"/>
    <w:rsid w:val="00442679"/>
    <w:rsid w:val="00443837"/>
    <w:rsid w:val="004461AD"/>
    <w:rsid w:val="00450F66"/>
    <w:rsid w:val="004603D9"/>
    <w:rsid w:val="00461739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4447"/>
    <w:rsid w:val="005162F1"/>
    <w:rsid w:val="0052122B"/>
    <w:rsid w:val="005557F6"/>
    <w:rsid w:val="00563778"/>
    <w:rsid w:val="0059011D"/>
    <w:rsid w:val="00596B83"/>
    <w:rsid w:val="005A3647"/>
    <w:rsid w:val="005A6B4A"/>
    <w:rsid w:val="005B2AD8"/>
    <w:rsid w:val="005B4AE2"/>
    <w:rsid w:val="005B7A0D"/>
    <w:rsid w:val="005C30D9"/>
    <w:rsid w:val="005D50EE"/>
    <w:rsid w:val="005E63CC"/>
    <w:rsid w:val="005F4BAD"/>
    <w:rsid w:val="005F6E87"/>
    <w:rsid w:val="00613129"/>
    <w:rsid w:val="00617C65"/>
    <w:rsid w:val="00621870"/>
    <w:rsid w:val="00632725"/>
    <w:rsid w:val="0064307A"/>
    <w:rsid w:val="00644769"/>
    <w:rsid w:val="0066051C"/>
    <w:rsid w:val="006764D3"/>
    <w:rsid w:val="00692FAE"/>
    <w:rsid w:val="006B03BF"/>
    <w:rsid w:val="006C26EE"/>
    <w:rsid w:val="006C4610"/>
    <w:rsid w:val="006D2635"/>
    <w:rsid w:val="006D779C"/>
    <w:rsid w:val="006E4F63"/>
    <w:rsid w:val="006E729E"/>
    <w:rsid w:val="006F36B2"/>
    <w:rsid w:val="006F440E"/>
    <w:rsid w:val="00703A4F"/>
    <w:rsid w:val="007065EE"/>
    <w:rsid w:val="00740206"/>
    <w:rsid w:val="007564F5"/>
    <w:rsid w:val="007602AC"/>
    <w:rsid w:val="00763B3C"/>
    <w:rsid w:val="00774B67"/>
    <w:rsid w:val="0078226F"/>
    <w:rsid w:val="00786A55"/>
    <w:rsid w:val="00793AC6"/>
    <w:rsid w:val="007A71DE"/>
    <w:rsid w:val="007B199B"/>
    <w:rsid w:val="007B6119"/>
    <w:rsid w:val="007B768E"/>
    <w:rsid w:val="007D7B80"/>
    <w:rsid w:val="007E2A15"/>
    <w:rsid w:val="007E2AC5"/>
    <w:rsid w:val="007E37A1"/>
    <w:rsid w:val="007E69C4"/>
    <w:rsid w:val="007E6C90"/>
    <w:rsid w:val="007F7D4D"/>
    <w:rsid w:val="008029A1"/>
    <w:rsid w:val="00805040"/>
    <w:rsid w:val="008107D6"/>
    <w:rsid w:val="00841645"/>
    <w:rsid w:val="00852EC6"/>
    <w:rsid w:val="0086732A"/>
    <w:rsid w:val="008736AC"/>
    <w:rsid w:val="008764CA"/>
    <w:rsid w:val="00883170"/>
    <w:rsid w:val="0088782D"/>
    <w:rsid w:val="008B6F52"/>
    <w:rsid w:val="008B7081"/>
    <w:rsid w:val="008C75A3"/>
    <w:rsid w:val="008E66DA"/>
    <w:rsid w:val="008E72CF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1FA3"/>
    <w:rsid w:val="00966B90"/>
    <w:rsid w:val="009737B7"/>
    <w:rsid w:val="009802C4"/>
    <w:rsid w:val="009976D9"/>
    <w:rsid w:val="00997A3E"/>
    <w:rsid w:val="009A3036"/>
    <w:rsid w:val="009A4EA3"/>
    <w:rsid w:val="009A55DC"/>
    <w:rsid w:val="009C220D"/>
    <w:rsid w:val="009D3BE7"/>
    <w:rsid w:val="009E5B13"/>
    <w:rsid w:val="00A15C1D"/>
    <w:rsid w:val="00A16372"/>
    <w:rsid w:val="00A211B2"/>
    <w:rsid w:val="00A2302A"/>
    <w:rsid w:val="00A24CA4"/>
    <w:rsid w:val="00A2727E"/>
    <w:rsid w:val="00A35524"/>
    <w:rsid w:val="00A357D3"/>
    <w:rsid w:val="00A74F99"/>
    <w:rsid w:val="00A779D9"/>
    <w:rsid w:val="00A82BA3"/>
    <w:rsid w:val="00A851A8"/>
    <w:rsid w:val="00A92012"/>
    <w:rsid w:val="00A94ACC"/>
    <w:rsid w:val="00AD282D"/>
    <w:rsid w:val="00AE6FA4"/>
    <w:rsid w:val="00B03907"/>
    <w:rsid w:val="00B10451"/>
    <w:rsid w:val="00B11811"/>
    <w:rsid w:val="00B22393"/>
    <w:rsid w:val="00B2376B"/>
    <w:rsid w:val="00B24D62"/>
    <w:rsid w:val="00B26A16"/>
    <w:rsid w:val="00B311E1"/>
    <w:rsid w:val="00B351B2"/>
    <w:rsid w:val="00B4735C"/>
    <w:rsid w:val="00B5213F"/>
    <w:rsid w:val="00B53C2A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7F9"/>
    <w:rsid w:val="00BF7212"/>
    <w:rsid w:val="00C079CA"/>
    <w:rsid w:val="00C133F3"/>
    <w:rsid w:val="00C255F7"/>
    <w:rsid w:val="00C32886"/>
    <w:rsid w:val="00C6336F"/>
    <w:rsid w:val="00C67741"/>
    <w:rsid w:val="00C71112"/>
    <w:rsid w:val="00C71B2E"/>
    <w:rsid w:val="00C74647"/>
    <w:rsid w:val="00C76039"/>
    <w:rsid w:val="00C76480"/>
    <w:rsid w:val="00C92FD6"/>
    <w:rsid w:val="00CA4CD4"/>
    <w:rsid w:val="00CB307D"/>
    <w:rsid w:val="00CC6598"/>
    <w:rsid w:val="00CC6BB1"/>
    <w:rsid w:val="00CE7B1B"/>
    <w:rsid w:val="00CF718D"/>
    <w:rsid w:val="00D06E79"/>
    <w:rsid w:val="00D14E73"/>
    <w:rsid w:val="00D23DF8"/>
    <w:rsid w:val="00D30515"/>
    <w:rsid w:val="00D360BD"/>
    <w:rsid w:val="00D37427"/>
    <w:rsid w:val="00D47BFD"/>
    <w:rsid w:val="00D559FC"/>
    <w:rsid w:val="00D6155E"/>
    <w:rsid w:val="00D9010F"/>
    <w:rsid w:val="00D96C41"/>
    <w:rsid w:val="00DB41EB"/>
    <w:rsid w:val="00DC47A2"/>
    <w:rsid w:val="00DD1B4E"/>
    <w:rsid w:val="00DE1551"/>
    <w:rsid w:val="00DE7FB7"/>
    <w:rsid w:val="00E07C0E"/>
    <w:rsid w:val="00E20DDA"/>
    <w:rsid w:val="00E3207F"/>
    <w:rsid w:val="00E32A8B"/>
    <w:rsid w:val="00E35C2D"/>
    <w:rsid w:val="00E36054"/>
    <w:rsid w:val="00E37E7B"/>
    <w:rsid w:val="00E41422"/>
    <w:rsid w:val="00E46E04"/>
    <w:rsid w:val="00E60246"/>
    <w:rsid w:val="00E80701"/>
    <w:rsid w:val="00E87396"/>
    <w:rsid w:val="00EA016E"/>
    <w:rsid w:val="00EA44A1"/>
    <w:rsid w:val="00EC42A3"/>
    <w:rsid w:val="00EC5AA8"/>
    <w:rsid w:val="00EF7009"/>
    <w:rsid w:val="00F017C4"/>
    <w:rsid w:val="00F03FC7"/>
    <w:rsid w:val="00F07933"/>
    <w:rsid w:val="00F121EE"/>
    <w:rsid w:val="00F34338"/>
    <w:rsid w:val="00F41461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E48D1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C67046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1A78BF"/>
    <w:rsid w:val="001C46F3"/>
    <w:rsid w:val="002B4A10"/>
    <w:rsid w:val="00352993"/>
    <w:rsid w:val="00786A55"/>
    <w:rsid w:val="00926E53"/>
    <w:rsid w:val="00AE65D4"/>
    <w:rsid w:val="00CB3CB2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AA216-1132-4DD1-B7DB-00207D755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1</TotalTime>
  <Pages>2</Pages>
  <Words>330</Words>
  <Characters>1816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2142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Gillighan</dc:creator>
  <cp:lastModifiedBy>John Gillighan WN</cp:lastModifiedBy>
  <cp:revision>2</cp:revision>
  <cp:lastPrinted>2013-04-30T13:32:00Z</cp:lastPrinted>
  <dcterms:created xsi:type="dcterms:W3CDTF">2025-12-16T11:03:00Z</dcterms:created>
  <dcterms:modified xsi:type="dcterms:W3CDTF">2025-12-16T11:03:00Z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