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91960F" w14:textId="77777777" w:rsidR="004A244F" w:rsidRDefault="004A244F" w:rsidP="004A244F">
      <w:r>
        <w:t xml:space="preserve">Objection to new </w:t>
      </w:r>
      <w:proofErr w:type="spellStart"/>
      <w:r>
        <w:t>carehome</w:t>
      </w:r>
      <w:proofErr w:type="spellEnd"/>
      <w:r>
        <w:t xml:space="preserve"> </w:t>
      </w:r>
    </w:p>
    <w:p w14:paraId="47E41FBF" w14:textId="77777777" w:rsidR="004A244F" w:rsidRDefault="004A244F" w:rsidP="004A244F"/>
    <w:p w14:paraId="39E2A3C9" w14:textId="753686F3" w:rsidR="004A244F" w:rsidRPr="004A244F" w:rsidRDefault="004A244F" w:rsidP="004A244F">
      <w:r w:rsidRPr="004A244F">
        <w:t xml:space="preserve">For me as the missing from home officer for Rochdale I feel we are at saturation point with having 83 </w:t>
      </w:r>
      <w:proofErr w:type="spellStart"/>
      <w:r w:rsidRPr="004A244F">
        <w:t>carehomes</w:t>
      </w:r>
      <w:proofErr w:type="spellEnd"/>
      <w:r w:rsidRPr="004A244F">
        <w:t xml:space="preserve"> / </w:t>
      </w:r>
      <w:proofErr w:type="spellStart"/>
      <w:proofErr w:type="gramStart"/>
      <w:r w:rsidRPr="004A244F">
        <w:t>semi independent</w:t>
      </w:r>
      <w:proofErr w:type="spellEnd"/>
      <w:proofErr w:type="gramEnd"/>
      <w:r w:rsidRPr="004A244F">
        <w:t xml:space="preserve"> placements within the borough (and a lot of foster carers) who mostly look after out of area children. Resources in my eyes are already stretched on response Policing so any extra homes with children going missing, having mental health episodes or incidents that need attending by Police will only strain us further. Two opened last month and I only found out when a child started to go missing from the placement.</w:t>
      </w:r>
    </w:p>
    <w:p w14:paraId="46B2381A" w14:textId="77777777" w:rsidR="004A244F" w:rsidRPr="004A244F" w:rsidRDefault="004A244F" w:rsidP="004A244F"/>
    <w:p w14:paraId="3E1F0E5E" w14:textId="0F67445B" w:rsidR="004A244F" w:rsidRPr="004A244F" w:rsidRDefault="004A244F" w:rsidP="004A244F">
      <w:r w:rsidRPr="004A244F">
        <w:t xml:space="preserve">So </w:t>
      </w:r>
      <w:proofErr w:type="gramStart"/>
      <w:r w:rsidRPr="004A244F">
        <w:t>unfortunately</w:t>
      </w:r>
      <w:proofErr w:type="gramEnd"/>
      <w:r w:rsidRPr="004A244F">
        <w:t xml:space="preserve"> I feel I need to object to any further homes based on resources and an already saturated division with regards to placements. Roughly half of our homes and placements are </w:t>
      </w:r>
      <w:proofErr w:type="spellStart"/>
      <w:r w:rsidRPr="004A244F">
        <w:t>carehomes</w:t>
      </w:r>
      <w:proofErr w:type="spellEnd"/>
      <w:r w:rsidRPr="004A244F">
        <w:t xml:space="preserve"> rather than </w:t>
      </w:r>
      <w:proofErr w:type="spellStart"/>
      <w:proofErr w:type="gramStart"/>
      <w:r w:rsidRPr="004A244F">
        <w:t>semi independent</w:t>
      </w:r>
      <w:proofErr w:type="spellEnd"/>
      <w:proofErr w:type="gramEnd"/>
      <w:r w:rsidRPr="004A244F">
        <w:t xml:space="preserve"> placements and when you compare this to other divisions </w:t>
      </w:r>
      <w:r>
        <w:t>with one</w:t>
      </w:r>
      <w:r w:rsidRPr="004A244F">
        <w:t xml:space="preserve"> having just 7 homes I feel it is not proportionate to carry on opening homes in our division. I am the only officer doing my job on this division and so every child that has 3 missing from home episodes within 30 days requires a strategy meeting that I also then need to sit on and potentially trigger plans creating by myself for when they go </w:t>
      </w:r>
      <w:proofErr w:type="gramStart"/>
      <w:r w:rsidRPr="004A244F">
        <w:t>missing .</w:t>
      </w:r>
      <w:proofErr w:type="gramEnd"/>
    </w:p>
    <w:p w14:paraId="48770C95" w14:textId="77777777" w:rsidR="004A244F" w:rsidRPr="004A244F" w:rsidRDefault="004A244F" w:rsidP="004A244F"/>
    <w:p w14:paraId="1A2A8134" w14:textId="07B604C5" w:rsidR="004A244F" w:rsidRDefault="004A244F" w:rsidP="004A244F">
      <w:r w:rsidRPr="004A244F">
        <w:t xml:space="preserve">I believe from my experience of homes on our division the reports of crime and ASB is not the main </w:t>
      </w:r>
      <w:proofErr w:type="gramStart"/>
      <w:r w:rsidRPr="004A244F">
        <w:t>concern</w:t>
      </w:r>
      <w:proofErr w:type="gramEnd"/>
      <w:r w:rsidRPr="004A244F">
        <w:t xml:space="preserve"> and the main reasons are as above. The children that reside in the homes , if they are involved in ASB, don’t tend to conduct this on the street they reside as a general rule and very few actually commit crimes and again the ones that do don’t tend to do it on their own doorstep unless within the home itself such as criminal damage when not allowed to do something (of course there are exceptions to these rules and crime and ASB can occur but as stated believe this minimal compared to resources and missing from home episodes etc)</w:t>
      </w:r>
    </w:p>
    <w:p w14:paraId="2171B3D8" w14:textId="77777777" w:rsidR="004A244F" w:rsidRDefault="004A244F" w:rsidP="004A244F"/>
    <w:p w14:paraId="6F3762E8" w14:textId="0BDBF359" w:rsidR="004A244F" w:rsidRPr="004A244F" w:rsidRDefault="004A244F" w:rsidP="004A244F">
      <w:r>
        <w:t>Missing from home officer, Rochdale Police</w:t>
      </w:r>
    </w:p>
    <w:p w14:paraId="548E99ED" w14:textId="77777777" w:rsidR="004A244F" w:rsidRDefault="004A244F"/>
    <w:sectPr w:rsidR="004A24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44F"/>
    <w:rsid w:val="004A244F"/>
    <w:rsid w:val="007B57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248018"/>
  <w15:chartTrackingRefBased/>
  <w15:docId w15:val="{9427CEE6-A91B-4B4B-BC0A-A87C98513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A24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A24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A244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A244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A244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A244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A244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A244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A244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244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A244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A244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A244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A244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A244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A244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A244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A244F"/>
    <w:rPr>
      <w:rFonts w:eastAsiaTheme="majorEastAsia" w:cstheme="majorBidi"/>
      <w:color w:val="272727" w:themeColor="text1" w:themeTint="D8"/>
    </w:rPr>
  </w:style>
  <w:style w:type="paragraph" w:styleId="Title">
    <w:name w:val="Title"/>
    <w:basedOn w:val="Normal"/>
    <w:next w:val="Normal"/>
    <w:link w:val="TitleChar"/>
    <w:uiPriority w:val="10"/>
    <w:qFormat/>
    <w:rsid w:val="004A24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A24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A244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A244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A244F"/>
    <w:pPr>
      <w:spacing w:before="160"/>
      <w:jc w:val="center"/>
    </w:pPr>
    <w:rPr>
      <w:i/>
      <w:iCs/>
      <w:color w:val="404040" w:themeColor="text1" w:themeTint="BF"/>
    </w:rPr>
  </w:style>
  <w:style w:type="character" w:customStyle="1" w:styleId="QuoteChar">
    <w:name w:val="Quote Char"/>
    <w:basedOn w:val="DefaultParagraphFont"/>
    <w:link w:val="Quote"/>
    <w:uiPriority w:val="29"/>
    <w:rsid w:val="004A244F"/>
    <w:rPr>
      <w:i/>
      <w:iCs/>
      <w:color w:val="404040" w:themeColor="text1" w:themeTint="BF"/>
    </w:rPr>
  </w:style>
  <w:style w:type="paragraph" w:styleId="ListParagraph">
    <w:name w:val="List Paragraph"/>
    <w:basedOn w:val="Normal"/>
    <w:uiPriority w:val="34"/>
    <w:qFormat/>
    <w:rsid w:val="004A244F"/>
    <w:pPr>
      <w:ind w:left="720"/>
      <w:contextualSpacing/>
    </w:pPr>
  </w:style>
  <w:style w:type="character" w:styleId="IntenseEmphasis">
    <w:name w:val="Intense Emphasis"/>
    <w:basedOn w:val="DefaultParagraphFont"/>
    <w:uiPriority w:val="21"/>
    <w:qFormat/>
    <w:rsid w:val="004A244F"/>
    <w:rPr>
      <w:i/>
      <w:iCs/>
      <w:color w:val="0F4761" w:themeColor="accent1" w:themeShade="BF"/>
    </w:rPr>
  </w:style>
  <w:style w:type="paragraph" w:styleId="IntenseQuote">
    <w:name w:val="Intense Quote"/>
    <w:basedOn w:val="Normal"/>
    <w:next w:val="Normal"/>
    <w:link w:val="IntenseQuoteChar"/>
    <w:uiPriority w:val="30"/>
    <w:qFormat/>
    <w:rsid w:val="004A24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A244F"/>
    <w:rPr>
      <w:i/>
      <w:iCs/>
      <w:color w:val="0F4761" w:themeColor="accent1" w:themeShade="BF"/>
    </w:rPr>
  </w:style>
  <w:style w:type="character" w:styleId="IntenseReference">
    <w:name w:val="Intense Reference"/>
    <w:basedOn w:val="DefaultParagraphFont"/>
    <w:uiPriority w:val="32"/>
    <w:qFormat/>
    <w:rsid w:val="004A244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3935537">
      <w:bodyDiv w:val="1"/>
      <w:marLeft w:val="0"/>
      <w:marRight w:val="0"/>
      <w:marTop w:val="0"/>
      <w:marBottom w:val="0"/>
      <w:divBdr>
        <w:top w:val="none" w:sz="0" w:space="0" w:color="auto"/>
        <w:left w:val="none" w:sz="0" w:space="0" w:color="auto"/>
        <w:bottom w:val="none" w:sz="0" w:space="0" w:color="auto"/>
        <w:right w:val="none" w:sz="0" w:space="0" w:color="auto"/>
      </w:divBdr>
    </w:div>
    <w:div w:id="1926836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284</Words>
  <Characters>1625</Characters>
  <Application>Microsoft Office Word</Application>
  <DocSecurity>0</DocSecurity>
  <Lines>13</Lines>
  <Paragraphs>3</Paragraphs>
  <ScaleCrop>false</ScaleCrop>
  <Company>Greater Manchester Police</Company>
  <LinksUpToDate>false</LinksUpToDate>
  <CharactersWithSpaces>1906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P Gedling</dc:creator>
  <cp:keywords/>
  <dc:description/>
  <cp:lastModifiedBy>Jonathan P Gedling</cp:lastModifiedBy>
  <cp:revision>1</cp:revision>
  <dcterms:created xsi:type="dcterms:W3CDTF">2026-02-03T14:29:00Z</dcterms:created>
  <dcterms:modified xsi:type="dcterms:W3CDTF">2026-02-03T14:36:00Z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0d1d2b3-a197-42d7-b358-c1158cbf4b6b_Enabled">
    <vt:lpwstr>true</vt:lpwstr>
  </property>
  <property fmtid="{D5CDD505-2E9C-101B-9397-08002B2CF9AE}" pid="3" name="MSIP_Label_10d1d2b3-a197-42d7-b358-c1158cbf4b6b_SetDate">
    <vt:lpwstr>2026-02-03T14:36:03Z</vt:lpwstr>
  </property>
  <property fmtid="{D5CDD505-2E9C-101B-9397-08002B2CF9AE}" pid="4" name="MSIP_Label_10d1d2b3-a197-42d7-b358-c1158cbf4b6b_Method">
    <vt:lpwstr>Standard</vt:lpwstr>
  </property>
  <property fmtid="{D5CDD505-2E9C-101B-9397-08002B2CF9AE}" pid="5" name="MSIP_Label_10d1d2b3-a197-42d7-b358-c1158cbf4b6b_Name">
    <vt:lpwstr>OFFICIAL</vt:lpwstr>
  </property>
  <property fmtid="{D5CDD505-2E9C-101B-9397-08002B2CF9AE}" pid="6" name="MSIP_Label_10d1d2b3-a197-42d7-b358-c1158cbf4b6b_SiteId">
    <vt:lpwstr>dcb8a542-c40d-46ab-8f73-e6023f45c7c5</vt:lpwstr>
  </property>
  <property fmtid="{D5CDD505-2E9C-101B-9397-08002B2CF9AE}" pid="7" name="MSIP_Label_10d1d2b3-a197-42d7-b358-c1158cbf4b6b_ActionId">
    <vt:lpwstr>e7ee82b9-e7ef-4ae8-951e-b88cf2115847</vt:lpwstr>
  </property>
  <property fmtid="{D5CDD505-2E9C-101B-9397-08002B2CF9AE}" pid="8" name="MSIP_Label_10d1d2b3-a197-42d7-b358-c1158cbf4b6b_ContentBits">
    <vt:lpwstr>0</vt:lpwstr>
  </property>
  <property fmtid="{D5CDD505-2E9C-101B-9397-08002B2CF9AE}" pid="9" name="MSIP_Label_10d1d2b3-a197-42d7-b358-c1158cbf4b6b_Tag">
    <vt:lpwstr>10, 3, 0, 1</vt:lpwstr>
  </property>
</Properties>
</file>