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>PLANNING (LISTED BUILDINGS AND CONSERVATION AREAS) ACT 1990 PLANNING (LISTED BUILDINGS AND CONSERVATION AREAS) REGULATIONS 1990</w:t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Notification of Proposed Works to Trees in a Conservation Area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NOT/2026/0080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/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{{Agent.</w:t>
                      </w:r>
                      <w:proofErr w:type="spellStart"/>
                      <w:r>
                        <w:t>arcusbuiltenv</w:t>
                      </w:r>
                      <w:proofErr w:type="spellEnd"/>
                      <w:r>
                        <w:t>__</w:t>
                      </w:r>
                      <w:proofErr w:type="spellStart"/>
                      <w:r>
                        <w:t>Name__c</w:t>
                      </w:r>
                      <w:proofErr w:type="spellEnd"/>
                      <w:r>
                        <w:t>}}</w:t>
                      </w:r>
                    </w:p>
                    <w:p w14:paraId="62B7B7A4" w14:textId="4CCBEBEB" w:rsidR="00260BBB" w:rsidRDefault="00260BBB" w:rsidP="00260BBB">
                      <w:r>
                        <w:t>{{Agent.</w:t>
                      </w:r>
                      <w:proofErr w:type="spellStart"/>
                      <w:r>
                        <w:t>arcusbuiltenv</w:t>
                      </w:r>
                      <w:proofErr w:type="spellEnd"/>
                      <w:r>
                        <w:t>__</w:t>
                      </w:r>
                      <w:proofErr w:type="spellStart"/>
                      <w:r>
                        <w:t>Address__c</w:t>
                      </w:r>
                      <w:proofErr w:type="spellEnd"/>
                      <w:r>
                        <w:t>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Jason Addy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Jason Addy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Request to remove one Holly Bush Tree within Spotland Fold Conservation Area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183 Rooley Moor Road, Rochdale, OL12 7DQ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28 January 2026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altChunk r:id="rId16"/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>18/02/2026</w:t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  <w:tr w:rsidR="00345A67" w14:paraId="3FF1C053" w14:textId="77777777" w:rsidTr="0045733A">
        <w:trPr>
          <w:trHeight w:val="699"/>
        </w:trPr>
        <w:tc>
          <w:tcPr>
            <w:tcW w:w="9786" w:type="dxa"/>
            <w:gridSpan w:val="2"/>
          </w:tcPr>
          <w:p w14:paraId="59E1A131" w14:textId="77777777" w:rsidR="00345A67" w:rsidRPr="00941206" w:rsidRDefault="00345A67" w:rsidP="0045733A">
            <w:pPr>
              <w:ind w:right="-46"/>
              <w:jc w:val="both"/>
              <w:rPr>
                <w:rFonts w:cstheme="minorHAnsi"/>
                <w14:ligatures w14:val="standardContextual"/>
              </w:rPr>
            </w:pPr>
            <w:r w:rsidRPr="000F7F29">
              <w:rPr>
                <w:rFonts w:cstheme="minorHAnsi"/>
                <w:sz w:val="28"/>
                <w:szCs w:val="28"/>
              </w:rPr>
              <w:t/>
            </w:r>
            <w:proofErr w:type="spellStart"/>
            <w:r w:rsidRPr="00F90707">
              <w:rPr>
                <w:rFonts w:cstheme="minorHAnsi"/>
                <w:sz w:val="2"/>
                <w:szCs w:val="2"/>
              </w:rPr>
              <w:t/>
            </w:r>
            <w:proofErr w:type="spellEnd"/>
            <w:r w:rsidRPr="00F90707">
              <w:rPr>
                <w:rFonts w:cstheme="minorHAnsi"/>
                <w:sz w:val="2"/>
                <w:szCs w:val="2"/>
              </w:rPr>
              <w:t/>
            </w:r>
            <w:r w:rsidRPr="000F7F29">
              <w:rPr>
                <w:rFonts w:cstheme="minorHAnsi"/>
                <w:sz w:val="28"/>
                <w:szCs w:val="28"/>
              </w:rPr>
              <w:t/>
            </w:r>
            <w:r w:rsidRPr="00D37D0B">
              <w:rPr>
                <w:rFonts w:cstheme="minorHAnsi"/>
                <w:b/>
                <w:bCs/>
                <w14:ligatures w14:val="standardContextual"/>
              </w:rPr>
              <w:t>Your attention is drawn to the following</w:t>
            </w:r>
            <w:r>
              <w:rPr>
                <w:rFonts w:cstheme="minorHAnsi"/>
                <w:b/>
                <w:bCs/>
                <w14:ligatures w14:val="standardContextual"/>
              </w:rPr>
              <w:t xml:space="preserve"> </w:t>
            </w:r>
            <w:r w:rsidRPr="000B5103">
              <w:rPr>
                <w:rFonts w:cstheme="minorHAnsi"/>
                <w14:ligatures w14:val="standardContextual"/>
              </w:rPr>
              <w:t>(1</w:t>
            </w:r>
            <w:proofErr w:type="spellStart"/>
            <w:r w:rsidRPr="000B5103">
              <w:rPr>
                <w:rFonts w:cstheme="minorHAnsi"/>
                <w14:ligatures w14:val="standardContextual"/>
              </w:rPr>
              <w:t/>
            </w:r>
            <w:proofErr w:type="spellEnd"/>
            <w:r w:rsidRPr="000B5103">
              <w:rPr>
                <w:rFonts w:cstheme="minorHAnsi"/>
                <w14:ligatures w14:val="standardContextual"/>
              </w:rPr>
              <w:t>)</w:t>
            </w:r>
          </w:p>
        </w:tc>
      </w:tr>
      <w:tr w:rsidR="00345A67" w:rsidRPr="00E42637" w14:paraId="11DBB4A9" w14:textId="77777777" w:rsidTr="0045733A">
        <w:tc>
          <w:tcPr>
            <w:tcW w:w="856" w:type="dxa"/>
          </w:tcPr>
          <w:p w14:paraId="386BFCBB" w14:textId="77777777" w:rsidR="00345A67" w:rsidRPr="0078766D" w:rsidRDefault="00345A67" w:rsidP="0045733A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asciiTheme="minorHAnsi" w:hAnsiTheme="minorHAnsi" w:cstheme="minorHAnsi"/>
                <w14:ligatures w14:val="standardContextual"/>
              </w:rPr>
            </w:pPr>
            <w:r w:rsidRPr="0078766D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r w:rsidRPr="0078766D">
              <w:rPr>
                <w:rFonts w:asciiTheme="minorHAnsi" w:hAnsiTheme="minorHAnsi" w:cstheme="minorHAnsi"/>
                <w14:ligatures w14:val="standardContextual"/>
              </w:rPr>
              <w:t xml:space="preserve"> 1</w:t>
            </w:r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14:ligatures w14:val="standardContextual"/>
              </w:rPr>
              <w:t/>
            </w:r>
          </w:p>
        </w:tc>
        <w:tc>
          <w:tcPr>
            <w:tcW w:w="8930" w:type="dxa"/>
          </w:tcPr>
          <w:p w14:paraId="21CB5DD7" w14:textId="77777777" w:rsidR="00345A67" w:rsidRPr="000A3341" w:rsidRDefault="00345A67" w:rsidP="0045733A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asciiTheme="minorHAnsi" w:hAnsiTheme="minorHAnsi" w:cstheme="minorHAnsi"/>
                <w14:ligatures w14:val="standardContextual"/>
              </w:rPr>
            </w:pPr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End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End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r>
              <w:altChunk r:id="rId15"/>
            </w:r>
          </w:p>
        </w:tc>
      </w:tr>
    </w:tbl>
    <w:p w14:paraId="73702BDD" w14:textId="77777777" w:rsidR="00345A67" w:rsidRDefault="00345A67" w:rsidP="007F718F">
      <w:pPr>
        <w:ind w:right="-46"/>
      </w:pPr>
    </w:p>
    <w:p w14:paraId="3701A73B" w14:textId="7711A6C3" w:rsidR="00345A67" w:rsidRDefault="00345A67" w:rsidP="007F718F">
      <w:pPr>
        <w:ind w:right="-46"/>
      </w:pPr>
      <w:r w:rsidRPr="00345A67">
        <w:t/>
      </w:r>
      <w:proofErr w:type="spellStart"/>
      <w:r w:rsidRPr="00345A67">
        <w:t/>
      </w:r>
      <w:proofErr w:type="spellEnd"/>
      <w:r w:rsidRPr="00345A67">
        <w:t/>
      </w:r>
      <w:r w:rsidR="00155F35">
        <w:t/>
      </w:r>
      <w:r w:rsidRPr="00345A67">
        <w:t/>
      </w:r>
    </w:p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NOT/2026/0080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salesforceId:0028a157-edf1-4f74-820d-fe04da590e06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069Sl00000SP9cnIAD</vt:lpwstr>
  </op:property>
</op:Properties>
</file>