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DEA27" w14:textId="77777777" w:rsidR="003767B3" w:rsidRDefault="003767B3"/>
    <w:tbl>
      <w:tblPr>
        <w:tblW w:w="10072" w:type="dxa"/>
        <w:tblLayout w:type="fixed"/>
        <w:tblCellMar>
          <w:left w:w="0" w:type="dxa"/>
          <w:right w:w="0" w:type="dxa"/>
        </w:tblCellMar>
        <w:tblLook w:val="0000" w:firstRow="0" w:lastRow="0" w:firstColumn="0" w:lastColumn="0" w:noHBand="0" w:noVBand="0"/>
      </w:tblPr>
      <w:tblGrid>
        <w:gridCol w:w="4613"/>
        <w:gridCol w:w="156"/>
        <w:gridCol w:w="5303"/>
      </w:tblGrid>
      <w:tr w:rsidR="00FC0572" w:rsidRPr="005C7383" w14:paraId="4F516B27" w14:textId="77777777" w:rsidTr="00834C81">
        <w:trPr>
          <w:trHeight w:val="3562"/>
        </w:trPr>
        <w:tc>
          <w:tcPr>
            <w:tcW w:w="4613" w:type="dxa"/>
          </w:tcPr>
          <w:p w14:paraId="4B9CADA3" w14:textId="5166DD91" w:rsidR="000377B1" w:rsidRDefault="0087751E" w:rsidP="009C411B">
            <w:r w:rsidRPr="00732503">
              <w:rPr>
                <w:noProof/>
                <w:lang w:eastAsia="en-GB"/>
              </w:rPr>
              <w:drawing>
                <wp:inline distT="0" distB="0" distL="0" distR="0" wp14:anchorId="08AC3642" wp14:editId="5E612F77">
                  <wp:extent cx="1117600" cy="1517650"/>
                  <wp:effectExtent l="0" t="0" r="0" b="0"/>
                  <wp:docPr id="1" name="Picture 1" descr="RBC logo portrait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BC logo portrait 201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17600" cy="1517650"/>
                          </a:xfrm>
                          <a:prstGeom prst="rect">
                            <a:avLst/>
                          </a:prstGeom>
                          <a:noFill/>
                          <a:ln>
                            <a:noFill/>
                          </a:ln>
                        </pic:spPr>
                      </pic:pic>
                    </a:graphicData>
                  </a:graphic>
                </wp:inline>
              </w:drawing>
            </w:r>
          </w:p>
          <w:p w14:paraId="54BE2D64" w14:textId="77777777" w:rsidR="00057E59" w:rsidRPr="001F2809" w:rsidRDefault="00057E59" w:rsidP="008A52E4">
            <w:pPr>
              <w:shd w:val="clear" w:color="auto" w:fill="FFFFFF"/>
            </w:pPr>
          </w:p>
        </w:tc>
        <w:tc>
          <w:tcPr>
            <w:tcW w:w="156" w:type="dxa"/>
          </w:tcPr>
          <w:p w14:paraId="1EE033BD" w14:textId="77777777" w:rsidR="00FC0572" w:rsidRPr="005C7383" w:rsidRDefault="00FC0572" w:rsidP="009C411B">
            <w:pPr>
              <w:widowControl w:val="0"/>
              <w:rPr>
                <w:b/>
                <w:lang w:eastAsia="en-GB"/>
              </w:rPr>
            </w:pPr>
          </w:p>
        </w:tc>
        <w:tc>
          <w:tcPr>
            <w:tcW w:w="5303" w:type="dxa"/>
          </w:tcPr>
          <w:p w14:paraId="1A2DAE68" w14:textId="77777777" w:rsidR="008F5F97" w:rsidRPr="00CE036F" w:rsidRDefault="008F5F97" w:rsidP="008F5F97">
            <w:pPr>
              <w:rPr>
                <w:b/>
                <w:bCs/>
                <w:color w:val="009A82"/>
                <w:sz w:val="30"/>
                <w:szCs w:val="30"/>
              </w:rPr>
            </w:pPr>
            <w:r>
              <w:rPr>
                <w:b/>
                <w:bCs/>
                <w:color w:val="009A82"/>
                <w:sz w:val="30"/>
                <w:szCs w:val="30"/>
              </w:rPr>
              <w:t xml:space="preserve">Public Health and </w:t>
            </w:r>
            <w:r w:rsidR="001E5161">
              <w:rPr>
                <w:b/>
                <w:bCs/>
                <w:color w:val="009A82"/>
                <w:sz w:val="30"/>
                <w:szCs w:val="30"/>
              </w:rPr>
              <w:t>Communities</w:t>
            </w:r>
            <w:r w:rsidRPr="00CE036F">
              <w:rPr>
                <w:b/>
                <w:bCs/>
                <w:color w:val="009A82"/>
                <w:sz w:val="30"/>
                <w:szCs w:val="30"/>
              </w:rPr>
              <w:t xml:space="preserve"> </w:t>
            </w:r>
          </w:p>
          <w:p w14:paraId="65888FF7" w14:textId="77777777" w:rsidR="008F5F97" w:rsidRDefault="008F5F97" w:rsidP="008F5F97">
            <w:pPr>
              <w:rPr>
                <w:b/>
              </w:rPr>
            </w:pPr>
            <w:proofErr w:type="spellStart"/>
            <w:r>
              <w:rPr>
                <w:b/>
              </w:rPr>
              <w:t>Kuiama</w:t>
            </w:r>
            <w:proofErr w:type="spellEnd"/>
            <w:r>
              <w:rPr>
                <w:b/>
              </w:rPr>
              <w:t xml:space="preserve"> Thompson</w:t>
            </w:r>
          </w:p>
          <w:p w14:paraId="4307DBCF" w14:textId="77777777" w:rsidR="008F5F97" w:rsidRPr="008F5F97" w:rsidRDefault="008F5F97" w:rsidP="008F5F97">
            <w:pPr>
              <w:jc w:val="both"/>
            </w:pPr>
            <w:r w:rsidRPr="008F5F97">
              <w:t>Director of Public Health and Communities</w:t>
            </w:r>
          </w:p>
          <w:p w14:paraId="1F886F50" w14:textId="77777777" w:rsidR="001E6C48" w:rsidRDefault="001E6C48" w:rsidP="009C411B">
            <w:pPr>
              <w:widowControl w:val="0"/>
              <w:rPr>
                <w:sz w:val="16"/>
                <w:szCs w:val="16"/>
                <w:lang w:val="en-US" w:eastAsia="en-GB"/>
              </w:rPr>
            </w:pPr>
          </w:p>
          <w:p w14:paraId="5023251B" w14:textId="77777777" w:rsidR="008F5F97" w:rsidRPr="00FD62CF" w:rsidRDefault="008F5F97" w:rsidP="009C411B">
            <w:pPr>
              <w:widowControl w:val="0"/>
              <w:rPr>
                <w:sz w:val="16"/>
                <w:szCs w:val="16"/>
                <w:lang w:val="en-US" w:eastAsia="en-GB"/>
              </w:rPr>
            </w:pPr>
          </w:p>
          <w:p w14:paraId="6F535CDD" w14:textId="77777777" w:rsidR="00FD62CF" w:rsidRPr="008F5F97" w:rsidRDefault="008F5F97" w:rsidP="009C411B">
            <w:pPr>
              <w:pStyle w:val="Heading1"/>
              <w:rPr>
                <w:sz w:val="24"/>
              </w:rPr>
            </w:pPr>
            <w:r w:rsidRPr="008F5F97">
              <w:rPr>
                <w:color w:val="009A82"/>
                <w:sz w:val="24"/>
              </w:rPr>
              <w:t xml:space="preserve">Public Protection and Customers  </w:t>
            </w:r>
          </w:p>
          <w:p w14:paraId="6C1E853D" w14:textId="77777777" w:rsidR="001E6C48" w:rsidRDefault="001E6C48" w:rsidP="009C411B">
            <w:pPr>
              <w:ind w:right="-427"/>
              <w:rPr>
                <w:szCs w:val="22"/>
              </w:rPr>
            </w:pPr>
            <w:r>
              <w:rPr>
                <w:szCs w:val="22"/>
              </w:rPr>
              <w:t>Number One Riverside,</w:t>
            </w:r>
          </w:p>
          <w:p w14:paraId="69EA7835" w14:textId="77777777" w:rsidR="001E6C48" w:rsidRPr="008A6DD5" w:rsidRDefault="001E6C48" w:rsidP="009C411B">
            <w:pPr>
              <w:rPr>
                <w:szCs w:val="22"/>
              </w:rPr>
            </w:pPr>
            <w:r>
              <w:rPr>
                <w:szCs w:val="22"/>
              </w:rPr>
              <w:t>Smith Street, Rochdale, OL16 1XU</w:t>
            </w:r>
          </w:p>
          <w:p w14:paraId="63127D9E" w14:textId="77777777" w:rsidR="001E6C48" w:rsidRPr="00FD62CF" w:rsidRDefault="001E6C48" w:rsidP="009C411B">
            <w:pPr>
              <w:widowControl w:val="0"/>
              <w:rPr>
                <w:sz w:val="16"/>
                <w:szCs w:val="16"/>
              </w:rPr>
            </w:pPr>
          </w:p>
          <w:p w14:paraId="5769F39C" w14:textId="5A02DD82" w:rsidR="001E6C48" w:rsidRDefault="001E6C48" w:rsidP="009C411B">
            <w:pPr>
              <w:widowControl w:val="0"/>
            </w:pPr>
            <w:r>
              <w:t xml:space="preserve">Tel: </w:t>
            </w:r>
            <w:sdt>
              <w:sdtPr>
                <w:id w:val="1978719648"/>
                <w:placeholder>
                  <w:docPart w:val="DefaultPlaceholder_-1854013440"/>
                </w:placeholder>
              </w:sdtPr>
              <w:sdtEndPr/>
              <w:sdtContent>
                <w:r w:rsidR="00FD62CF">
                  <w:t>(</w:t>
                </w:r>
                <w:r>
                  <w:t>01706</w:t>
                </w:r>
                <w:r w:rsidR="00FD62CF">
                  <w:t>)</w:t>
                </w:r>
                <w:r>
                  <w:t xml:space="preserve"> 92</w:t>
                </w:r>
                <w:r w:rsidR="00096921">
                  <w:t>4688</w:t>
                </w:r>
              </w:sdtContent>
            </w:sdt>
          </w:p>
          <w:p w14:paraId="16B38004" w14:textId="5072ECC2" w:rsidR="001E6C48" w:rsidRDefault="001E6C48" w:rsidP="009C411B">
            <w:pPr>
              <w:widowControl w:val="0"/>
            </w:pPr>
            <w:r>
              <w:t xml:space="preserve">Email: </w:t>
            </w:r>
            <w:sdt>
              <w:sdtPr>
                <w:id w:val="-941453046"/>
                <w:placeholder>
                  <w:docPart w:val="DefaultPlaceholder_-1854013440"/>
                </w:placeholder>
              </w:sdtPr>
              <w:sdtEndPr/>
              <w:sdtContent>
                <w:r w:rsidR="00096921">
                  <w:t>jonathon</w:t>
                </w:r>
                <w:r w:rsidR="00AB79DD">
                  <w:t>.</w:t>
                </w:r>
                <w:r w:rsidR="00096921">
                  <w:t>parr</w:t>
                </w:r>
                <w:r w:rsidR="00AB79DD">
                  <w:t>@rochdale.gov.uk</w:t>
                </w:r>
              </w:sdtContent>
            </w:sdt>
          </w:p>
          <w:p w14:paraId="419FADEB" w14:textId="675CCBD7" w:rsidR="00FD62CF" w:rsidRPr="00FD62CF" w:rsidRDefault="00FD62CF" w:rsidP="009C411B">
            <w:pPr>
              <w:widowControl w:val="0"/>
              <w:rPr>
                <w:sz w:val="16"/>
                <w:szCs w:val="16"/>
              </w:rPr>
            </w:pPr>
            <w:r>
              <w:t xml:space="preserve">Website: </w:t>
            </w:r>
            <w:hyperlink r:id="rId12" w:history="1">
              <w:r w:rsidRPr="005A025B">
                <w:rPr>
                  <w:rStyle w:val="Hyperlink"/>
                </w:rPr>
                <w:t>www.rochdale.gov.uk</w:t>
              </w:r>
            </w:hyperlink>
          </w:p>
          <w:p w14:paraId="44FA3F0B" w14:textId="0AA15680" w:rsidR="00FC0572" w:rsidRPr="005C7383" w:rsidRDefault="00FC0572" w:rsidP="0010662C">
            <w:pPr>
              <w:widowControl w:val="0"/>
              <w:rPr>
                <w:lang w:eastAsia="en-GB"/>
              </w:rPr>
            </w:pPr>
          </w:p>
        </w:tc>
      </w:tr>
    </w:tbl>
    <w:p w14:paraId="7E51F266" w14:textId="53C523E6" w:rsidR="00096921" w:rsidRPr="00096921" w:rsidRDefault="00096921" w:rsidP="00096921">
      <w:pPr>
        <w:rPr>
          <w:rFonts w:cs="Times New Roman"/>
          <w:b/>
          <w:szCs w:val="20"/>
          <w:lang w:eastAsia="en-GB"/>
        </w:rPr>
      </w:pPr>
      <w:r w:rsidRPr="00096921">
        <w:rPr>
          <w:rFonts w:cs="Times New Roman"/>
          <w:b/>
          <w:szCs w:val="20"/>
          <w:lang w:eastAsia="en-GB"/>
        </w:rPr>
        <w:t xml:space="preserve">Date: </w:t>
      </w:r>
      <w:sdt>
        <w:sdtPr>
          <w:rPr>
            <w:rFonts w:cs="Times New Roman"/>
            <w:b/>
            <w:szCs w:val="20"/>
            <w:lang w:eastAsia="en-GB"/>
          </w:rPr>
          <w:id w:val="-2061778628"/>
          <w:placeholder>
            <w:docPart w:val="DefaultPlaceholder_-1854013440"/>
          </w:placeholder>
        </w:sdtPr>
        <w:sdtEndPr>
          <w:rPr>
            <w:b w:val="0"/>
          </w:rPr>
        </w:sdtEndPr>
        <w:sdtContent>
          <w:r w:rsidR="00FA3E24">
            <w:rPr>
              <w:rFonts w:cs="Times New Roman"/>
              <w:szCs w:val="20"/>
              <w:lang w:eastAsia="en-GB"/>
            </w:rPr>
            <w:t>3</w:t>
          </w:r>
          <w:r w:rsidR="00FA3E24" w:rsidRPr="00FA3E24">
            <w:rPr>
              <w:rFonts w:cs="Times New Roman"/>
              <w:szCs w:val="20"/>
              <w:vertAlign w:val="superscript"/>
              <w:lang w:eastAsia="en-GB"/>
            </w:rPr>
            <w:t>rd</w:t>
          </w:r>
          <w:r w:rsidR="00FA3E24">
            <w:rPr>
              <w:rFonts w:cs="Times New Roman"/>
              <w:szCs w:val="20"/>
              <w:lang w:eastAsia="en-GB"/>
            </w:rPr>
            <w:t xml:space="preserve"> </w:t>
          </w:r>
          <w:r w:rsidR="00A10C80">
            <w:rPr>
              <w:rFonts w:cs="Times New Roman"/>
              <w:szCs w:val="20"/>
              <w:lang w:eastAsia="en-GB"/>
            </w:rPr>
            <w:t>June</w:t>
          </w:r>
          <w:r w:rsidR="00CB0DD2" w:rsidRPr="00CB0DD2">
            <w:rPr>
              <w:rFonts w:cs="Times New Roman"/>
              <w:szCs w:val="20"/>
              <w:lang w:eastAsia="en-GB"/>
            </w:rPr>
            <w:t xml:space="preserve"> 202</w:t>
          </w:r>
          <w:r w:rsidR="00A10C80">
            <w:rPr>
              <w:rFonts w:cs="Times New Roman"/>
              <w:szCs w:val="20"/>
              <w:lang w:eastAsia="en-GB"/>
            </w:rPr>
            <w:t>6</w:t>
          </w:r>
        </w:sdtContent>
      </w:sdt>
    </w:p>
    <w:p w14:paraId="4A735DF8" w14:textId="089910CE" w:rsidR="00E65EAE" w:rsidRPr="00E65EAE" w:rsidRDefault="00E65EAE" w:rsidP="00096921">
      <w:pPr>
        <w:rPr>
          <w:rFonts w:cs="Times New Roman"/>
          <w:szCs w:val="20"/>
          <w:lang w:eastAsia="en-GB"/>
        </w:rPr>
      </w:pPr>
      <w:r>
        <w:rPr>
          <w:rFonts w:cs="Times New Roman"/>
          <w:b/>
          <w:szCs w:val="20"/>
          <w:lang w:eastAsia="en-GB"/>
        </w:rPr>
        <w:t>Team:</w:t>
      </w:r>
      <w:r w:rsidRPr="00E65EAE">
        <w:rPr>
          <w:rFonts w:cs="Times New Roman"/>
          <w:szCs w:val="20"/>
          <w:lang w:eastAsia="en-GB"/>
        </w:rPr>
        <w:t xml:space="preserve"> </w:t>
      </w:r>
      <w:sdt>
        <w:sdtPr>
          <w:rPr>
            <w:rFonts w:cs="Times New Roman"/>
            <w:szCs w:val="20"/>
            <w:lang w:eastAsia="en-GB"/>
          </w:rPr>
          <w:id w:val="-720364025"/>
          <w:placeholder>
            <w:docPart w:val="DefaultPlaceholder_-1854013440"/>
          </w:placeholder>
        </w:sdtPr>
        <w:sdtEndPr/>
        <w:sdtContent>
          <w:r w:rsidRPr="00E65EAE">
            <w:rPr>
              <w:rFonts w:cs="Times New Roman"/>
              <w:szCs w:val="20"/>
              <w:lang w:eastAsia="en-GB"/>
            </w:rPr>
            <w:t>Environmental Control (Landfill Gas)</w:t>
          </w:r>
          <w:r w:rsidR="00CB0DD2">
            <w:rPr>
              <w:rFonts w:cs="Times New Roman"/>
              <w:szCs w:val="20"/>
              <w:lang w:eastAsia="en-GB"/>
            </w:rPr>
            <w:t xml:space="preserve"> </w:t>
          </w:r>
        </w:sdtContent>
      </w:sdt>
    </w:p>
    <w:p w14:paraId="28CD216D" w14:textId="7DAB8A09" w:rsidR="00096921" w:rsidRPr="00096921" w:rsidRDefault="00E65EAE" w:rsidP="00096921">
      <w:pPr>
        <w:rPr>
          <w:rFonts w:cs="Times New Roman"/>
          <w:b/>
          <w:szCs w:val="20"/>
          <w:lang w:eastAsia="en-GB"/>
        </w:rPr>
      </w:pPr>
      <w:r w:rsidRPr="00231A52">
        <w:rPr>
          <w:rFonts w:cs="Times New Roman"/>
          <w:b/>
          <w:szCs w:val="20"/>
          <w:lang w:eastAsia="en-GB"/>
        </w:rPr>
        <w:t>A</w:t>
      </w:r>
      <w:r w:rsidR="00096921" w:rsidRPr="00231A52">
        <w:rPr>
          <w:rFonts w:cs="Times New Roman"/>
          <w:b/>
          <w:szCs w:val="20"/>
          <w:lang w:eastAsia="en-GB"/>
        </w:rPr>
        <w:t>pplication</w:t>
      </w:r>
      <w:r w:rsidRPr="00231A52">
        <w:rPr>
          <w:rFonts w:cs="Times New Roman"/>
          <w:b/>
          <w:szCs w:val="20"/>
          <w:lang w:eastAsia="en-GB"/>
        </w:rPr>
        <w:t xml:space="preserve"> Number</w:t>
      </w:r>
      <w:r w:rsidR="00096921" w:rsidRPr="00231A52">
        <w:rPr>
          <w:rFonts w:cs="Times New Roman"/>
          <w:b/>
          <w:szCs w:val="20"/>
          <w:lang w:eastAsia="en-GB"/>
        </w:rPr>
        <w:t xml:space="preserve">: </w:t>
      </w:r>
      <w:sdt>
        <w:sdtPr>
          <w:rPr>
            <w:rFonts w:cs="Times New Roman"/>
            <w:szCs w:val="20"/>
            <w:lang w:eastAsia="en-GB"/>
          </w:rPr>
          <w:id w:val="1624806712"/>
          <w:placeholder>
            <w:docPart w:val="DefaultPlaceholder_-1854013440"/>
          </w:placeholder>
        </w:sdtPr>
        <w:sdtEndPr/>
        <w:sdtContent>
          <w:r w:rsidR="00FA3E24" w:rsidRPr="00FA3E24">
            <w:rPr>
              <w:rFonts w:ascii="Helvetica" w:hAnsi="Helvetica" w:cs="Helvetica"/>
              <w:color w:val="333333"/>
              <w:shd w:val="clear" w:color="auto" w:fill="FFFFFF"/>
            </w:rPr>
            <w:t>25/00546/DOC</w:t>
          </w:r>
        </w:sdtContent>
      </w:sdt>
      <w:r w:rsidR="00096921" w:rsidRPr="00096921">
        <w:rPr>
          <w:rFonts w:cs="Times New Roman"/>
          <w:b/>
          <w:szCs w:val="20"/>
          <w:lang w:eastAsia="en-GB"/>
        </w:rPr>
        <w:t xml:space="preserve"> </w:t>
      </w:r>
    </w:p>
    <w:p w14:paraId="60881B80" w14:textId="1266035C" w:rsidR="00096921" w:rsidRPr="00096921" w:rsidRDefault="00E65EAE" w:rsidP="00DB26F4">
      <w:pPr>
        <w:rPr>
          <w:rFonts w:cs="Times New Roman"/>
          <w:szCs w:val="20"/>
          <w:lang w:eastAsia="en-GB"/>
        </w:rPr>
      </w:pPr>
      <w:r>
        <w:rPr>
          <w:rFonts w:cs="Times New Roman"/>
          <w:b/>
          <w:szCs w:val="20"/>
          <w:lang w:eastAsia="en-GB"/>
        </w:rPr>
        <w:t>Proposal</w:t>
      </w:r>
      <w:r w:rsidR="00096921" w:rsidRPr="00096921">
        <w:rPr>
          <w:rFonts w:cs="Times New Roman"/>
          <w:b/>
          <w:szCs w:val="20"/>
          <w:lang w:eastAsia="en-GB"/>
        </w:rPr>
        <w:t>:</w:t>
      </w:r>
      <w:r w:rsidR="00096921" w:rsidRPr="00231A52">
        <w:rPr>
          <w:rFonts w:cs="Times New Roman"/>
          <w:b/>
          <w:szCs w:val="20"/>
          <w:lang w:eastAsia="en-GB"/>
        </w:rPr>
        <w:t xml:space="preserve"> </w:t>
      </w:r>
      <w:sdt>
        <w:sdtPr>
          <w:rPr>
            <w:rFonts w:cs="Times New Roman"/>
            <w:b/>
            <w:szCs w:val="20"/>
            <w:lang w:eastAsia="en-GB"/>
          </w:rPr>
          <w:id w:val="-2075421527"/>
          <w:placeholder>
            <w:docPart w:val="DefaultPlaceholder_-1854013440"/>
          </w:placeholder>
        </w:sdtPr>
        <w:sdtEndPr>
          <w:rPr>
            <w:b w:val="0"/>
          </w:rPr>
        </w:sdtEndPr>
        <w:sdtContent>
          <w:r w:rsidR="007D594F" w:rsidRPr="007D594F">
            <w:rPr>
              <w:rFonts w:ascii="Helvetica" w:hAnsi="Helvetica" w:cs="Helvetica"/>
              <w:color w:val="333333"/>
              <w:shd w:val="clear" w:color="auto" w:fill="FFFFFF"/>
            </w:rPr>
            <w:t xml:space="preserve">Submission of details to comply with schedule 2 conditions 13 (Phasing Plan), 14 (FFL), 15 (Site Investigations), 16 (Coal Mining), 17 (Archaeology), 19 (Foul Drainage), 20 (Surface Water), 21 (CMS), 22 (CTMP), 23 (CEMP), 25 (LHCMP) and 28 (Water Main) on planning permission </w:t>
          </w:r>
          <w:bookmarkStart w:id="0" w:name="_Hlk231388928"/>
          <w:r w:rsidR="007D594F" w:rsidRPr="007D594F">
            <w:rPr>
              <w:rFonts w:ascii="Helvetica" w:hAnsi="Helvetica" w:cs="Helvetica"/>
              <w:color w:val="333333"/>
              <w:shd w:val="clear" w:color="auto" w:fill="FFFFFF"/>
            </w:rPr>
            <w:t>16/01399/HYBR</w:t>
          </w:r>
          <w:bookmarkEnd w:id="0"/>
          <w:r w:rsidR="00FA3E24">
            <w:rPr>
              <w:rFonts w:ascii="Helvetica" w:hAnsi="Helvetica" w:cs="Helvetica"/>
              <w:color w:val="333333"/>
              <w:shd w:val="clear" w:color="auto" w:fill="FFFFFF"/>
            </w:rPr>
            <w:t xml:space="preserve">. </w:t>
          </w:r>
          <w:r w:rsidR="00FA3E24" w:rsidRPr="00FA3E24">
            <w:rPr>
              <w:rFonts w:ascii="Helvetica" w:hAnsi="Helvetica" w:cs="Helvetica"/>
              <w:color w:val="333333"/>
              <w:shd w:val="clear" w:color="auto" w:fill="FFFFFF"/>
            </w:rPr>
            <w:t xml:space="preserve">Land Bound </w:t>
          </w:r>
          <w:proofErr w:type="gramStart"/>
          <w:r w:rsidR="00FA3E24" w:rsidRPr="00FA3E24">
            <w:rPr>
              <w:rFonts w:ascii="Helvetica" w:hAnsi="Helvetica" w:cs="Helvetica"/>
              <w:color w:val="333333"/>
              <w:shd w:val="clear" w:color="auto" w:fill="FFFFFF"/>
            </w:rPr>
            <w:t>By</w:t>
          </w:r>
          <w:proofErr w:type="gramEnd"/>
          <w:r w:rsidR="00FA3E24" w:rsidRPr="00FA3E24">
            <w:rPr>
              <w:rFonts w:ascii="Helvetica" w:hAnsi="Helvetica" w:cs="Helvetica"/>
              <w:color w:val="333333"/>
              <w:shd w:val="clear" w:color="auto" w:fill="FFFFFF"/>
            </w:rPr>
            <w:t xml:space="preserve"> Manchester Road, </w:t>
          </w:r>
          <w:proofErr w:type="spellStart"/>
          <w:r w:rsidR="00FA3E24" w:rsidRPr="00FA3E24">
            <w:rPr>
              <w:rFonts w:ascii="Helvetica" w:hAnsi="Helvetica" w:cs="Helvetica"/>
              <w:color w:val="333333"/>
              <w:shd w:val="clear" w:color="auto" w:fill="FFFFFF"/>
            </w:rPr>
            <w:t>Hareshill</w:t>
          </w:r>
          <w:proofErr w:type="spellEnd"/>
          <w:r w:rsidR="00FA3E24" w:rsidRPr="00FA3E24">
            <w:rPr>
              <w:rFonts w:ascii="Helvetica" w:hAnsi="Helvetica" w:cs="Helvetica"/>
              <w:color w:val="333333"/>
              <w:shd w:val="clear" w:color="auto" w:fill="FFFFFF"/>
            </w:rPr>
            <w:t xml:space="preserve"> Road And Pilsworth Road West Of Junction 19 Of The M62 Rochdale</w:t>
          </w:r>
          <w:r w:rsidR="00FA3E24">
            <w:rPr>
              <w:rFonts w:ascii="Helvetica" w:hAnsi="Helvetica" w:cs="Helvetica"/>
              <w:color w:val="333333"/>
              <w:shd w:val="clear" w:color="auto" w:fill="FFFFFF"/>
            </w:rPr>
            <w:t xml:space="preserve"> </w:t>
          </w:r>
        </w:sdtContent>
      </w:sdt>
    </w:p>
    <w:p w14:paraId="4F6275B6" w14:textId="2A56A989" w:rsidR="008C7065" w:rsidRDefault="008C7065" w:rsidP="009C411B"/>
    <w:p w14:paraId="6EE50EC2" w14:textId="5BCC25BF" w:rsidR="00CE1BD1" w:rsidRDefault="004B4452" w:rsidP="00116EB9">
      <w:pPr>
        <w:shd w:val="clear" w:color="auto" w:fill="FFFFFF"/>
        <w:spacing w:after="240"/>
      </w:pPr>
      <w:r w:rsidRPr="003F639A">
        <w:t>Dear</w:t>
      </w:r>
      <w:r w:rsidR="003E203F" w:rsidRPr="003E203F">
        <w:t xml:space="preserve"> </w:t>
      </w:r>
      <w:sdt>
        <w:sdtPr>
          <w:id w:val="476735853"/>
          <w:placeholder>
            <w:docPart w:val="DefaultPlaceholder_-1854013440"/>
          </w:placeholder>
        </w:sdtPr>
        <w:sdtEndPr/>
        <w:sdtContent>
          <w:r w:rsidR="00FA3E24">
            <w:t>Nick</w:t>
          </w:r>
        </w:sdtContent>
      </w:sdt>
      <w:r w:rsidR="00F07750">
        <w:t>,</w:t>
      </w:r>
      <w:r w:rsidR="003E203F">
        <w:t xml:space="preserve"> </w:t>
      </w:r>
    </w:p>
    <w:sdt>
      <w:sdtPr>
        <w:rPr>
          <w:sz w:val="22"/>
          <w:szCs w:val="22"/>
        </w:rPr>
        <w:id w:val="-1804375468"/>
        <w:placeholder>
          <w:docPart w:val="DefaultPlaceholder_-1854013440"/>
        </w:placeholder>
      </w:sdtPr>
      <w:sdtEndPr/>
      <w:sdtContent>
        <w:p w14:paraId="64F09FEB" w14:textId="18AFA046" w:rsidR="00153D43" w:rsidRPr="00656993" w:rsidRDefault="00AD4675" w:rsidP="003B541A">
          <w:pPr>
            <w:spacing w:after="240"/>
            <w:jc w:val="both"/>
            <w:rPr>
              <w:sz w:val="22"/>
              <w:szCs w:val="22"/>
            </w:rPr>
          </w:pPr>
          <w:r w:rsidRPr="00656993">
            <w:rPr>
              <w:sz w:val="22"/>
              <w:szCs w:val="22"/>
            </w:rPr>
            <w:t xml:space="preserve">I have reviewed the </w:t>
          </w:r>
          <w:r w:rsidR="00153D43" w:rsidRPr="00656993">
            <w:rPr>
              <w:sz w:val="22"/>
              <w:szCs w:val="22"/>
            </w:rPr>
            <w:t xml:space="preserve">following </w:t>
          </w:r>
          <w:r w:rsidR="000113A0" w:rsidRPr="00656993">
            <w:rPr>
              <w:sz w:val="22"/>
              <w:szCs w:val="22"/>
            </w:rPr>
            <w:t xml:space="preserve">information </w:t>
          </w:r>
          <w:r w:rsidR="00153D43" w:rsidRPr="00656993">
            <w:rPr>
              <w:sz w:val="22"/>
              <w:szCs w:val="22"/>
            </w:rPr>
            <w:t>submitted</w:t>
          </w:r>
          <w:r w:rsidR="000113A0" w:rsidRPr="00656993">
            <w:rPr>
              <w:sz w:val="22"/>
              <w:szCs w:val="22"/>
            </w:rPr>
            <w:t xml:space="preserve"> as part of the application</w:t>
          </w:r>
          <w:r w:rsidR="00153D43" w:rsidRPr="00656993">
            <w:rPr>
              <w:sz w:val="22"/>
              <w:szCs w:val="22"/>
            </w:rPr>
            <w:t>:</w:t>
          </w:r>
        </w:p>
        <w:p w14:paraId="46DC6330" w14:textId="208E3D53" w:rsidR="009E6772" w:rsidRPr="00656993" w:rsidRDefault="003A7FBD" w:rsidP="003B541A">
          <w:pPr>
            <w:pStyle w:val="ListParagraph"/>
            <w:numPr>
              <w:ilvl w:val="0"/>
              <w:numId w:val="7"/>
            </w:numPr>
            <w:spacing w:after="240"/>
            <w:jc w:val="both"/>
            <w:rPr>
              <w:sz w:val="22"/>
              <w:szCs w:val="22"/>
            </w:rPr>
          </w:pPr>
          <w:proofErr w:type="spellStart"/>
          <w:r w:rsidRPr="00656993">
            <w:rPr>
              <w:sz w:val="22"/>
              <w:szCs w:val="22"/>
            </w:rPr>
            <w:t>GeoShield</w:t>
          </w:r>
          <w:proofErr w:type="spellEnd"/>
          <w:r w:rsidRPr="00656993">
            <w:rPr>
              <w:sz w:val="22"/>
              <w:szCs w:val="22"/>
            </w:rPr>
            <w:t xml:space="preserve"> Drawing </w:t>
          </w:r>
          <w:r w:rsidR="00CA31FF" w:rsidRPr="00656993">
            <w:rPr>
              <w:sz w:val="22"/>
              <w:szCs w:val="22"/>
            </w:rPr>
            <w:t>Perimeter Detail from Section A-A in drawing -200232_00043 REV 001</w:t>
          </w:r>
          <w:r w:rsidR="00CA31FF" w:rsidRPr="00656993">
            <w:rPr>
              <w:sz w:val="22"/>
              <w:szCs w:val="22"/>
            </w:rPr>
            <w:t>, Drawing N</w:t>
          </w:r>
          <w:r w:rsidR="009F3410" w:rsidRPr="00656993">
            <w:rPr>
              <w:sz w:val="22"/>
              <w:szCs w:val="22"/>
            </w:rPr>
            <w:t>umbers</w:t>
          </w:r>
          <w:r w:rsidR="00CA31FF" w:rsidRPr="00656993">
            <w:rPr>
              <w:sz w:val="22"/>
              <w:szCs w:val="22"/>
            </w:rPr>
            <w:t xml:space="preserve"> </w:t>
          </w:r>
          <w:r w:rsidR="00CA31FF" w:rsidRPr="00656993">
            <w:rPr>
              <w:sz w:val="22"/>
              <w:szCs w:val="22"/>
            </w:rPr>
            <w:t>GEO106127-01</w:t>
          </w:r>
          <w:r w:rsidR="009F3410" w:rsidRPr="00656993">
            <w:rPr>
              <w:sz w:val="22"/>
              <w:szCs w:val="22"/>
            </w:rPr>
            <w:t>-13</w:t>
          </w:r>
        </w:p>
        <w:p w14:paraId="6C1983B1" w14:textId="77777777" w:rsidR="003B541A" w:rsidRPr="00656993" w:rsidRDefault="003B541A" w:rsidP="003B541A">
          <w:pPr>
            <w:spacing w:after="240"/>
            <w:rPr>
              <w:sz w:val="22"/>
              <w:szCs w:val="22"/>
            </w:rPr>
          </w:pPr>
          <w:r w:rsidRPr="00656993">
            <w:rPr>
              <w:sz w:val="22"/>
              <w:szCs w:val="22"/>
            </w:rPr>
            <w:t xml:space="preserve">As per the guidance within BS 8485:2015+A1:2019, a Type D building (Large floor plan retail/commercial/industrial building at grade) requires a minimum score of 2.5.  I note that the </w:t>
          </w:r>
          <w:proofErr w:type="gramStart"/>
          <w:r w:rsidRPr="00656993">
            <w:rPr>
              <w:sz w:val="22"/>
              <w:szCs w:val="22"/>
            </w:rPr>
            <w:t>applicants</w:t>
          </w:r>
          <w:proofErr w:type="gramEnd"/>
          <w:r w:rsidRPr="00656993">
            <w:rPr>
              <w:sz w:val="22"/>
              <w:szCs w:val="22"/>
            </w:rPr>
            <w:t xml:space="preserve"> consultants, </w:t>
          </w:r>
          <w:proofErr w:type="spellStart"/>
          <w:r w:rsidRPr="00656993">
            <w:rPr>
              <w:sz w:val="22"/>
              <w:szCs w:val="22"/>
            </w:rPr>
            <w:t>GeoShield</w:t>
          </w:r>
          <w:proofErr w:type="spellEnd"/>
          <w:r w:rsidRPr="00656993">
            <w:rPr>
              <w:sz w:val="22"/>
              <w:szCs w:val="22"/>
            </w:rPr>
            <w:t xml:space="preserve"> are proposing the following:</w:t>
          </w:r>
        </w:p>
        <w:p w14:paraId="460DF2FE" w14:textId="77777777" w:rsidR="003B541A" w:rsidRPr="00656993" w:rsidRDefault="003B541A" w:rsidP="003B541A">
          <w:pPr>
            <w:pStyle w:val="ListParagraph"/>
            <w:numPr>
              <w:ilvl w:val="0"/>
              <w:numId w:val="8"/>
            </w:numPr>
            <w:spacing w:after="240"/>
            <w:rPr>
              <w:sz w:val="22"/>
              <w:szCs w:val="22"/>
            </w:rPr>
          </w:pPr>
          <w:r w:rsidRPr="00656993">
            <w:rPr>
              <w:sz w:val="22"/>
              <w:szCs w:val="22"/>
            </w:rPr>
            <w:t xml:space="preserve">Juta </w:t>
          </w:r>
          <w:proofErr w:type="spellStart"/>
          <w:r w:rsidRPr="00656993">
            <w:rPr>
              <w:sz w:val="22"/>
              <w:szCs w:val="22"/>
            </w:rPr>
            <w:t>TitanBond</w:t>
          </w:r>
          <w:proofErr w:type="spellEnd"/>
          <w:r w:rsidRPr="00656993">
            <w:rPr>
              <w:sz w:val="22"/>
              <w:szCs w:val="22"/>
            </w:rPr>
            <w:t xml:space="preserve"> membrane which is resistant to hydrocarbons and prevent the migration of radon, carbon dioxide, and methane, </w:t>
          </w:r>
          <w:proofErr w:type="gramStart"/>
          <w:r w:rsidRPr="00656993">
            <w:rPr>
              <w:sz w:val="22"/>
              <w:szCs w:val="22"/>
            </w:rPr>
            <w:t>and;</w:t>
          </w:r>
          <w:proofErr w:type="gramEnd"/>
        </w:p>
        <w:p w14:paraId="202FC7C0" w14:textId="77777777" w:rsidR="003B541A" w:rsidRPr="00656993" w:rsidRDefault="003B541A" w:rsidP="003B541A">
          <w:pPr>
            <w:pStyle w:val="ListParagraph"/>
            <w:numPr>
              <w:ilvl w:val="0"/>
              <w:numId w:val="8"/>
            </w:numPr>
            <w:spacing w:after="240"/>
            <w:rPr>
              <w:sz w:val="22"/>
              <w:szCs w:val="22"/>
            </w:rPr>
          </w:pPr>
          <w:r w:rsidRPr="00656993">
            <w:rPr>
              <w:sz w:val="22"/>
              <w:szCs w:val="22"/>
            </w:rPr>
            <w:t>Reinforced ground bearing slab above the membrane, as well as “foamed concrete” above the poured slab.</w:t>
          </w:r>
        </w:p>
        <w:p w14:paraId="70506B95" w14:textId="30FD3355" w:rsidR="003B541A" w:rsidRPr="00656993" w:rsidRDefault="003B541A" w:rsidP="00810950">
          <w:pPr>
            <w:spacing w:after="240"/>
            <w:rPr>
              <w:b/>
              <w:bCs/>
              <w:sz w:val="22"/>
              <w:szCs w:val="22"/>
            </w:rPr>
          </w:pPr>
          <w:r w:rsidRPr="00656993">
            <w:rPr>
              <w:sz w:val="22"/>
              <w:szCs w:val="22"/>
            </w:rPr>
            <w:t>This provides a maximum of three points as per BS 8485:2015+A1:2019, which is acceptable.  Therefore</w:t>
          </w:r>
          <w:r w:rsidR="00324184" w:rsidRPr="00656993">
            <w:rPr>
              <w:sz w:val="22"/>
              <w:szCs w:val="22"/>
            </w:rPr>
            <w:t>,</w:t>
          </w:r>
          <w:r w:rsidRPr="00656993">
            <w:rPr>
              <w:sz w:val="22"/>
              <w:szCs w:val="22"/>
            </w:rPr>
            <w:t xml:space="preserve"> these drawings are sufficient.  I would hasten to add, we will require verification that the foundations have been constructed as per the design, so I would not recognise complete discharge of any condition yet.</w:t>
          </w:r>
          <w:r w:rsidR="00810950" w:rsidRPr="00656993">
            <w:rPr>
              <w:sz w:val="22"/>
              <w:szCs w:val="22"/>
            </w:rPr>
            <w:t xml:space="preserve">  This is covered by the following part of </w:t>
          </w:r>
          <w:r w:rsidR="00834C81" w:rsidRPr="00656993">
            <w:rPr>
              <w:sz w:val="22"/>
              <w:szCs w:val="22"/>
            </w:rPr>
            <w:t xml:space="preserve">condition 15 of Schedule 2 on planning permission </w:t>
          </w:r>
          <w:r w:rsidR="00834C81" w:rsidRPr="00656993">
            <w:rPr>
              <w:sz w:val="22"/>
              <w:szCs w:val="22"/>
            </w:rPr>
            <w:t>16/01399/HYBR</w:t>
          </w:r>
          <w:r w:rsidR="00834C81" w:rsidRPr="00656993">
            <w:rPr>
              <w:sz w:val="22"/>
              <w:szCs w:val="22"/>
            </w:rPr>
            <w:t>.</w:t>
          </w:r>
        </w:p>
        <w:p w14:paraId="583C19A1" w14:textId="77777777" w:rsidR="003B541A" w:rsidRPr="00656993" w:rsidRDefault="003B541A" w:rsidP="003B541A">
          <w:pPr>
            <w:spacing w:after="240"/>
            <w:rPr>
              <w:sz w:val="22"/>
              <w:szCs w:val="22"/>
            </w:rPr>
          </w:pPr>
          <w:r w:rsidRPr="00656993">
            <w:rPr>
              <w:sz w:val="22"/>
              <w:szCs w:val="22"/>
            </w:rPr>
            <w:t>The development shall thereafter be carried out in full accordance with the duly approved remediation strategy and a verification report submitted to and approved in writing by the Local Planning Authority before any of the building(s) hereby approved are first occupied.</w:t>
          </w:r>
        </w:p>
        <w:p w14:paraId="24632AF3" w14:textId="09D4E56E" w:rsidR="00FD62CF" w:rsidRPr="00656993" w:rsidRDefault="00116EB9" w:rsidP="003B541A">
          <w:pPr>
            <w:spacing w:after="240"/>
            <w:jc w:val="both"/>
            <w:rPr>
              <w:sz w:val="22"/>
              <w:szCs w:val="22"/>
            </w:rPr>
          </w:pPr>
          <w:r w:rsidRPr="00656993">
            <w:rPr>
              <w:sz w:val="22"/>
              <w:szCs w:val="22"/>
            </w:rPr>
            <w:t>If you have any further queries, please do not hesitate to reach out.</w:t>
          </w:r>
        </w:p>
      </w:sdtContent>
    </w:sdt>
    <w:p w14:paraId="0B7371F7" w14:textId="77777777" w:rsidR="006E520F" w:rsidRDefault="006E520F" w:rsidP="00116EB9">
      <w:pPr>
        <w:spacing w:after="240"/>
        <w:jc w:val="both"/>
      </w:pPr>
      <w:r w:rsidRPr="003F639A">
        <w:t>Yours sincerely,</w:t>
      </w:r>
    </w:p>
    <w:p w14:paraId="6A111CA4" w14:textId="77777777" w:rsidR="009233EA" w:rsidRPr="00A45F4A" w:rsidRDefault="009233EA" w:rsidP="00116EB9">
      <w:pPr>
        <w:spacing w:after="240"/>
        <w:jc w:val="both"/>
        <w:rPr>
          <w:rFonts w:ascii="Freestyle Script" w:hAnsi="Freestyle Script"/>
          <w:sz w:val="32"/>
          <w:szCs w:val="32"/>
        </w:rPr>
      </w:pPr>
      <w:r w:rsidRPr="00A45F4A">
        <w:rPr>
          <w:rFonts w:ascii="Freestyle Script" w:hAnsi="Freestyle Script"/>
          <w:sz w:val="32"/>
          <w:szCs w:val="32"/>
        </w:rPr>
        <w:t>Jonathon Parr</w:t>
      </w:r>
    </w:p>
    <w:p w14:paraId="205890EF" w14:textId="36847335" w:rsidR="008B7AAB" w:rsidRPr="008B7AAB" w:rsidRDefault="00656993" w:rsidP="00116EB9">
      <w:pPr>
        <w:widowControl w:val="0"/>
        <w:spacing w:after="240"/>
        <w:rPr>
          <w:bCs/>
          <w:sz w:val="22"/>
          <w:szCs w:val="22"/>
          <w:lang w:val="en-US"/>
        </w:rPr>
      </w:pPr>
      <w:sdt>
        <w:sdtPr>
          <w:rPr>
            <w:bCs/>
            <w:sz w:val="22"/>
            <w:szCs w:val="22"/>
            <w:lang w:val="en-US"/>
          </w:rPr>
          <w:id w:val="612946584"/>
          <w:placeholder>
            <w:docPart w:val="DefaultPlaceholder_-1854013440"/>
          </w:placeholder>
        </w:sdtPr>
        <w:sdtEndPr/>
        <w:sdtContent>
          <w:r w:rsidR="00096921">
            <w:rPr>
              <w:bCs/>
              <w:sz w:val="22"/>
              <w:szCs w:val="22"/>
              <w:lang w:val="en-US"/>
            </w:rPr>
            <w:t>Jonathon Parr</w:t>
          </w:r>
        </w:sdtContent>
      </w:sdt>
    </w:p>
    <w:p w14:paraId="024769A3" w14:textId="02164706" w:rsidR="004269D0" w:rsidRPr="00656993" w:rsidRDefault="00656993" w:rsidP="00656993">
      <w:pPr>
        <w:widowControl w:val="0"/>
        <w:spacing w:after="240"/>
        <w:rPr>
          <w:bCs/>
          <w:sz w:val="22"/>
          <w:szCs w:val="22"/>
          <w:lang w:val="en-US"/>
        </w:rPr>
      </w:pPr>
      <w:sdt>
        <w:sdtPr>
          <w:rPr>
            <w:sz w:val="22"/>
            <w:szCs w:val="20"/>
            <w:lang w:val="en-US" w:eastAsia="en-GB"/>
          </w:rPr>
          <w:id w:val="-1226839948"/>
          <w:placeholder>
            <w:docPart w:val="DefaultPlaceholder_-1854013440"/>
          </w:placeholder>
        </w:sdtPr>
        <w:sdtEndPr/>
        <w:sdtContent>
          <w:r w:rsidR="008B7AAB" w:rsidRPr="008B7AAB">
            <w:rPr>
              <w:sz w:val="22"/>
              <w:szCs w:val="20"/>
              <w:lang w:val="en-US" w:eastAsia="en-GB"/>
            </w:rPr>
            <w:t>Environmental Health Senior Officer (</w:t>
          </w:r>
          <w:r w:rsidR="00096921">
            <w:rPr>
              <w:sz w:val="22"/>
              <w:szCs w:val="20"/>
              <w:lang w:val="en-US" w:eastAsia="en-GB"/>
            </w:rPr>
            <w:t>Environment</w:t>
          </w:r>
          <w:r w:rsidR="008B7AAB" w:rsidRPr="008B7AAB">
            <w:rPr>
              <w:sz w:val="22"/>
              <w:szCs w:val="20"/>
              <w:lang w:val="en-US" w:eastAsia="en-GB"/>
            </w:rPr>
            <w:t xml:space="preserve"> Prot)</w:t>
          </w:r>
        </w:sdtContent>
      </w:sdt>
    </w:p>
    <w:sectPr w:rsidR="004269D0" w:rsidRPr="00656993" w:rsidSect="007D541C">
      <w:pgSz w:w="11906" w:h="16838"/>
      <w:pgMar w:top="1440" w:right="1304" w:bottom="1440" w:left="119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B6CA68" w14:textId="77777777" w:rsidR="00A16927" w:rsidRDefault="00A16927" w:rsidP="005C7383">
      <w:r>
        <w:separator/>
      </w:r>
    </w:p>
  </w:endnote>
  <w:endnote w:type="continuationSeparator" w:id="0">
    <w:p w14:paraId="148A850B" w14:textId="77777777" w:rsidR="00A16927" w:rsidRDefault="00A16927" w:rsidP="005C7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C6BA4" w14:textId="77777777" w:rsidR="00A16927" w:rsidRDefault="00A16927" w:rsidP="005C7383">
      <w:r>
        <w:separator/>
      </w:r>
    </w:p>
  </w:footnote>
  <w:footnote w:type="continuationSeparator" w:id="0">
    <w:p w14:paraId="3D3E10FB" w14:textId="77777777" w:rsidR="00A16927" w:rsidRDefault="00A16927" w:rsidP="005C7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D3B06"/>
    <w:multiLevelType w:val="hybridMultilevel"/>
    <w:tmpl w:val="EDB02412"/>
    <w:lvl w:ilvl="0" w:tplc="7E144894">
      <w:start w:val="2"/>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17D5F6B"/>
    <w:multiLevelType w:val="hybridMultilevel"/>
    <w:tmpl w:val="8E00126E"/>
    <w:lvl w:ilvl="0" w:tplc="2416A86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8916CF"/>
    <w:multiLevelType w:val="hybridMultilevel"/>
    <w:tmpl w:val="56C417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C853DEE"/>
    <w:multiLevelType w:val="hybridMultilevel"/>
    <w:tmpl w:val="21C61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03835FA"/>
    <w:multiLevelType w:val="hybridMultilevel"/>
    <w:tmpl w:val="D3363C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C59069F"/>
    <w:multiLevelType w:val="hybridMultilevel"/>
    <w:tmpl w:val="6840E79A"/>
    <w:lvl w:ilvl="0" w:tplc="789EC6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907040D"/>
    <w:multiLevelType w:val="hybridMultilevel"/>
    <w:tmpl w:val="63289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24D466F"/>
    <w:multiLevelType w:val="hybridMultilevel"/>
    <w:tmpl w:val="A7C48B02"/>
    <w:lvl w:ilvl="0" w:tplc="BFF4AF9C">
      <w:start w:val="2"/>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18017212">
    <w:abstractNumId w:val="6"/>
  </w:num>
  <w:num w:numId="2" w16cid:durableId="1402144316">
    <w:abstractNumId w:val="4"/>
  </w:num>
  <w:num w:numId="3" w16cid:durableId="2027171887">
    <w:abstractNumId w:val="1"/>
  </w:num>
  <w:num w:numId="4" w16cid:durableId="1634628888">
    <w:abstractNumId w:val="0"/>
  </w:num>
  <w:num w:numId="5" w16cid:durableId="634338492">
    <w:abstractNumId w:val="5"/>
  </w:num>
  <w:num w:numId="6" w16cid:durableId="1009527153">
    <w:abstractNumId w:val="7"/>
  </w:num>
  <w:num w:numId="7" w16cid:durableId="1664310580">
    <w:abstractNumId w:val="3"/>
  </w:num>
  <w:num w:numId="8" w16cid:durableId="1123110892">
    <w:abstractNumId w:val="2"/>
    <w:lvlOverride w:ilvl="0"/>
    <w:lvlOverride w:ilvl="1"/>
    <w:lvlOverride w:ilvl="2"/>
    <w:lvlOverride w:ilvl="3"/>
    <w:lvlOverride w:ilvl="4"/>
    <w:lvlOverride w:ilvl="5"/>
    <w:lvlOverride w:ilvl="6"/>
    <w:lvlOverride w:ilvl="7"/>
    <w:lvlOverride w:ilv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62C"/>
    <w:rsid w:val="00000A1E"/>
    <w:rsid w:val="0000283D"/>
    <w:rsid w:val="000030F2"/>
    <w:rsid w:val="00005630"/>
    <w:rsid w:val="00007ACC"/>
    <w:rsid w:val="000113A0"/>
    <w:rsid w:val="00014075"/>
    <w:rsid w:val="000150A1"/>
    <w:rsid w:val="0001598F"/>
    <w:rsid w:val="00025DAD"/>
    <w:rsid w:val="00027CC8"/>
    <w:rsid w:val="000310C6"/>
    <w:rsid w:val="000342B1"/>
    <w:rsid w:val="00036210"/>
    <w:rsid w:val="0003687B"/>
    <w:rsid w:val="000377B1"/>
    <w:rsid w:val="00041535"/>
    <w:rsid w:val="0004461E"/>
    <w:rsid w:val="00046613"/>
    <w:rsid w:val="000514A9"/>
    <w:rsid w:val="000530F9"/>
    <w:rsid w:val="000531FE"/>
    <w:rsid w:val="000538B7"/>
    <w:rsid w:val="00055EE0"/>
    <w:rsid w:val="00057E59"/>
    <w:rsid w:val="00062224"/>
    <w:rsid w:val="0008493C"/>
    <w:rsid w:val="00093637"/>
    <w:rsid w:val="00096921"/>
    <w:rsid w:val="000A025F"/>
    <w:rsid w:val="000A24F2"/>
    <w:rsid w:val="000A741C"/>
    <w:rsid w:val="000B0594"/>
    <w:rsid w:val="000B556A"/>
    <w:rsid w:val="000C4A46"/>
    <w:rsid w:val="000C5B52"/>
    <w:rsid w:val="000C5DD9"/>
    <w:rsid w:val="000D1F8B"/>
    <w:rsid w:val="000D2BF3"/>
    <w:rsid w:val="000D2D75"/>
    <w:rsid w:val="000D48A7"/>
    <w:rsid w:val="000E032B"/>
    <w:rsid w:val="000E3D03"/>
    <w:rsid w:val="000E4483"/>
    <w:rsid w:val="000E628C"/>
    <w:rsid w:val="000E64BA"/>
    <w:rsid w:val="000E6CA9"/>
    <w:rsid w:val="000F5D2A"/>
    <w:rsid w:val="00102035"/>
    <w:rsid w:val="0010662C"/>
    <w:rsid w:val="00107AAD"/>
    <w:rsid w:val="00116EB9"/>
    <w:rsid w:val="00120D1E"/>
    <w:rsid w:val="00134E55"/>
    <w:rsid w:val="00136859"/>
    <w:rsid w:val="001374C9"/>
    <w:rsid w:val="0014062F"/>
    <w:rsid w:val="00141D08"/>
    <w:rsid w:val="00141D0C"/>
    <w:rsid w:val="0014697F"/>
    <w:rsid w:val="00146F0B"/>
    <w:rsid w:val="00150A62"/>
    <w:rsid w:val="00150C54"/>
    <w:rsid w:val="00151435"/>
    <w:rsid w:val="00153D43"/>
    <w:rsid w:val="00161B89"/>
    <w:rsid w:val="00163769"/>
    <w:rsid w:val="00164CF8"/>
    <w:rsid w:val="00166C9D"/>
    <w:rsid w:val="001710C6"/>
    <w:rsid w:val="00173028"/>
    <w:rsid w:val="00175005"/>
    <w:rsid w:val="0018266A"/>
    <w:rsid w:val="001878CD"/>
    <w:rsid w:val="00193AE6"/>
    <w:rsid w:val="001944D7"/>
    <w:rsid w:val="001972A3"/>
    <w:rsid w:val="00197BE2"/>
    <w:rsid w:val="001A12A6"/>
    <w:rsid w:val="001A4019"/>
    <w:rsid w:val="001A4D4B"/>
    <w:rsid w:val="001A5BC6"/>
    <w:rsid w:val="001B0DD2"/>
    <w:rsid w:val="001B5BB9"/>
    <w:rsid w:val="001B5FCE"/>
    <w:rsid w:val="001C1245"/>
    <w:rsid w:val="001C3ADD"/>
    <w:rsid w:val="001D01E3"/>
    <w:rsid w:val="001D0D7C"/>
    <w:rsid w:val="001D2390"/>
    <w:rsid w:val="001D2DBA"/>
    <w:rsid w:val="001D36F2"/>
    <w:rsid w:val="001D70EA"/>
    <w:rsid w:val="001E10D3"/>
    <w:rsid w:val="001E1172"/>
    <w:rsid w:val="001E17A6"/>
    <w:rsid w:val="001E362B"/>
    <w:rsid w:val="001E399B"/>
    <w:rsid w:val="001E41DD"/>
    <w:rsid w:val="001E5161"/>
    <w:rsid w:val="001E67DA"/>
    <w:rsid w:val="001E6C48"/>
    <w:rsid w:val="001F008D"/>
    <w:rsid w:val="001F2809"/>
    <w:rsid w:val="001F2BC7"/>
    <w:rsid w:val="001F3910"/>
    <w:rsid w:val="001F711F"/>
    <w:rsid w:val="00203C28"/>
    <w:rsid w:val="002044E2"/>
    <w:rsid w:val="00206A2E"/>
    <w:rsid w:val="002162B0"/>
    <w:rsid w:val="00217B43"/>
    <w:rsid w:val="00222F93"/>
    <w:rsid w:val="0022636B"/>
    <w:rsid w:val="00226ADB"/>
    <w:rsid w:val="00230B68"/>
    <w:rsid w:val="00231079"/>
    <w:rsid w:val="00231A52"/>
    <w:rsid w:val="00236049"/>
    <w:rsid w:val="00240E15"/>
    <w:rsid w:val="00243FC3"/>
    <w:rsid w:val="002459D3"/>
    <w:rsid w:val="00250AEE"/>
    <w:rsid w:val="00251075"/>
    <w:rsid w:val="00251C93"/>
    <w:rsid w:val="002521E8"/>
    <w:rsid w:val="00257FAD"/>
    <w:rsid w:val="002617A1"/>
    <w:rsid w:val="0026180B"/>
    <w:rsid w:val="0027013E"/>
    <w:rsid w:val="002715B2"/>
    <w:rsid w:val="002732F7"/>
    <w:rsid w:val="00281AE6"/>
    <w:rsid w:val="0028378E"/>
    <w:rsid w:val="00284393"/>
    <w:rsid w:val="00291CC4"/>
    <w:rsid w:val="00294C1E"/>
    <w:rsid w:val="002A530F"/>
    <w:rsid w:val="002A64CF"/>
    <w:rsid w:val="002C314D"/>
    <w:rsid w:val="002C4BA3"/>
    <w:rsid w:val="002C523F"/>
    <w:rsid w:val="002C5BB7"/>
    <w:rsid w:val="002C7F7E"/>
    <w:rsid w:val="002D190C"/>
    <w:rsid w:val="002E0A43"/>
    <w:rsid w:val="002E676C"/>
    <w:rsid w:val="002E6AC2"/>
    <w:rsid w:val="002E728E"/>
    <w:rsid w:val="00306B32"/>
    <w:rsid w:val="00310574"/>
    <w:rsid w:val="003124F9"/>
    <w:rsid w:val="0031329B"/>
    <w:rsid w:val="00313ABF"/>
    <w:rsid w:val="003143D8"/>
    <w:rsid w:val="00324184"/>
    <w:rsid w:val="003250A7"/>
    <w:rsid w:val="00325AB2"/>
    <w:rsid w:val="003319FE"/>
    <w:rsid w:val="00333432"/>
    <w:rsid w:val="0033372E"/>
    <w:rsid w:val="00342D17"/>
    <w:rsid w:val="00345B81"/>
    <w:rsid w:val="00346E2D"/>
    <w:rsid w:val="00346F5B"/>
    <w:rsid w:val="00356C29"/>
    <w:rsid w:val="00357735"/>
    <w:rsid w:val="003611B3"/>
    <w:rsid w:val="003635E0"/>
    <w:rsid w:val="00364266"/>
    <w:rsid w:val="0036705D"/>
    <w:rsid w:val="00373780"/>
    <w:rsid w:val="003749F6"/>
    <w:rsid w:val="00375EDA"/>
    <w:rsid w:val="003764B8"/>
    <w:rsid w:val="003767B3"/>
    <w:rsid w:val="003778C8"/>
    <w:rsid w:val="00380D85"/>
    <w:rsid w:val="00391C89"/>
    <w:rsid w:val="0039581D"/>
    <w:rsid w:val="003963EA"/>
    <w:rsid w:val="003A4C5F"/>
    <w:rsid w:val="003A60F7"/>
    <w:rsid w:val="003A6527"/>
    <w:rsid w:val="003A65C0"/>
    <w:rsid w:val="003A7F14"/>
    <w:rsid w:val="003A7FBD"/>
    <w:rsid w:val="003B31F2"/>
    <w:rsid w:val="003B4DF3"/>
    <w:rsid w:val="003B541A"/>
    <w:rsid w:val="003B551D"/>
    <w:rsid w:val="003B607D"/>
    <w:rsid w:val="003C30BD"/>
    <w:rsid w:val="003C3A2D"/>
    <w:rsid w:val="003C3C55"/>
    <w:rsid w:val="003C4924"/>
    <w:rsid w:val="003D4B13"/>
    <w:rsid w:val="003E05D1"/>
    <w:rsid w:val="003E131E"/>
    <w:rsid w:val="003E203F"/>
    <w:rsid w:val="003E3279"/>
    <w:rsid w:val="003E6B37"/>
    <w:rsid w:val="003F0A66"/>
    <w:rsid w:val="003F639A"/>
    <w:rsid w:val="00401D71"/>
    <w:rsid w:val="0040484D"/>
    <w:rsid w:val="0040782C"/>
    <w:rsid w:val="00412FD2"/>
    <w:rsid w:val="0041604E"/>
    <w:rsid w:val="004162F0"/>
    <w:rsid w:val="0042434A"/>
    <w:rsid w:val="00424CE0"/>
    <w:rsid w:val="0042565B"/>
    <w:rsid w:val="004269D0"/>
    <w:rsid w:val="004327F0"/>
    <w:rsid w:val="00433F79"/>
    <w:rsid w:val="00442582"/>
    <w:rsid w:val="004510A9"/>
    <w:rsid w:val="0045249D"/>
    <w:rsid w:val="00452E44"/>
    <w:rsid w:val="00456E35"/>
    <w:rsid w:val="00461DDE"/>
    <w:rsid w:val="00470A52"/>
    <w:rsid w:val="0047316A"/>
    <w:rsid w:val="004754DC"/>
    <w:rsid w:val="00477460"/>
    <w:rsid w:val="00477921"/>
    <w:rsid w:val="00477A36"/>
    <w:rsid w:val="00477C33"/>
    <w:rsid w:val="0048071A"/>
    <w:rsid w:val="0048546B"/>
    <w:rsid w:val="0049414A"/>
    <w:rsid w:val="004959C1"/>
    <w:rsid w:val="00496C1C"/>
    <w:rsid w:val="004A55AF"/>
    <w:rsid w:val="004A55B5"/>
    <w:rsid w:val="004A5A58"/>
    <w:rsid w:val="004B341F"/>
    <w:rsid w:val="004B4452"/>
    <w:rsid w:val="004C2577"/>
    <w:rsid w:val="004C345F"/>
    <w:rsid w:val="004C456B"/>
    <w:rsid w:val="004C5B94"/>
    <w:rsid w:val="004C71E5"/>
    <w:rsid w:val="004D05AA"/>
    <w:rsid w:val="004D76BB"/>
    <w:rsid w:val="004D7EA7"/>
    <w:rsid w:val="004E3C85"/>
    <w:rsid w:val="004E4655"/>
    <w:rsid w:val="004E554A"/>
    <w:rsid w:val="004E56D6"/>
    <w:rsid w:val="004E5C10"/>
    <w:rsid w:val="004E6E79"/>
    <w:rsid w:val="004F315B"/>
    <w:rsid w:val="004F638A"/>
    <w:rsid w:val="0050334D"/>
    <w:rsid w:val="005041D6"/>
    <w:rsid w:val="005061B7"/>
    <w:rsid w:val="00510B2A"/>
    <w:rsid w:val="00511A33"/>
    <w:rsid w:val="00516D29"/>
    <w:rsid w:val="00524DD5"/>
    <w:rsid w:val="005279A8"/>
    <w:rsid w:val="005306A7"/>
    <w:rsid w:val="00530BA8"/>
    <w:rsid w:val="00535D37"/>
    <w:rsid w:val="005408BC"/>
    <w:rsid w:val="00540C55"/>
    <w:rsid w:val="00542296"/>
    <w:rsid w:val="00543D19"/>
    <w:rsid w:val="00547E31"/>
    <w:rsid w:val="00556681"/>
    <w:rsid w:val="005578AC"/>
    <w:rsid w:val="0056139E"/>
    <w:rsid w:val="00561A8F"/>
    <w:rsid w:val="005652BA"/>
    <w:rsid w:val="005662FB"/>
    <w:rsid w:val="00566720"/>
    <w:rsid w:val="005719EA"/>
    <w:rsid w:val="0057246A"/>
    <w:rsid w:val="00584394"/>
    <w:rsid w:val="005921AB"/>
    <w:rsid w:val="00597B2E"/>
    <w:rsid w:val="005A1162"/>
    <w:rsid w:val="005B1FEC"/>
    <w:rsid w:val="005B5090"/>
    <w:rsid w:val="005B5EAE"/>
    <w:rsid w:val="005B62D8"/>
    <w:rsid w:val="005C2426"/>
    <w:rsid w:val="005C552A"/>
    <w:rsid w:val="005C57D1"/>
    <w:rsid w:val="005C5874"/>
    <w:rsid w:val="005C67B2"/>
    <w:rsid w:val="005C7383"/>
    <w:rsid w:val="005C77BA"/>
    <w:rsid w:val="005D31E8"/>
    <w:rsid w:val="005D6750"/>
    <w:rsid w:val="005E117F"/>
    <w:rsid w:val="005E6618"/>
    <w:rsid w:val="005F6955"/>
    <w:rsid w:val="0060565B"/>
    <w:rsid w:val="00612A4B"/>
    <w:rsid w:val="00617EAF"/>
    <w:rsid w:val="00623BBE"/>
    <w:rsid w:val="00632D32"/>
    <w:rsid w:val="0064130B"/>
    <w:rsid w:val="006435B1"/>
    <w:rsid w:val="00647DD5"/>
    <w:rsid w:val="00650C82"/>
    <w:rsid w:val="00656993"/>
    <w:rsid w:val="00665638"/>
    <w:rsid w:val="00673271"/>
    <w:rsid w:val="00674182"/>
    <w:rsid w:val="006745D2"/>
    <w:rsid w:val="00677A4E"/>
    <w:rsid w:val="006810DB"/>
    <w:rsid w:val="00683756"/>
    <w:rsid w:val="006944DE"/>
    <w:rsid w:val="006A6501"/>
    <w:rsid w:val="006A6994"/>
    <w:rsid w:val="006B7315"/>
    <w:rsid w:val="006C41A4"/>
    <w:rsid w:val="006D3652"/>
    <w:rsid w:val="006D47B7"/>
    <w:rsid w:val="006D521F"/>
    <w:rsid w:val="006E0294"/>
    <w:rsid w:val="006E520F"/>
    <w:rsid w:val="007021C1"/>
    <w:rsid w:val="00705976"/>
    <w:rsid w:val="0071296C"/>
    <w:rsid w:val="00713EEE"/>
    <w:rsid w:val="00714433"/>
    <w:rsid w:val="00715A05"/>
    <w:rsid w:val="0072029E"/>
    <w:rsid w:val="00720B43"/>
    <w:rsid w:val="00722F0D"/>
    <w:rsid w:val="00730780"/>
    <w:rsid w:val="00732503"/>
    <w:rsid w:val="0073366F"/>
    <w:rsid w:val="00736135"/>
    <w:rsid w:val="00743FD5"/>
    <w:rsid w:val="0074449B"/>
    <w:rsid w:val="00744833"/>
    <w:rsid w:val="00746968"/>
    <w:rsid w:val="007515BF"/>
    <w:rsid w:val="00753669"/>
    <w:rsid w:val="0076012A"/>
    <w:rsid w:val="00762A4D"/>
    <w:rsid w:val="007654C7"/>
    <w:rsid w:val="007678EE"/>
    <w:rsid w:val="00770145"/>
    <w:rsid w:val="007731E5"/>
    <w:rsid w:val="00780D19"/>
    <w:rsid w:val="0078186E"/>
    <w:rsid w:val="00784D35"/>
    <w:rsid w:val="0079099D"/>
    <w:rsid w:val="007909B7"/>
    <w:rsid w:val="00797785"/>
    <w:rsid w:val="00797911"/>
    <w:rsid w:val="007B0C14"/>
    <w:rsid w:val="007B6BD0"/>
    <w:rsid w:val="007C349D"/>
    <w:rsid w:val="007C3D05"/>
    <w:rsid w:val="007D0D87"/>
    <w:rsid w:val="007D541C"/>
    <w:rsid w:val="007D594F"/>
    <w:rsid w:val="007E4D4A"/>
    <w:rsid w:val="007F15D6"/>
    <w:rsid w:val="007F5DDD"/>
    <w:rsid w:val="00801030"/>
    <w:rsid w:val="00805577"/>
    <w:rsid w:val="00810950"/>
    <w:rsid w:val="008133BD"/>
    <w:rsid w:val="008142B5"/>
    <w:rsid w:val="00815045"/>
    <w:rsid w:val="00820E90"/>
    <w:rsid w:val="00821F84"/>
    <w:rsid w:val="0082355E"/>
    <w:rsid w:val="00823754"/>
    <w:rsid w:val="0082630B"/>
    <w:rsid w:val="00826FA9"/>
    <w:rsid w:val="00827C99"/>
    <w:rsid w:val="0083063C"/>
    <w:rsid w:val="00834C81"/>
    <w:rsid w:val="0083531C"/>
    <w:rsid w:val="00837373"/>
    <w:rsid w:val="008373AF"/>
    <w:rsid w:val="008463BE"/>
    <w:rsid w:val="0085028D"/>
    <w:rsid w:val="008531D4"/>
    <w:rsid w:val="00855B1A"/>
    <w:rsid w:val="00857367"/>
    <w:rsid w:val="00860C42"/>
    <w:rsid w:val="00865BE4"/>
    <w:rsid w:val="008664D8"/>
    <w:rsid w:val="0087302B"/>
    <w:rsid w:val="00873034"/>
    <w:rsid w:val="008755C7"/>
    <w:rsid w:val="0087751E"/>
    <w:rsid w:val="0088148A"/>
    <w:rsid w:val="00883486"/>
    <w:rsid w:val="00885472"/>
    <w:rsid w:val="008858A2"/>
    <w:rsid w:val="008861DD"/>
    <w:rsid w:val="00887792"/>
    <w:rsid w:val="008A52E4"/>
    <w:rsid w:val="008B0A05"/>
    <w:rsid w:val="008B17ED"/>
    <w:rsid w:val="008B1FA4"/>
    <w:rsid w:val="008B3D80"/>
    <w:rsid w:val="008B6DEC"/>
    <w:rsid w:val="008B7AAB"/>
    <w:rsid w:val="008C1B80"/>
    <w:rsid w:val="008C5629"/>
    <w:rsid w:val="008C5AB4"/>
    <w:rsid w:val="008C6D1C"/>
    <w:rsid w:val="008C7065"/>
    <w:rsid w:val="008D0207"/>
    <w:rsid w:val="008D23E1"/>
    <w:rsid w:val="008D6856"/>
    <w:rsid w:val="008D7BBC"/>
    <w:rsid w:val="008E025D"/>
    <w:rsid w:val="008F0041"/>
    <w:rsid w:val="008F4D85"/>
    <w:rsid w:val="008F5F97"/>
    <w:rsid w:val="00902D8B"/>
    <w:rsid w:val="009050A5"/>
    <w:rsid w:val="00907982"/>
    <w:rsid w:val="00907EFB"/>
    <w:rsid w:val="009106CC"/>
    <w:rsid w:val="00911353"/>
    <w:rsid w:val="009165DC"/>
    <w:rsid w:val="00916DE1"/>
    <w:rsid w:val="009233EA"/>
    <w:rsid w:val="00923715"/>
    <w:rsid w:val="00924A42"/>
    <w:rsid w:val="00927CF9"/>
    <w:rsid w:val="00932ED9"/>
    <w:rsid w:val="00934DCA"/>
    <w:rsid w:val="00935876"/>
    <w:rsid w:val="00936CE6"/>
    <w:rsid w:val="009405AA"/>
    <w:rsid w:val="009435E5"/>
    <w:rsid w:val="00944DD0"/>
    <w:rsid w:val="009463AF"/>
    <w:rsid w:val="0094722C"/>
    <w:rsid w:val="00953F6D"/>
    <w:rsid w:val="00963658"/>
    <w:rsid w:val="00963F72"/>
    <w:rsid w:val="0096678D"/>
    <w:rsid w:val="00967B2B"/>
    <w:rsid w:val="00970106"/>
    <w:rsid w:val="00972DEA"/>
    <w:rsid w:val="0097517F"/>
    <w:rsid w:val="0097650B"/>
    <w:rsid w:val="009767CD"/>
    <w:rsid w:val="00976B7E"/>
    <w:rsid w:val="00977906"/>
    <w:rsid w:val="00982235"/>
    <w:rsid w:val="00991957"/>
    <w:rsid w:val="009935FE"/>
    <w:rsid w:val="009A0A2F"/>
    <w:rsid w:val="009A1857"/>
    <w:rsid w:val="009A40E3"/>
    <w:rsid w:val="009A4A8B"/>
    <w:rsid w:val="009B2141"/>
    <w:rsid w:val="009B27BF"/>
    <w:rsid w:val="009B38AD"/>
    <w:rsid w:val="009B3EA8"/>
    <w:rsid w:val="009B6C44"/>
    <w:rsid w:val="009B6DB6"/>
    <w:rsid w:val="009C2C81"/>
    <w:rsid w:val="009C3FCF"/>
    <w:rsid w:val="009C411B"/>
    <w:rsid w:val="009D2E23"/>
    <w:rsid w:val="009D4429"/>
    <w:rsid w:val="009D652A"/>
    <w:rsid w:val="009D7507"/>
    <w:rsid w:val="009E1C2C"/>
    <w:rsid w:val="009E1E1A"/>
    <w:rsid w:val="009E5870"/>
    <w:rsid w:val="009E5D20"/>
    <w:rsid w:val="009E6772"/>
    <w:rsid w:val="009F0BEC"/>
    <w:rsid w:val="009F3410"/>
    <w:rsid w:val="009F456F"/>
    <w:rsid w:val="009F4E61"/>
    <w:rsid w:val="00A00031"/>
    <w:rsid w:val="00A00B39"/>
    <w:rsid w:val="00A0306A"/>
    <w:rsid w:val="00A10C80"/>
    <w:rsid w:val="00A121EE"/>
    <w:rsid w:val="00A12444"/>
    <w:rsid w:val="00A13C27"/>
    <w:rsid w:val="00A16927"/>
    <w:rsid w:val="00A27CC1"/>
    <w:rsid w:val="00A32A91"/>
    <w:rsid w:val="00A33938"/>
    <w:rsid w:val="00A3637C"/>
    <w:rsid w:val="00A375B7"/>
    <w:rsid w:val="00A44D51"/>
    <w:rsid w:val="00A45818"/>
    <w:rsid w:val="00A5296F"/>
    <w:rsid w:val="00A5303D"/>
    <w:rsid w:val="00A5310C"/>
    <w:rsid w:val="00A63A87"/>
    <w:rsid w:val="00A7104E"/>
    <w:rsid w:val="00A71AE2"/>
    <w:rsid w:val="00A71F81"/>
    <w:rsid w:val="00A7312B"/>
    <w:rsid w:val="00A75F0B"/>
    <w:rsid w:val="00A822C8"/>
    <w:rsid w:val="00A8256B"/>
    <w:rsid w:val="00A84946"/>
    <w:rsid w:val="00A866EA"/>
    <w:rsid w:val="00A90136"/>
    <w:rsid w:val="00A96EA1"/>
    <w:rsid w:val="00A972C3"/>
    <w:rsid w:val="00A97C26"/>
    <w:rsid w:val="00AA34E7"/>
    <w:rsid w:val="00AB047B"/>
    <w:rsid w:val="00AB4DFF"/>
    <w:rsid w:val="00AB63D9"/>
    <w:rsid w:val="00AB79DD"/>
    <w:rsid w:val="00AC05AE"/>
    <w:rsid w:val="00AC475C"/>
    <w:rsid w:val="00AC6DE4"/>
    <w:rsid w:val="00AD1FAE"/>
    <w:rsid w:val="00AD41A2"/>
    <w:rsid w:val="00AD4675"/>
    <w:rsid w:val="00AD5880"/>
    <w:rsid w:val="00AE4B09"/>
    <w:rsid w:val="00AE4CE4"/>
    <w:rsid w:val="00AE59B8"/>
    <w:rsid w:val="00AE6F11"/>
    <w:rsid w:val="00AE7DDD"/>
    <w:rsid w:val="00B04CB9"/>
    <w:rsid w:val="00B130F7"/>
    <w:rsid w:val="00B142F0"/>
    <w:rsid w:val="00B1598C"/>
    <w:rsid w:val="00B175F2"/>
    <w:rsid w:val="00B328B9"/>
    <w:rsid w:val="00B33707"/>
    <w:rsid w:val="00B37AF5"/>
    <w:rsid w:val="00B37EFF"/>
    <w:rsid w:val="00B4180B"/>
    <w:rsid w:val="00B44B27"/>
    <w:rsid w:val="00B453DA"/>
    <w:rsid w:val="00B46862"/>
    <w:rsid w:val="00B52A70"/>
    <w:rsid w:val="00B5537F"/>
    <w:rsid w:val="00B6205D"/>
    <w:rsid w:val="00B74D38"/>
    <w:rsid w:val="00B7798C"/>
    <w:rsid w:val="00B77DDE"/>
    <w:rsid w:val="00B82F8F"/>
    <w:rsid w:val="00B87495"/>
    <w:rsid w:val="00B92086"/>
    <w:rsid w:val="00B9479B"/>
    <w:rsid w:val="00B95747"/>
    <w:rsid w:val="00B95A3F"/>
    <w:rsid w:val="00B96699"/>
    <w:rsid w:val="00BA1649"/>
    <w:rsid w:val="00BA3D78"/>
    <w:rsid w:val="00BA5FF8"/>
    <w:rsid w:val="00BA7F20"/>
    <w:rsid w:val="00BB0915"/>
    <w:rsid w:val="00BB0E8F"/>
    <w:rsid w:val="00BB6ADC"/>
    <w:rsid w:val="00BB7D2C"/>
    <w:rsid w:val="00BC2A15"/>
    <w:rsid w:val="00BC30DE"/>
    <w:rsid w:val="00BC32BA"/>
    <w:rsid w:val="00BC33D5"/>
    <w:rsid w:val="00BD33FA"/>
    <w:rsid w:val="00BD448F"/>
    <w:rsid w:val="00BD68D0"/>
    <w:rsid w:val="00BD7B61"/>
    <w:rsid w:val="00BD7E54"/>
    <w:rsid w:val="00BE029F"/>
    <w:rsid w:val="00BE04E2"/>
    <w:rsid w:val="00BE2F6D"/>
    <w:rsid w:val="00BE367E"/>
    <w:rsid w:val="00BE6C82"/>
    <w:rsid w:val="00BF5C5C"/>
    <w:rsid w:val="00BF71E6"/>
    <w:rsid w:val="00BF7415"/>
    <w:rsid w:val="00C02C74"/>
    <w:rsid w:val="00C038F4"/>
    <w:rsid w:val="00C1014C"/>
    <w:rsid w:val="00C1015B"/>
    <w:rsid w:val="00C16609"/>
    <w:rsid w:val="00C1692C"/>
    <w:rsid w:val="00C23A91"/>
    <w:rsid w:val="00C26B3E"/>
    <w:rsid w:val="00C27A37"/>
    <w:rsid w:val="00C34073"/>
    <w:rsid w:val="00C344D8"/>
    <w:rsid w:val="00C34D81"/>
    <w:rsid w:val="00C35EAA"/>
    <w:rsid w:val="00C37D98"/>
    <w:rsid w:val="00C41515"/>
    <w:rsid w:val="00C4564C"/>
    <w:rsid w:val="00C53C8B"/>
    <w:rsid w:val="00C6273B"/>
    <w:rsid w:val="00C735C0"/>
    <w:rsid w:val="00C806C4"/>
    <w:rsid w:val="00C87F8B"/>
    <w:rsid w:val="00C91279"/>
    <w:rsid w:val="00C9775A"/>
    <w:rsid w:val="00CA0D45"/>
    <w:rsid w:val="00CA27A7"/>
    <w:rsid w:val="00CA31FF"/>
    <w:rsid w:val="00CA6246"/>
    <w:rsid w:val="00CA6536"/>
    <w:rsid w:val="00CA7C79"/>
    <w:rsid w:val="00CB0DD2"/>
    <w:rsid w:val="00CB6A9C"/>
    <w:rsid w:val="00CC0E94"/>
    <w:rsid w:val="00CC10D5"/>
    <w:rsid w:val="00CC602B"/>
    <w:rsid w:val="00CD24C6"/>
    <w:rsid w:val="00CD4FE0"/>
    <w:rsid w:val="00CD6364"/>
    <w:rsid w:val="00CD7076"/>
    <w:rsid w:val="00CD7B06"/>
    <w:rsid w:val="00CE016C"/>
    <w:rsid w:val="00CE047C"/>
    <w:rsid w:val="00CE1BD1"/>
    <w:rsid w:val="00CE21A6"/>
    <w:rsid w:val="00CE2A4F"/>
    <w:rsid w:val="00CF0F93"/>
    <w:rsid w:val="00CF2D5C"/>
    <w:rsid w:val="00CF5B91"/>
    <w:rsid w:val="00D00A09"/>
    <w:rsid w:val="00D01E00"/>
    <w:rsid w:val="00D048A8"/>
    <w:rsid w:val="00D06740"/>
    <w:rsid w:val="00D0762D"/>
    <w:rsid w:val="00D07F61"/>
    <w:rsid w:val="00D134B1"/>
    <w:rsid w:val="00D13FE3"/>
    <w:rsid w:val="00D14934"/>
    <w:rsid w:val="00D15102"/>
    <w:rsid w:val="00D17636"/>
    <w:rsid w:val="00D23C87"/>
    <w:rsid w:val="00D25B0E"/>
    <w:rsid w:val="00D25FE5"/>
    <w:rsid w:val="00D3342C"/>
    <w:rsid w:val="00D53C7C"/>
    <w:rsid w:val="00D55590"/>
    <w:rsid w:val="00D62964"/>
    <w:rsid w:val="00D6331A"/>
    <w:rsid w:val="00D70C78"/>
    <w:rsid w:val="00D72E86"/>
    <w:rsid w:val="00D73434"/>
    <w:rsid w:val="00D73841"/>
    <w:rsid w:val="00D73DE7"/>
    <w:rsid w:val="00D749AE"/>
    <w:rsid w:val="00D75C53"/>
    <w:rsid w:val="00D81908"/>
    <w:rsid w:val="00D83C64"/>
    <w:rsid w:val="00D87A06"/>
    <w:rsid w:val="00D90613"/>
    <w:rsid w:val="00D976E6"/>
    <w:rsid w:val="00DA0247"/>
    <w:rsid w:val="00DA1BCE"/>
    <w:rsid w:val="00DA655D"/>
    <w:rsid w:val="00DA6AC0"/>
    <w:rsid w:val="00DB018F"/>
    <w:rsid w:val="00DB0D34"/>
    <w:rsid w:val="00DB26F4"/>
    <w:rsid w:val="00DB5740"/>
    <w:rsid w:val="00DB69EF"/>
    <w:rsid w:val="00DC0F93"/>
    <w:rsid w:val="00DC2E12"/>
    <w:rsid w:val="00DC6FB2"/>
    <w:rsid w:val="00DC7639"/>
    <w:rsid w:val="00DD04BA"/>
    <w:rsid w:val="00DD0663"/>
    <w:rsid w:val="00DD0929"/>
    <w:rsid w:val="00DD0CEC"/>
    <w:rsid w:val="00DD2491"/>
    <w:rsid w:val="00DD413E"/>
    <w:rsid w:val="00DD7BB0"/>
    <w:rsid w:val="00DE164A"/>
    <w:rsid w:val="00DE456C"/>
    <w:rsid w:val="00DF131E"/>
    <w:rsid w:val="00DF4F00"/>
    <w:rsid w:val="00DF772C"/>
    <w:rsid w:val="00E02A77"/>
    <w:rsid w:val="00E0688F"/>
    <w:rsid w:val="00E0789B"/>
    <w:rsid w:val="00E1062C"/>
    <w:rsid w:val="00E26779"/>
    <w:rsid w:val="00E31F82"/>
    <w:rsid w:val="00E365FD"/>
    <w:rsid w:val="00E424A9"/>
    <w:rsid w:val="00E4356D"/>
    <w:rsid w:val="00E5083C"/>
    <w:rsid w:val="00E51932"/>
    <w:rsid w:val="00E52D0A"/>
    <w:rsid w:val="00E54356"/>
    <w:rsid w:val="00E576A1"/>
    <w:rsid w:val="00E656FA"/>
    <w:rsid w:val="00E65EAE"/>
    <w:rsid w:val="00E701E3"/>
    <w:rsid w:val="00E71A41"/>
    <w:rsid w:val="00E83416"/>
    <w:rsid w:val="00E90995"/>
    <w:rsid w:val="00E9155D"/>
    <w:rsid w:val="00E961D6"/>
    <w:rsid w:val="00E97271"/>
    <w:rsid w:val="00E97750"/>
    <w:rsid w:val="00EA2C1D"/>
    <w:rsid w:val="00EA3446"/>
    <w:rsid w:val="00EA385B"/>
    <w:rsid w:val="00EB59B9"/>
    <w:rsid w:val="00EB6DDC"/>
    <w:rsid w:val="00EC2186"/>
    <w:rsid w:val="00EC22D8"/>
    <w:rsid w:val="00EC3BBF"/>
    <w:rsid w:val="00EC3E80"/>
    <w:rsid w:val="00EC4715"/>
    <w:rsid w:val="00EC5959"/>
    <w:rsid w:val="00EC5B06"/>
    <w:rsid w:val="00ED3569"/>
    <w:rsid w:val="00ED7A86"/>
    <w:rsid w:val="00EE0EDA"/>
    <w:rsid w:val="00EE1D5A"/>
    <w:rsid w:val="00EE219D"/>
    <w:rsid w:val="00EE5C59"/>
    <w:rsid w:val="00EE6A3F"/>
    <w:rsid w:val="00EF5DA7"/>
    <w:rsid w:val="00F004EA"/>
    <w:rsid w:val="00F025C9"/>
    <w:rsid w:val="00F07750"/>
    <w:rsid w:val="00F07F69"/>
    <w:rsid w:val="00F36656"/>
    <w:rsid w:val="00F36B43"/>
    <w:rsid w:val="00F37668"/>
    <w:rsid w:val="00F44CAC"/>
    <w:rsid w:val="00F44DBD"/>
    <w:rsid w:val="00F57AA4"/>
    <w:rsid w:val="00F62A0E"/>
    <w:rsid w:val="00F63790"/>
    <w:rsid w:val="00F70536"/>
    <w:rsid w:val="00F762CC"/>
    <w:rsid w:val="00F80C05"/>
    <w:rsid w:val="00F81037"/>
    <w:rsid w:val="00F82C4A"/>
    <w:rsid w:val="00F831EB"/>
    <w:rsid w:val="00F85A53"/>
    <w:rsid w:val="00FA22C2"/>
    <w:rsid w:val="00FA2DD9"/>
    <w:rsid w:val="00FA3E24"/>
    <w:rsid w:val="00FA5830"/>
    <w:rsid w:val="00FB086C"/>
    <w:rsid w:val="00FB0B13"/>
    <w:rsid w:val="00FB2814"/>
    <w:rsid w:val="00FB4147"/>
    <w:rsid w:val="00FC0572"/>
    <w:rsid w:val="00FC11D9"/>
    <w:rsid w:val="00FC4D55"/>
    <w:rsid w:val="00FC7467"/>
    <w:rsid w:val="00FD62CF"/>
    <w:rsid w:val="00FD6D23"/>
    <w:rsid w:val="00FD7021"/>
    <w:rsid w:val="00FE01BE"/>
    <w:rsid w:val="00FE2981"/>
    <w:rsid w:val="00FF1C6D"/>
    <w:rsid w:val="00FF22BF"/>
    <w:rsid w:val="00FF3948"/>
    <w:rsid w:val="00FF4080"/>
    <w:rsid w:val="00FF69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F89D0C"/>
  <w15:chartTrackingRefBased/>
  <w15:docId w15:val="{196682CE-EE1C-4FB9-A153-01A48148C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4"/>
      <w:szCs w:val="24"/>
      <w:lang w:eastAsia="en-US"/>
    </w:rPr>
  </w:style>
  <w:style w:type="paragraph" w:styleId="Heading1">
    <w:name w:val="heading 1"/>
    <w:basedOn w:val="Normal"/>
    <w:next w:val="Normal"/>
    <w:qFormat/>
    <w:pPr>
      <w:keepNext/>
      <w:widowControl w:val="0"/>
      <w:outlineLvl w:val="0"/>
    </w:pPr>
    <w:rPr>
      <w:b/>
      <w:bCs/>
      <w:sz w:val="20"/>
    </w:rPr>
  </w:style>
  <w:style w:type="paragraph" w:styleId="Heading3">
    <w:name w:val="heading 3"/>
    <w:basedOn w:val="Normal"/>
    <w:next w:val="Normal"/>
    <w:qFormat/>
    <w:pPr>
      <w:keepNext/>
      <w:widowControl w:val="0"/>
      <w:tabs>
        <w:tab w:val="left" w:pos="3402"/>
      </w:tabs>
      <w:snapToGrid w:val="0"/>
      <w:outlineLvl w:val="2"/>
    </w:pPr>
    <w:rPr>
      <w:rFonts w:ascii="Times New Roman" w:eastAsia="Arial Unicode MS" w:hAnsi="Times New Roman" w:cs="Times New Roman"/>
      <w:b/>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pPr>
    <w:rPr>
      <w:b/>
      <w:bCs/>
      <w:sz w:val="28"/>
    </w:rPr>
  </w:style>
  <w:style w:type="character" w:styleId="Hyperlink">
    <w:name w:val="Hyperlink"/>
    <w:uiPriority w:val="99"/>
    <w:rsid w:val="00CC602B"/>
    <w:rPr>
      <w:color w:val="0000FF"/>
      <w:u w:val="single"/>
    </w:rPr>
  </w:style>
  <w:style w:type="table" w:styleId="TableGrid">
    <w:name w:val="Table Grid"/>
    <w:basedOn w:val="TableNormal"/>
    <w:uiPriority w:val="59"/>
    <w:rsid w:val="001D2D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70145"/>
    <w:pPr>
      <w:spacing w:before="100" w:beforeAutospacing="1" w:after="100" w:afterAutospacing="1"/>
    </w:pPr>
    <w:rPr>
      <w:rFonts w:ascii="Times New Roman" w:eastAsia="Calibri" w:hAnsi="Times New Roman" w:cs="Times New Roman"/>
      <w:lang w:eastAsia="en-GB"/>
    </w:rPr>
  </w:style>
  <w:style w:type="character" w:customStyle="1" w:styleId="plaintext">
    <w:name w:val="plaintext"/>
    <w:rsid w:val="00770145"/>
    <w:rPr>
      <w:rFonts w:ascii="Arial" w:hAnsi="Arial" w:cs="Arial" w:hint="default"/>
      <w:sz w:val="24"/>
      <w:szCs w:val="24"/>
    </w:rPr>
  </w:style>
  <w:style w:type="paragraph" w:styleId="BodyText2">
    <w:name w:val="Body Text 2"/>
    <w:basedOn w:val="Normal"/>
    <w:link w:val="BodyText2Char"/>
    <w:rsid w:val="004E5C10"/>
    <w:pPr>
      <w:spacing w:after="120" w:line="480" w:lineRule="auto"/>
    </w:pPr>
  </w:style>
  <w:style w:type="character" w:customStyle="1" w:styleId="BodyText2Char">
    <w:name w:val="Body Text 2 Char"/>
    <w:link w:val="BodyText2"/>
    <w:rsid w:val="004E5C10"/>
    <w:rPr>
      <w:rFonts w:ascii="Arial" w:hAnsi="Arial" w:cs="Arial"/>
      <w:sz w:val="24"/>
      <w:szCs w:val="24"/>
      <w:lang w:eastAsia="en-US"/>
    </w:rPr>
  </w:style>
  <w:style w:type="paragraph" w:styleId="PlainText0">
    <w:name w:val="Plain Text"/>
    <w:basedOn w:val="Normal"/>
    <w:link w:val="PlainTextChar"/>
    <w:uiPriority w:val="99"/>
    <w:unhideWhenUsed/>
    <w:rsid w:val="00936CE6"/>
    <w:rPr>
      <w:rFonts w:ascii="Calibri" w:eastAsia="Calibri" w:hAnsi="Calibri" w:cs="Times New Roman"/>
      <w:sz w:val="22"/>
      <w:szCs w:val="21"/>
    </w:rPr>
  </w:style>
  <w:style w:type="character" w:customStyle="1" w:styleId="PlainTextChar">
    <w:name w:val="Plain Text Char"/>
    <w:link w:val="PlainText0"/>
    <w:uiPriority w:val="99"/>
    <w:rsid w:val="00936CE6"/>
    <w:rPr>
      <w:rFonts w:ascii="Calibri" w:eastAsia="Calibri" w:hAnsi="Calibri"/>
      <w:sz w:val="22"/>
      <w:szCs w:val="21"/>
      <w:lang w:eastAsia="en-US"/>
    </w:rPr>
  </w:style>
  <w:style w:type="paragraph" w:styleId="Header">
    <w:name w:val="header"/>
    <w:basedOn w:val="Normal"/>
    <w:link w:val="HeaderChar"/>
    <w:rsid w:val="005C7383"/>
    <w:pPr>
      <w:tabs>
        <w:tab w:val="center" w:pos="4513"/>
        <w:tab w:val="right" w:pos="9026"/>
      </w:tabs>
    </w:pPr>
  </w:style>
  <w:style w:type="character" w:customStyle="1" w:styleId="HeaderChar">
    <w:name w:val="Header Char"/>
    <w:link w:val="Header"/>
    <w:rsid w:val="005C7383"/>
    <w:rPr>
      <w:rFonts w:ascii="Arial" w:hAnsi="Arial" w:cs="Arial"/>
      <w:sz w:val="24"/>
      <w:szCs w:val="24"/>
      <w:lang w:eastAsia="en-US"/>
    </w:rPr>
  </w:style>
  <w:style w:type="paragraph" w:styleId="Footer">
    <w:name w:val="footer"/>
    <w:basedOn w:val="Normal"/>
    <w:link w:val="FooterChar"/>
    <w:rsid w:val="005C7383"/>
    <w:pPr>
      <w:tabs>
        <w:tab w:val="center" w:pos="4513"/>
        <w:tab w:val="right" w:pos="9026"/>
      </w:tabs>
    </w:pPr>
  </w:style>
  <w:style w:type="character" w:customStyle="1" w:styleId="FooterChar">
    <w:name w:val="Footer Char"/>
    <w:link w:val="Footer"/>
    <w:rsid w:val="005C7383"/>
    <w:rPr>
      <w:rFonts w:ascii="Arial" w:hAnsi="Arial" w:cs="Arial"/>
      <w:sz w:val="24"/>
      <w:szCs w:val="24"/>
      <w:lang w:eastAsia="en-US"/>
    </w:rPr>
  </w:style>
  <w:style w:type="paragraph" w:styleId="ListParagraph">
    <w:name w:val="List Paragraph"/>
    <w:basedOn w:val="Normal"/>
    <w:uiPriority w:val="34"/>
    <w:qFormat/>
    <w:rsid w:val="00516D29"/>
    <w:pPr>
      <w:ind w:left="720"/>
    </w:pPr>
  </w:style>
  <w:style w:type="paragraph" w:customStyle="1" w:styleId="Default">
    <w:name w:val="Default"/>
    <w:rsid w:val="00D0762D"/>
    <w:pPr>
      <w:autoSpaceDE w:val="0"/>
      <w:autoSpaceDN w:val="0"/>
      <w:adjustRightInd w:val="0"/>
    </w:pPr>
    <w:rPr>
      <w:rFonts w:ascii="Arial" w:hAnsi="Arial" w:cs="Arial"/>
      <w:color w:val="000000"/>
      <w:sz w:val="24"/>
      <w:szCs w:val="24"/>
    </w:rPr>
  </w:style>
  <w:style w:type="character" w:customStyle="1" w:styleId="baec5a81-e4d6-4674-97f3-e9220f0136c1">
    <w:name w:val="baec5a81-e4d6-4674-97f3-e9220f0136c1"/>
    <w:rsid w:val="0041604E"/>
  </w:style>
  <w:style w:type="character" w:customStyle="1" w:styleId="hoenzb">
    <w:name w:val="hoenzb"/>
    <w:rsid w:val="00E9155D"/>
  </w:style>
  <w:style w:type="character" w:customStyle="1" w:styleId="xbe">
    <w:name w:val="_xbe"/>
    <w:rsid w:val="005B1FEC"/>
  </w:style>
  <w:style w:type="character" w:customStyle="1" w:styleId="p1">
    <w:name w:val="p1"/>
    <w:rsid w:val="00E0688F"/>
    <w:rPr>
      <w:rFonts w:ascii="Arial" w:hAnsi="Arial" w:cs="Arial" w:hint="default"/>
      <w:color w:val="525355"/>
    </w:rPr>
  </w:style>
  <w:style w:type="character" w:styleId="FollowedHyperlink">
    <w:name w:val="FollowedHyperlink"/>
    <w:rsid w:val="00310574"/>
    <w:rPr>
      <w:color w:val="800080"/>
      <w:u w:val="single"/>
    </w:rPr>
  </w:style>
  <w:style w:type="character" w:customStyle="1" w:styleId="size">
    <w:name w:val="size"/>
    <w:rsid w:val="00375EDA"/>
  </w:style>
  <w:style w:type="character" w:customStyle="1" w:styleId="BodyTextChar">
    <w:name w:val="Body Text Char"/>
    <w:link w:val="BodyText"/>
    <w:rsid w:val="00FD62CF"/>
    <w:rPr>
      <w:rFonts w:ascii="Arial" w:hAnsi="Arial" w:cs="Arial"/>
      <w:b/>
      <w:bCs/>
      <w:sz w:val="28"/>
      <w:szCs w:val="24"/>
      <w:lang w:eastAsia="en-US"/>
    </w:rPr>
  </w:style>
  <w:style w:type="character" w:styleId="CommentReference">
    <w:name w:val="annotation reference"/>
    <w:rsid w:val="00E0789B"/>
    <w:rPr>
      <w:sz w:val="16"/>
      <w:szCs w:val="16"/>
    </w:rPr>
  </w:style>
  <w:style w:type="paragraph" w:styleId="CommentText">
    <w:name w:val="annotation text"/>
    <w:basedOn w:val="Normal"/>
    <w:link w:val="CommentTextChar"/>
    <w:rsid w:val="00E0789B"/>
    <w:rPr>
      <w:sz w:val="20"/>
      <w:szCs w:val="20"/>
    </w:rPr>
  </w:style>
  <w:style w:type="character" w:customStyle="1" w:styleId="CommentTextChar">
    <w:name w:val="Comment Text Char"/>
    <w:link w:val="CommentText"/>
    <w:rsid w:val="00E0789B"/>
    <w:rPr>
      <w:rFonts w:ascii="Arial" w:hAnsi="Arial" w:cs="Arial"/>
      <w:lang w:eastAsia="en-US"/>
    </w:rPr>
  </w:style>
  <w:style w:type="paragraph" w:styleId="CommentSubject">
    <w:name w:val="annotation subject"/>
    <w:basedOn w:val="CommentText"/>
    <w:next w:val="CommentText"/>
    <w:link w:val="CommentSubjectChar"/>
    <w:rsid w:val="00E0789B"/>
    <w:rPr>
      <w:b/>
      <w:bCs/>
    </w:rPr>
  </w:style>
  <w:style w:type="character" w:customStyle="1" w:styleId="CommentSubjectChar">
    <w:name w:val="Comment Subject Char"/>
    <w:link w:val="CommentSubject"/>
    <w:rsid w:val="00E0789B"/>
    <w:rPr>
      <w:rFonts w:ascii="Arial" w:hAnsi="Arial" w:cs="Arial"/>
      <w:b/>
      <w:bCs/>
      <w:lang w:eastAsia="en-US"/>
    </w:rPr>
  </w:style>
  <w:style w:type="paragraph" w:styleId="BalloonText">
    <w:name w:val="Balloon Text"/>
    <w:basedOn w:val="Normal"/>
    <w:link w:val="BalloonTextChar"/>
    <w:rsid w:val="00E0789B"/>
    <w:rPr>
      <w:rFonts w:ascii="Segoe UI" w:hAnsi="Segoe UI" w:cs="Segoe UI"/>
      <w:sz w:val="18"/>
      <w:szCs w:val="18"/>
    </w:rPr>
  </w:style>
  <w:style w:type="character" w:customStyle="1" w:styleId="BalloonTextChar">
    <w:name w:val="Balloon Text Char"/>
    <w:link w:val="BalloonText"/>
    <w:rsid w:val="00E0789B"/>
    <w:rPr>
      <w:rFonts w:ascii="Segoe UI" w:hAnsi="Segoe UI" w:cs="Segoe UI"/>
      <w:sz w:val="18"/>
      <w:szCs w:val="18"/>
      <w:lang w:eastAsia="en-US"/>
    </w:rPr>
  </w:style>
  <w:style w:type="character" w:styleId="PlaceholderText">
    <w:name w:val="Placeholder Text"/>
    <w:basedOn w:val="DefaultParagraphFont"/>
    <w:uiPriority w:val="99"/>
    <w:semiHidden/>
    <w:rsid w:val="00096921"/>
    <w:rPr>
      <w:color w:val="808080"/>
    </w:rPr>
  </w:style>
  <w:style w:type="character" w:customStyle="1" w:styleId="description">
    <w:name w:val="description"/>
    <w:basedOn w:val="DefaultParagraphFont"/>
    <w:rsid w:val="00106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9138">
      <w:bodyDiv w:val="1"/>
      <w:marLeft w:val="0"/>
      <w:marRight w:val="0"/>
      <w:marTop w:val="0"/>
      <w:marBottom w:val="0"/>
      <w:divBdr>
        <w:top w:val="none" w:sz="0" w:space="0" w:color="auto"/>
        <w:left w:val="none" w:sz="0" w:space="0" w:color="auto"/>
        <w:bottom w:val="none" w:sz="0" w:space="0" w:color="auto"/>
        <w:right w:val="none" w:sz="0" w:space="0" w:color="auto"/>
      </w:divBdr>
    </w:div>
    <w:div w:id="43603004">
      <w:bodyDiv w:val="1"/>
      <w:marLeft w:val="0"/>
      <w:marRight w:val="0"/>
      <w:marTop w:val="0"/>
      <w:marBottom w:val="0"/>
      <w:divBdr>
        <w:top w:val="none" w:sz="0" w:space="0" w:color="auto"/>
        <w:left w:val="none" w:sz="0" w:space="0" w:color="auto"/>
        <w:bottom w:val="none" w:sz="0" w:space="0" w:color="auto"/>
        <w:right w:val="none" w:sz="0" w:space="0" w:color="auto"/>
      </w:divBdr>
    </w:div>
    <w:div w:id="113721315">
      <w:bodyDiv w:val="1"/>
      <w:marLeft w:val="0"/>
      <w:marRight w:val="0"/>
      <w:marTop w:val="0"/>
      <w:marBottom w:val="0"/>
      <w:divBdr>
        <w:top w:val="none" w:sz="0" w:space="0" w:color="auto"/>
        <w:left w:val="none" w:sz="0" w:space="0" w:color="auto"/>
        <w:bottom w:val="none" w:sz="0" w:space="0" w:color="auto"/>
        <w:right w:val="none" w:sz="0" w:space="0" w:color="auto"/>
      </w:divBdr>
    </w:div>
    <w:div w:id="189413017">
      <w:bodyDiv w:val="1"/>
      <w:marLeft w:val="0"/>
      <w:marRight w:val="0"/>
      <w:marTop w:val="0"/>
      <w:marBottom w:val="0"/>
      <w:divBdr>
        <w:top w:val="none" w:sz="0" w:space="0" w:color="auto"/>
        <w:left w:val="none" w:sz="0" w:space="0" w:color="auto"/>
        <w:bottom w:val="none" w:sz="0" w:space="0" w:color="auto"/>
        <w:right w:val="none" w:sz="0" w:space="0" w:color="auto"/>
      </w:divBdr>
    </w:div>
    <w:div w:id="205067585">
      <w:bodyDiv w:val="1"/>
      <w:marLeft w:val="0"/>
      <w:marRight w:val="0"/>
      <w:marTop w:val="0"/>
      <w:marBottom w:val="0"/>
      <w:divBdr>
        <w:top w:val="none" w:sz="0" w:space="0" w:color="auto"/>
        <w:left w:val="none" w:sz="0" w:space="0" w:color="auto"/>
        <w:bottom w:val="none" w:sz="0" w:space="0" w:color="auto"/>
        <w:right w:val="none" w:sz="0" w:space="0" w:color="auto"/>
      </w:divBdr>
    </w:div>
    <w:div w:id="298465252">
      <w:bodyDiv w:val="1"/>
      <w:marLeft w:val="0"/>
      <w:marRight w:val="0"/>
      <w:marTop w:val="0"/>
      <w:marBottom w:val="0"/>
      <w:divBdr>
        <w:top w:val="none" w:sz="0" w:space="0" w:color="auto"/>
        <w:left w:val="none" w:sz="0" w:space="0" w:color="auto"/>
        <w:bottom w:val="none" w:sz="0" w:space="0" w:color="auto"/>
        <w:right w:val="none" w:sz="0" w:space="0" w:color="auto"/>
      </w:divBdr>
    </w:div>
    <w:div w:id="314573661">
      <w:bodyDiv w:val="1"/>
      <w:marLeft w:val="0"/>
      <w:marRight w:val="0"/>
      <w:marTop w:val="0"/>
      <w:marBottom w:val="0"/>
      <w:divBdr>
        <w:top w:val="none" w:sz="0" w:space="0" w:color="auto"/>
        <w:left w:val="none" w:sz="0" w:space="0" w:color="auto"/>
        <w:bottom w:val="none" w:sz="0" w:space="0" w:color="auto"/>
        <w:right w:val="none" w:sz="0" w:space="0" w:color="auto"/>
      </w:divBdr>
    </w:div>
    <w:div w:id="333190721">
      <w:bodyDiv w:val="1"/>
      <w:marLeft w:val="0"/>
      <w:marRight w:val="0"/>
      <w:marTop w:val="0"/>
      <w:marBottom w:val="0"/>
      <w:divBdr>
        <w:top w:val="none" w:sz="0" w:space="0" w:color="auto"/>
        <w:left w:val="none" w:sz="0" w:space="0" w:color="auto"/>
        <w:bottom w:val="none" w:sz="0" w:space="0" w:color="auto"/>
        <w:right w:val="none" w:sz="0" w:space="0" w:color="auto"/>
      </w:divBdr>
    </w:div>
    <w:div w:id="362873572">
      <w:bodyDiv w:val="1"/>
      <w:marLeft w:val="0"/>
      <w:marRight w:val="0"/>
      <w:marTop w:val="0"/>
      <w:marBottom w:val="0"/>
      <w:divBdr>
        <w:top w:val="none" w:sz="0" w:space="0" w:color="auto"/>
        <w:left w:val="none" w:sz="0" w:space="0" w:color="auto"/>
        <w:bottom w:val="none" w:sz="0" w:space="0" w:color="auto"/>
        <w:right w:val="none" w:sz="0" w:space="0" w:color="auto"/>
      </w:divBdr>
    </w:div>
    <w:div w:id="367949594">
      <w:bodyDiv w:val="1"/>
      <w:marLeft w:val="0"/>
      <w:marRight w:val="0"/>
      <w:marTop w:val="0"/>
      <w:marBottom w:val="0"/>
      <w:divBdr>
        <w:top w:val="none" w:sz="0" w:space="0" w:color="auto"/>
        <w:left w:val="none" w:sz="0" w:space="0" w:color="auto"/>
        <w:bottom w:val="none" w:sz="0" w:space="0" w:color="auto"/>
        <w:right w:val="none" w:sz="0" w:space="0" w:color="auto"/>
      </w:divBdr>
    </w:div>
    <w:div w:id="370955245">
      <w:bodyDiv w:val="1"/>
      <w:marLeft w:val="0"/>
      <w:marRight w:val="0"/>
      <w:marTop w:val="0"/>
      <w:marBottom w:val="0"/>
      <w:divBdr>
        <w:top w:val="none" w:sz="0" w:space="0" w:color="auto"/>
        <w:left w:val="none" w:sz="0" w:space="0" w:color="auto"/>
        <w:bottom w:val="none" w:sz="0" w:space="0" w:color="auto"/>
        <w:right w:val="none" w:sz="0" w:space="0" w:color="auto"/>
      </w:divBdr>
    </w:div>
    <w:div w:id="424032936">
      <w:bodyDiv w:val="1"/>
      <w:marLeft w:val="0"/>
      <w:marRight w:val="0"/>
      <w:marTop w:val="0"/>
      <w:marBottom w:val="0"/>
      <w:divBdr>
        <w:top w:val="none" w:sz="0" w:space="0" w:color="auto"/>
        <w:left w:val="none" w:sz="0" w:space="0" w:color="auto"/>
        <w:bottom w:val="none" w:sz="0" w:space="0" w:color="auto"/>
        <w:right w:val="none" w:sz="0" w:space="0" w:color="auto"/>
      </w:divBdr>
    </w:div>
    <w:div w:id="446046109">
      <w:bodyDiv w:val="1"/>
      <w:marLeft w:val="0"/>
      <w:marRight w:val="0"/>
      <w:marTop w:val="0"/>
      <w:marBottom w:val="0"/>
      <w:divBdr>
        <w:top w:val="none" w:sz="0" w:space="0" w:color="auto"/>
        <w:left w:val="none" w:sz="0" w:space="0" w:color="auto"/>
        <w:bottom w:val="none" w:sz="0" w:space="0" w:color="auto"/>
        <w:right w:val="none" w:sz="0" w:space="0" w:color="auto"/>
      </w:divBdr>
    </w:div>
    <w:div w:id="458306752">
      <w:bodyDiv w:val="1"/>
      <w:marLeft w:val="0"/>
      <w:marRight w:val="0"/>
      <w:marTop w:val="0"/>
      <w:marBottom w:val="0"/>
      <w:divBdr>
        <w:top w:val="none" w:sz="0" w:space="0" w:color="auto"/>
        <w:left w:val="none" w:sz="0" w:space="0" w:color="auto"/>
        <w:bottom w:val="none" w:sz="0" w:space="0" w:color="auto"/>
        <w:right w:val="none" w:sz="0" w:space="0" w:color="auto"/>
      </w:divBdr>
    </w:div>
    <w:div w:id="484399454">
      <w:bodyDiv w:val="1"/>
      <w:marLeft w:val="0"/>
      <w:marRight w:val="0"/>
      <w:marTop w:val="0"/>
      <w:marBottom w:val="0"/>
      <w:divBdr>
        <w:top w:val="none" w:sz="0" w:space="0" w:color="auto"/>
        <w:left w:val="none" w:sz="0" w:space="0" w:color="auto"/>
        <w:bottom w:val="none" w:sz="0" w:space="0" w:color="auto"/>
        <w:right w:val="none" w:sz="0" w:space="0" w:color="auto"/>
      </w:divBdr>
    </w:div>
    <w:div w:id="486939267">
      <w:bodyDiv w:val="1"/>
      <w:marLeft w:val="0"/>
      <w:marRight w:val="0"/>
      <w:marTop w:val="0"/>
      <w:marBottom w:val="0"/>
      <w:divBdr>
        <w:top w:val="none" w:sz="0" w:space="0" w:color="auto"/>
        <w:left w:val="none" w:sz="0" w:space="0" w:color="auto"/>
        <w:bottom w:val="none" w:sz="0" w:space="0" w:color="auto"/>
        <w:right w:val="none" w:sz="0" w:space="0" w:color="auto"/>
      </w:divBdr>
    </w:div>
    <w:div w:id="505557916">
      <w:bodyDiv w:val="1"/>
      <w:marLeft w:val="0"/>
      <w:marRight w:val="0"/>
      <w:marTop w:val="0"/>
      <w:marBottom w:val="0"/>
      <w:divBdr>
        <w:top w:val="none" w:sz="0" w:space="0" w:color="auto"/>
        <w:left w:val="none" w:sz="0" w:space="0" w:color="auto"/>
        <w:bottom w:val="none" w:sz="0" w:space="0" w:color="auto"/>
        <w:right w:val="none" w:sz="0" w:space="0" w:color="auto"/>
      </w:divBdr>
      <w:divsChild>
        <w:div w:id="1689140923">
          <w:marLeft w:val="0"/>
          <w:marRight w:val="0"/>
          <w:marTop w:val="0"/>
          <w:marBottom w:val="0"/>
          <w:divBdr>
            <w:top w:val="none" w:sz="0" w:space="0" w:color="auto"/>
            <w:left w:val="none" w:sz="0" w:space="0" w:color="auto"/>
            <w:bottom w:val="none" w:sz="0" w:space="0" w:color="auto"/>
            <w:right w:val="none" w:sz="0" w:space="0" w:color="auto"/>
          </w:divBdr>
          <w:divsChild>
            <w:div w:id="1241989020">
              <w:marLeft w:val="0"/>
              <w:marRight w:val="0"/>
              <w:marTop w:val="0"/>
              <w:marBottom w:val="225"/>
              <w:divBdr>
                <w:top w:val="none" w:sz="0" w:space="0" w:color="auto"/>
                <w:left w:val="none" w:sz="0" w:space="0" w:color="auto"/>
                <w:bottom w:val="none" w:sz="0" w:space="0" w:color="auto"/>
                <w:right w:val="none" w:sz="0" w:space="0" w:color="auto"/>
              </w:divBdr>
            </w:div>
          </w:divsChild>
        </w:div>
        <w:div w:id="1751273615">
          <w:marLeft w:val="0"/>
          <w:marRight w:val="0"/>
          <w:marTop w:val="0"/>
          <w:marBottom w:val="0"/>
          <w:divBdr>
            <w:top w:val="none" w:sz="0" w:space="0" w:color="auto"/>
            <w:left w:val="none" w:sz="0" w:space="0" w:color="auto"/>
            <w:bottom w:val="none" w:sz="0" w:space="0" w:color="auto"/>
            <w:right w:val="none" w:sz="0" w:space="0" w:color="auto"/>
          </w:divBdr>
          <w:divsChild>
            <w:div w:id="3319526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516626630">
      <w:bodyDiv w:val="1"/>
      <w:marLeft w:val="0"/>
      <w:marRight w:val="0"/>
      <w:marTop w:val="0"/>
      <w:marBottom w:val="0"/>
      <w:divBdr>
        <w:top w:val="none" w:sz="0" w:space="0" w:color="auto"/>
        <w:left w:val="none" w:sz="0" w:space="0" w:color="auto"/>
        <w:bottom w:val="none" w:sz="0" w:space="0" w:color="auto"/>
        <w:right w:val="none" w:sz="0" w:space="0" w:color="auto"/>
      </w:divBdr>
    </w:div>
    <w:div w:id="519900881">
      <w:bodyDiv w:val="1"/>
      <w:marLeft w:val="0"/>
      <w:marRight w:val="0"/>
      <w:marTop w:val="0"/>
      <w:marBottom w:val="0"/>
      <w:divBdr>
        <w:top w:val="none" w:sz="0" w:space="0" w:color="auto"/>
        <w:left w:val="none" w:sz="0" w:space="0" w:color="auto"/>
        <w:bottom w:val="none" w:sz="0" w:space="0" w:color="auto"/>
        <w:right w:val="none" w:sz="0" w:space="0" w:color="auto"/>
      </w:divBdr>
    </w:div>
    <w:div w:id="569341706">
      <w:bodyDiv w:val="1"/>
      <w:marLeft w:val="0"/>
      <w:marRight w:val="0"/>
      <w:marTop w:val="0"/>
      <w:marBottom w:val="0"/>
      <w:divBdr>
        <w:top w:val="none" w:sz="0" w:space="0" w:color="auto"/>
        <w:left w:val="none" w:sz="0" w:space="0" w:color="auto"/>
        <w:bottom w:val="none" w:sz="0" w:space="0" w:color="auto"/>
        <w:right w:val="none" w:sz="0" w:space="0" w:color="auto"/>
      </w:divBdr>
    </w:div>
    <w:div w:id="591355339">
      <w:bodyDiv w:val="1"/>
      <w:marLeft w:val="0"/>
      <w:marRight w:val="0"/>
      <w:marTop w:val="0"/>
      <w:marBottom w:val="0"/>
      <w:divBdr>
        <w:top w:val="none" w:sz="0" w:space="0" w:color="auto"/>
        <w:left w:val="none" w:sz="0" w:space="0" w:color="auto"/>
        <w:bottom w:val="none" w:sz="0" w:space="0" w:color="auto"/>
        <w:right w:val="none" w:sz="0" w:space="0" w:color="auto"/>
      </w:divBdr>
    </w:div>
    <w:div w:id="597448767">
      <w:bodyDiv w:val="1"/>
      <w:marLeft w:val="0"/>
      <w:marRight w:val="0"/>
      <w:marTop w:val="0"/>
      <w:marBottom w:val="0"/>
      <w:divBdr>
        <w:top w:val="none" w:sz="0" w:space="0" w:color="auto"/>
        <w:left w:val="none" w:sz="0" w:space="0" w:color="auto"/>
        <w:bottom w:val="none" w:sz="0" w:space="0" w:color="auto"/>
        <w:right w:val="none" w:sz="0" w:space="0" w:color="auto"/>
      </w:divBdr>
    </w:div>
    <w:div w:id="601229389">
      <w:bodyDiv w:val="1"/>
      <w:marLeft w:val="0"/>
      <w:marRight w:val="0"/>
      <w:marTop w:val="0"/>
      <w:marBottom w:val="0"/>
      <w:divBdr>
        <w:top w:val="none" w:sz="0" w:space="0" w:color="auto"/>
        <w:left w:val="none" w:sz="0" w:space="0" w:color="auto"/>
        <w:bottom w:val="none" w:sz="0" w:space="0" w:color="auto"/>
        <w:right w:val="none" w:sz="0" w:space="0" w:color="auto"/>
      </w:divBdr>
    </w:div>
    <w:div w:id="623004195">
      <w:bodyDiv w:val="1"/>
      <w:marLeft w:val="0"/>
      <w:marRight w:val="0"/>
      <w:marTop w:val="0"/>
      <w:marBottom w:val="0"/>
      <w:divBdr>
        <w:top w:val="none" w:sz="0" w:space="0" w:color="auto"/>
        <w:left w:val="none" w:sz="0" w:space="0" w:color="auto"/>
        <w:bottom w:val="none" w:sz="0" w:space="0" w:color="auto"/>
        <w:right w:val="none" w:sz="0" w:space="0" w:color="auto"/>
      </w:divBdr>
    </w:div>
    <w:div w:id="633798864">
      <w:bodyDiv w:val="1"/>
      <w:marLeft w:val="0"/>
      <w:marRight w:val="0"/>
      <w:marTop w:val="0"/>
      <w:marBottom w:val="0"/>
      <w:divBdr>
        <w:top w:val="none" w:sz="0" w:space="0" w:color="auto"/>
        <w:left w:val="none" w:sz="0" w:space="0" w:color="auto"/>
        <w:bottom w:val="none" w:sz="0" w:space="0" w:color="auto"/>
        <w:right w:val="none" w:sz="0" w:space="0" w:color="auto"/>
      </w:divBdr>
    </w:div>
    <w:div w:id="637610720">
      <w:bodyDiv w:val="1"/>
      <w:marLeft w:val="0"/>
      <w:marRight w:val="0"/>
      <w:marTop w:val="0"/>
      <w:marBottom w:val="0"/>
      <w:divBdr>
        <w:top w:val="none" w:sz="0" w:space="0" w:color="auto"/>
        <w:left w:val="none" w:sz="0" w:space="0" w:color="auto"/>
        <w:bottom w:val="none" w:sz="0" w:space="0" w:color="auto"/>
        <w:right w:val="none" w:sz="0" w:space="0" w:color="auto"/>
      </w:divBdr>
    </w:div>
    <w:div w:id="637959725">
      <w:bodyDiv w:val="1"/>
      <w:marLeft w:val="0"/>
      <w:marRight w:val="0"/>
      <w:marTop w:val="0"/>
      <w:marBottom w:val="0"/>
      <w:divBdr>
        <w:top w:val="none" w:sz="0" w:space="0" w:color="auto"/>
        <w:left w:val="none" w:sz="0" w:space="0" w:color="auto"/>
        <w:bottom w:val="none" w:sz="0" w:space="0" w:color="auto"/>
        <w:right w:val="none" w:sz="0" w:space="0" w:color="auto"/>
      </w:divBdr>
    </w:div>
    <w:div w:id="676156708">
      <w:bodyDiv w:val="1"/>
      <w:marLeft w:val="0"/>
      <w:marRight w:val="0"/>
      <w:marTop w:val="0"/>
      <w:marBottom w:val="0"/>
      <w:divBdr>
        <w:top w:val="none" w:sz="0" w:space="0" w:color="auto"/>
        <w:left w:val="none" w:sz="0" w:space="0" w:color="auto"/>
        <w:bottom w:val="none" w:sz="0" w:space="0" w:color="auto"/>
        <w:right w:val="none" w:sz="0" w:space="0" w:color="auto"/>
      </w:divBdr>
    </w:div>
    <w:div w:id="685130621">
      <w:bodyDiv w:val="1"/>
      <w:marLeft w:val="0"/>
      <w:marRight w:val="0"/>
      <w:marTop w:val="0"/>
      <w:marBottom w:val="0"/>
      <w:divBdr>
        <w:top w:val="none" w:sz="0" w:space="0" w:color="auto"/>
        <w:left w:val="none" w:sz="0" w:space="0" w:color="auto"/>
        <w:bottom w:val="none" w:sz="0" w:space="0" w:color="auto"/>
        <w:right w:val="none" w:sz="0" w:space="0" w:color="auto"/>
      </w:divBdr>
    </w:div>
    <w:div w:id="696855344">
      <w:bodyDiv w:val="1"/>
      <w:marLeft w:val="0"/>
      <w:marRight w:val="0"/>
      <w:marTop w:val="0"/>
      <w:marBottom w:val="0"/>
      <w:divBdr>
        <w:top w:val="none" w:sz="0" w:space="0" w:color="auto"/>
        <w:left w:val="none" w:sz="0" w:space="0" w:color="auto"/>
        <w:bottom w:val="none" w:sz="0" w:space="0" w:color="auto"/>
        <w:right w:val="none" w:sz="0" w:space="0" w:color="auto"/>
      </w:divBdr>
    </w:div>
    <w:div w:id="736628679">
      <w:bodyDiv w:val="1"/>
      <w:marLeft w:val="0"/>
      <w:marRight w:val="0"/>
      <w:marTop w:val="0"/>
      <w:marBottom w:val="0"/>
      <w:divBdr>
        <w:top w:val="none" w:sz="0" w:space="0" w:color="auto"/>
        <w:left w:val="none" w:sz="0" w:space="0" w:color="auto"/>
        <w:bottom w:val="none" w:sz="0" w:space="0" w:color="auto"/>
        <w:right w:val="none" w:sz="0" w:space="0" w:color="auto"/>
      </w:divBdr>
    </w:div>
    <w:div w:id="765273380">
      <w:bodyDiv w:val="1"/>
      <w:marLeft w:val="0"/>
      <w:marRight w:val="0"/>
      <w:marTop w:val="0"/>
      <w:marBottom w:val="0"/>
      <w:divBdr>
        <w:top w:val="none" w:sz="0" w:space="0" w:color="auto"/>
        <w:left w:val="none" w:sz="0" w:space="0" w:color="auto"/>
        <w:bottom w:val="none" w:sz="0" w:space="0" w:color="auto"/>
        <w:right w:val="none" w:sz="0" w:space="0" w:color="auto"/>
      </w:divBdr>
    </w:div>
    <w:div w:id="778062111">
      <w:bodyDiv w:val="1"/>
      <w:marLeft w:val="0"/>
      <w:marRight w:val="0"/>
      <w:marTop w:val="0"/>
      <w:marBottom w:val="0"/>
      <w:divBdr>
        <w:top w:val="none" w:sz="0" w:space="0" w:color="auto"/>
        <w:left w:val="none" w:sz="0" w:space="0" w:color="auto"/>
        <w:bottom w:val="none" w:sz="0" w:space="0" w:color="auto"/>
        <w:right w:val="none" w:sz="0" w:space="0" w:color="auto"/>
      </w:divBdr>
    </w:div>
    <w:div w:id="802845439">
      <w:bodyDiv w:val="1"/>
      <w:marLeft w:val="0"/>
      <w:marRight w:val="0"/>
      <w:marTop w:val="0"/>
      <w:marBottom w:val="0"/>
      <w:divBdr>
        <w:top w:val="none" w:sz="0" w:space="0" w:color="auto"/>
        <w:left w:val="none" w:sz="0" w:space="0" w:color="auto"/>
        <w:bottom w:val="none" w:sz="0" w:space="0" w:color="auto"/>
        <w:right w:val="none" w:sz="0" w:space="0" w:color="auto"/>
      </w:divBdr>
    </w:div>
    <w:div w:id="835193530">
      <w:bodyDiv w:val="1"/>
      <w:marLeft w:val="0"/>
      <w:marRight w:val="0"/>
      <w:marTop w:val="0"/>
      <w:marBottom w:val="0"/>
      <w:divBdr>
        <w:top w:val="none" w:sz="0" w:space="0" w:color="auto"/>
        <w:left w:val="none" w:sz="0" w:space="0" w:color="auto"/>
        <w:bottom w:val="none" w:sz="0" w:space="0" w:color="auto"/>
        <w:right w:val="none" w:sz="0" w:space="0" w:color="auto"/>
      </w:divBdr>
    </w:div>
    <w:div w:id="836117854">
      <w:bodyDiv w:val="1"/>
      <w:marLeft w:val="0"/>
      <w:marRight w:val="0"/>
      <w:marTop w:val="0"/>
      <w:marBottom w:val="0"/>
      <w:divBdr>
        <w:top w:val="none" w:sz="0" w:space="0" w:color="auto"/>
        <w:left w:val="none" w:sz="0" w:space="0" w:color="auto"/>
        <w:bottom w:val="none" w:sz="0" w:space="0" w:color="auto"/>
        <w:right w:val="none" w:sz="0" w:space="0" w:color="auto"/>
      </w:divBdr>
    </w:div>
    <w:div w:id="849023185">
      <w:bodyDiv w:val="1"/>
      <w:marLeft w:val="0"/>
      <w:marRight w:val="0"/>
      <w:marTop w:val="0"/>
      <w:marBottom w:val="0"/>
      <w:divBdr>
        <w:top w:val="none" w:sz="0" w:space="0" w:color="auto"/>
        <w:left w:val="none" w:sz="0" w:space="0" w:color="auto"/>
        <w:bottom w:val="none" w:sz="0" w:space="0" w:color="auto"/>
        <w:right w:val="none" w:sz="0" w:space="0" w:color="auto"/>
      </w:divBdr>
    </w:div>
    <w:div w:id="851801448">
      <w:bodyDiv w:val="1"/>
      <w:marLeft w:val="0"/>
      <w:marRight w:val="0"/>
      <w:marTop w:val="0"/>
      <w:marBottom w:val="0"/>
      <w:divBdr>
        <w:top w:val="none" w:sz="0" w:space="0" w:color="auto"/>
        <w:left w:val="none" w:sz="0" w:space="0" w:color="auto"/>
        <w:bottom w:val="none" w:sz="0" w:space="0" w:color="auto"/>
        <w:right w:val="none" w:sz="0" w:space="0" w:color="auto"/>
      </w:divBdr>
    </w:div>
    <w:div w:id="866143701">
      <w:bodyDiv w:val="1"/>
      <w:marLeft w:val="0"/>
      <w:marRight w:val="0"/>
      <w:marTop w:val="0"/>
      <w:marBottom w:val="0"/>
      <w:divBdr>
        <w:top w:val="none" w:sz="0" w:space="0" w:color="auto"/>
        <w:left w:val="none" w:sz="0" w:space="0" w:color="auto"/>
        <w:bottom w:val="none" w:sz="0" w:space="0" w:color="auto"/>
        <w:right w:val="none" w:sz="0" w:space="0" w:color="auto"/>
      </w:divBdr>
    </w:div>
    <w:div w:id="897201691">
      <w:bodyDiv w:val="1"/>
      <w:marLeft w:val="0"/>
      <w:marRight w:val="0"/>
      <w:marTop w:val="0"/>
      <w:marBottom w:val="0"/>
      <w:divBdr>
        <w:top w:val="none" w:sz="0" w:space="0" w:color="auto"/>
        <w:left w:val="none" w:sz="0" w:space="0" w:color="auto"/>
        <w:bottom w:val="none" w:sz="0" w:space="0" w:color="auto"/>
        <w:right w:val="none" w:sz="0" w:space="0" w:color="auto"/>
      </w:divBdr>
    </w:div>
    <w:div w:id="898172666">
      <w:bodyDiv w:val="1"/>
      <w:marLeft w:val="0"/>
      <w:marRight w:val="0"/>
      <w:marTop w:val="0"/>
      <w:marBottom w:val="0"/>
      <w:divBdr>
        <w:top w:val="none" w:sz="0" w:space="0" w:color="auto"/>
        <w:left w:val="none" w:sz="0" w:space="0" w:color="auto"/>
        <w:bottom w:val="none" w:sz="0" w:space="0" w:color="auto"/>
        <w:right w:val="none" w:sz="0" w:space="0" w:color="auto"/>
      </w:divBdr>
    </w:div>
    <w:div w:id="905381429">
      <w:bodyDiv w:val="1"/>
      <w:marLeft w:val="0"/>
      <w:marRight w:val="0"/>
      <w:marTop w:val="0"/>
      <w:marBottom w:val="0"/>
      <w:divBdr>
        <w:top w:val="none" w:sz="0" w:space="0" w:color="auto"/>
        <w:left w:val="none" w:sz="0" w:space="0" w:color="auto"/>
        <w:bottom w:val="none" w:sz="0" w:space="0" w:color="auto"/>
        <w:right w:val="none" w:sz="0" w:space="0" w:color="auto"/>
      </w:divBdr>
    </w:div>
    <w:div w:id="945885158">
      <w:bodyDiv w:val="1"/>
      <w:marLeft w:val="0"/>
      <w:marRight w:val="0"/>
      <w:marTop w:val="0"/>
      <w:marBottom w:val="0"/>
      <w:divBdr>
        <w:top w:val="none" w:sz="0" w:space="0" w:color="auto"/>
        <w:left w:val="none" w:sz="0" w:space="0" w:color="auto"/>
        <w:bottom w:val="none" w:sz="0" w:space="0" w:color="auto"/>
        <w:right w:val="none" w:sz="0" w:space="0" w:color="auto"/>
      </w:divBdr>
    </w:div>
    <w:div w:id="973216064">
      <w:bodyDiv w:val="1"/>
      <w:marLeft w:val="0"/>
      <w:marRight w:val="0"/>
      <w:marTop w:val="0"/>
      <w:marBottom w:val="0"/>
      <w:divBdr>
        <w:top w:val="none" w:sz="0" w:space="0" w:color="auto"/>
        <w:left w:val="none" w:sz="0" w:space="0" w:color="auto"/>
        <w:bottom w:val="none" w:sz="0" w:space="0" w:color="auto"/>
        <w:right w:val="none" w:sz="0" w:space="0" w:color="auto"/>
      </w:divBdr>
    </w:div>
    <w:div w:id="997075460">
      <w:bodyDiv w:val="1"/>
      <w:marLeft w:val="0"/>
      <w:marRight w:val="0"/>
      <w:marTop w:val="0"/>
      <w:marBottom w:val="0"/>
      <w:divBdr>
        <w:top w:val="none" w:sz="0" w:space="0" w:color="auto"/>
        <w:left w:val="none" w:sz="0" w:space="0" w:color="auto"/>
        <w:bottom w:val="none" w:sz="0" w:space="0" w:color="auto"/>
        <w:right w:val="none" w:sz="0" w:space="0" w:color="auto"/>
      </w:divBdr>
    </w:div>
    <w:div w:id="997344060">
      <w:bodyDiv w:val="1"/>
      <w:marLeft w:val="0"/>
      <w:marRight w:val="0"/>
      <w:marTop w:val="0"/>
      <w:marBottom w:val="0"/>
      <w:divBdr>
        <w:top w:val="none" w:sz="0" w:space="0" w:color="auto"/>
        <w:left w:val="none" w:sz="0" w:space="0" w:color="auto"/>
        <w:bottom w:val="none" w:sz="0" w:space="0" w:color="auto"/>
        <w:right w:val="none" w:sz="0" w:space="0" w:color="auto"/>
      </w:divBdr>
    </w:div>
    <w:div w:id="1067458327">
      <w:bodyDiv w:val="1"/>
      <w:marLeft w:val="0"/>
      <w:marRight w:val="0"/>
      <w:marTop w:val="0"/>
      <w:marBottom w:val="0"/>
      <w:divBdr>
        <w:top w:val="none" w:sz="0" w:space="0" w:color="auto"/>
        <w:left w:val="none" w:sz="0" w:space="0" w:color="auto"/>
        <w:bottom w:val="none" w:sz="0" w:space="0" w:color="auto"/>
        <w:right w:val="none" w:sz="0" w:space="0" w:color="auto"/>
      </w:divBdr>
    </w:div>
    <w:div w:id="1069882366">
      <w:bodyDiv w:val="1"/>
      <w:marLeft w:val="0"/>
      <w:marRight w:val="0"/>
      <w:marTop w:val="0"/>
      <w:marBottom w:val="0"/>
      <w:divBdr>
        <w:top w:val="none" w:sz="0" w:space="0" w:color="auto"/>
        <w:left w:val="none" w:sz="0" w:space="0" w:color="auto"/>
        <w:bottom w:val="none" w:sz="0" w:space="0" w:color="auto"/>
        <w:right w:val="none" w:sz="0" w:space="0" w:color="auto"/>
      </w:divBdr>
    </w:div>
    <w:div w:id="1080180836">
      <w:bodyDiv w:val="1"/>
      <w:marLeft w:val="0"/>
      <w:marRight w:val="0"/>
      <w:marTop w:val="0"/>
      <w:marBottom w:val="0"/>
      <w:divBdr>
        <w:top w:val="none" w:sz="0" w:space="0" w:color="auto"/>
        <w:left w:val="none" w:sz="0" w:space="0" w:color="auto"/>
        <w:bottom w:val="none" w:sz="0" w:space="0" w:color="auto"/>
        <w:right w:val="none" w:sz="0" w:space="0" w:color="auto"/>
      </w:divBdr>
    </w:div>
    <w:div w:id="1147866113">
      <w:bodyDiv w:val="1"/>
      <w:marLeft w:val="0"/>
      <w:marRight w:val="0"/>
      <w:marTop w:val="0"/>
      <w:marBottom w:val="0"/>
      <w:divBdr>
        <w:top w:val="none" w:sz="0" w:space="0" w:color="auto"/>
        <w:left w:val="none" w:sz="0" w:space="0" w:color="auto"/>
        <w:bottom w:val="none" w:sz="0" w:space="0" w:color="auto"/>
        <w:right w:val="none" w:sz="0" w:space="0" w:color="auto"/>
      </w:divBdr>
    </w:div>
    <w:div w:id="1150560754">
      <w:bodyDiv w:val="1"/>
      <w:marLeft w:val="0"/>
      <w:marRight w:val="0"/>
      <w:marTop w:val="0"/>
      <w:marBottom w:val="0"/>
      <w:divBdr>
        <w:top w:val="none" w:sz="0" w:space="0" w:color="auto"/>
        <w:left w:val="none" w:sz="0" w:space="0" w:color="auto"/>
        <w:bottom w:val="none" w:sz="0" w:space="0" w:color="auto"/>
        <w:right w:val="none" w:sz="0" w:space="0" w:color="auto"/>
      </w:divBdr>
    </w:div>
    <w:div w:id="1155608906">
      <w:bodyDiv w:val="1"/>
      <w:marLeft w:val="0"/>
      <w:marRight w:val="0"/>
      <w:marTop w:val="0"/>
      <w:marBottom w:val="0"/>
      <w:divBdr>
        <w:top w:val="none" w:sz="0" w:space="0" w:color="auto"/>
        <w:left w:val="none" w:sz="0" w:space="0" w:color="auto"/>
        <w:bottom w:val="none" w:sz="0" w:space="0" w:color="auto"/>
        <w:right w:val="none" w:sz="0" w:space="0" w:color="auto"/>
      </w:divBdr>
    </w:div>
    <w:div w:id="1195995090">
      <w:bodyDiv w:val="1"/>
      <w:marLeft w:val="0"/>
      <w:marRight w:val="0"/>
      <w:marTop w:val="0"/>
      <w:marBottom w:val="0"/>
      <w:divBdr>
        <w:top w:val="none" w:sz="0" w:space="0" w:color="auto"/>
        <w:left w:val="none" w:sz="0" w:space="0" w:color="auto"/>
        <w:bottom w:val="none" w:sz="0" w:space="0" w:color="auto"/>
        <w:right w:val="none" w:sz="0" w:space="0" w:color="auto"/>
      </w:divBdr>
    </w:div>
    <w:div w:id="1196382483">
      <w:bodyDiv w:val="1"/>
      <w:marLeft w:val="0"/>
      <w:marRight w:val="0"/>
      <w:marTop w:val="0"/>
      <w:marBottom w:val="0"/>
      <w:divBdr>
        <w:top w:val="none" w:sz="0" w:space="0" w:color="auto"/>
        <w:left w:val="none" w:sz="0" w:space="0" w:color="auto"/>
        <w:bottom w:val="none" w:sz="0" w:space="0" w:color="auto"/>
        <w:right w:val="none" w:sz="0" w:space="0" w:color="auto"/>
      </w:divBdr>
    </w:div>
    <w:div w:id="1216818482">
      <w:bodyDiv w:val="1"/>
      <w:marLeft w:val="0"/>
      <w:marRight w:val="0"/>
      <w:marTop w:val="0"/>
      <w:marBottom w:val="0"/>
      <w:divBdr>
        <w:top w:val="none" w:sz="0" w:space="0" w:color="auto"/>
        <w:left w:val="none" w:sz="0" w:space="0" w:color="auto"/>
        <w:bottom w:val="none" w:sz="0" w:space="0" w:color="auto"/>
        <w:right w:val="none" w:sz="0" w:space="0" w:color="auto"/>
      </w:divBdr>
    </w:div>
    <w:div w:id="1244337114">
      <w:bodyDiv w:val="1"/>
      <w:marLeft w:val="0"/>
      <w:marRight w:val="0"/>
      <w:marTop w:val="0"/>
      <w:marBottom w:val="0"/>
      <w:divBdr>
        <w:top w:val="none" w:sz="0" w:space="0" w:color="auto"/>
        <w:left w:val="none" w:sz="0" w:space="0" w:color="auto"/>
        <w:bottom w:val="none" w:sz="0" w:space="0" w:color="auto"/>
        <w:right w:val="none" w:sz="0" w:space="0" w:color="auto"/>
      </w:divBdr>
    </w:div>
    <w:div w:id="1259871069">
      <w:bodyDiv w:val="1"/>
      <w:marLeft w:val="0"/>
      <w:marRight w:val="0"/>
      <w:marTop w:val="0"/>
      <w:marBottom w:val="0"/>
      <w:divBdr>
        <w:top w:val="none" w:sz="0" w:space="0" w:color="auto"/>
        <w:left w:val="none" w:sz="0" w:space="0" w:color="auto"/>
        <w:bottom w:val="none" w:sz="0" w:space="0" w:color="auto"/>
        <w:right w:val="none" w:sz="0" w:space="0" w:color="auto"/>
      </w:divBdr>
    </w:div>
    <w:div w:id="1283271453">
      <w:bodyDiv w:val="1"/>
      <w:marLeft w:val="0"/>
      <w:marRight w:val="0"/>
      <w:marTop w:val="0"/>
      <w:marBottom w:val="0"/>
      <w:divBdr>
        <w:top w:val="none" w:sz="0" w:space="0" w:color="auto"/>
        <w:left w:val="none" w:sz="0" w:space="0" w:color="auto"/>
        <w:bottom w:val="none" w:sz="0" w:space="0" w:color="auto"/>
        <w:right w:val="none" w:sz="0" w:space="0" w:color="auto"/>
      </w:divBdr>
    </w:div>
    <w:div w:id="1288929067">
      <w:bodyDiv w:val="1"/>
      <w:marLeft w:val="0"/>
      <w:marRight w:val="0"/>
      <w:marTop w:val="0"/>
      <w:marBottom w:val="0"/>
      <w:divBdr>
        <w:top w:val="none" w:sz="0" w:space="0" w:color="auto"/>
        <w:left w:val="none" w:sz="0" w:space="0" w:color="auto"/>
        <w:bottom w:val="none" w:sz="0" w:space="0" w:color="auto"/>
        <w:right w:val="none" w:sz="0" w:space="0" w:color="auto"/>
      </w:divBdr>
    </w:div>
    <w:div w:id="1307666576">
      <w:bodyDiv w:val="1"/>
      <w:marLeft w:val="0"/>
      <w:marRight w:val="0"/>
      <w:marTop w:val="0"/>
      <w:marBottom w:val="0"/>
      <w:divBdr>
        <w:top w:val="none" w:sz="0" w:space="0" w:color="auto"/>
        <w:left w:val="none" w:sz="0" w:space="0" w:color="auto"/>
        <w:bottom w:val="none" w:sz="0" w:space="0" w:color="auto"/>
        <w:right w:val="none" w:sz="0" w:space="0" w:color="auto"/>
      </w:divBdr>
    </w:div>
    <w:div w:id="1325012611">
      <w:bodyDiv w:val="1"/>
      <w:marLeft w:val="0"/>
      <w:marRight w:val="0"/>
      <w:marTop w:val="0"/>
      <w:marBottom w:val="0"/>
      <w:divBdr>
        <w:top w:val="none" w:sz="0" w:space="0" w:color="auto"/>
        <w:left w:val="none" w:sz="0" w:space="0" w:color="auto"/>
        <w:bottom w:val="none" w:sz="0" w:space="0" w:color="auto"/>
        <w:right w:val="none" w:sz="0" w:space="0" w:color="auto"/>
      </w:divBdr>
    </w:div>
    <w:div w:id="1432316825">
      <w:bodyDiv w:val="1"/>
      <w:marLeft w:val="0"/>
      <w:marRight w:val="0"/>
      <w:marTop w:val="0"/>
      <w:marBottom w:val="0"/>
      <w:divBdr>
        <w:top w:val="none" w:sz="0" w:space="0" w:color="auto"/>
        <w:left w:val="none" w:sz="0" w:space="0" w:color="auto"/>
        <w:bottom w:val="none" w:sz="0" w:space="0" w:color="auto"/>
        <w:right w:val="none" w:sz="0" w:space="0" w:color="auto"/>
      </w:divBdr>
    </w:div>
    <w:div w:id="1469977084">
      <w:bodyDiv w:val="1"/>
      <w:marLeft w:val="0"/>
      <w:marRight w:val="0"/>
      <w:marTop w:val="0"/>
      <w:marBottom w:val="0"/>
      <w:divBdr>
        <w:top w:val="none" w:sz="0" w:space="0" w:color="auto"/>
        <w:left w:val="none" w:sz="0" w:space="0" w:color="auto"/>
        <w:bottom w:val="none" w:sz="0" w:space="0" w:color="auto"/>
        <w:right w:val="none" w:sz="0" w:space="0" w:color="auto"/>
      </w:divBdr>
    </w:div>
    <w:div w:id="1470588477">
      <w:bodyDiv w:val="1"/>
      <w:marLeft w:val="0"/>
      <w:marRight w:val="0"/>
      <w:marTop w:val="0"/>
      <w:marBottom w:val="0"/>
      <w:divBdr>
        <w:top w:val="none" w:sz="0" w:space="0" w:color="auto"/>
        <w:left w:val="none" w:sz="0" w:space="0" w:color="auto"/>
        <w:bottom w:val="none" w:sz="0" w:space="0" w:color="auto"/>
        <w:right w:val="none" w:sz="0" w:space="0" w:color="auto"/>
      </w:divBdr>
    </w:div>
    <w:div w:id="1564439833">
      <w:bodyDiv w:val="1"/>
      <w:marLeft w:val="0"/>
      <w:marRight w:val="0"/>
      <w:marTop w:val="0"/>
      <w:marBottom w:val="0"/>
      <w:divBdr>
        <w:top w:val="none" w:sz="0" w:space="0" w:color="auto"/>
        <w:left w:val="none" w:sz="0" w:space="0" w:color="auto"/>
        <w:bottom w:val="none" w:sz="0" w:space="0" w:color="auto"/>
        <w:right w:val="none" w:sz="0" w:space="0" w:color="auto"/>
      </w:divBdr>
    </w:div>
    <w:div w:id="1642803729">
      <w:bodyDiv w:val="1"/>
      <w:marLeft w:val="0"/>
      <w:marRight w:val="0"/>
      <w:marTop w:val="0"/>
      <w:marBottom w:val="0"/>
      <w:divBdr>
        <w:top w:val="none" w:sz="0" w:space="0" w:color="auto"/>
        <w:left w:val="none" w:sz="0" w:space="0" w:color="auto"/>
        <w:bottom w:val="none" w:sz="0" w:space="0" w:color="auto"/>
        <w:right w:val="none" w:sz="0" w:space="0" w:color="auto"/>
      </w:divBdr>
    </w:div>
    <w:div w:id="1649020108">
      <w:bodyDiv w:val="1"/>
      <w:marLeft w:val="0"/>
      <w:marRight w:val="0"/>
      <w:marTop w:val="0"/>
      <w:marBottom w:val="0"/>
      <w:divBdr>
        <w:top w:val="none" w:sz="0" w:space="0" w:color="auto"/>
        <w:left w:val="none" w:sz="0" w:space="0" w:color="auto"/>
        <w:bottom w:val="none" w:sz="0" w:space="0" w:color="auto"/>
        <w:right w:val="none" w:sz="0" w:space="0" w:color="auto"/>
      </w:divBdr>
    </w:div>
    <w:div w:id="1653215928">
      <w:bodyDiv w:val="1"/>
      <w:marLeft w:val="0"/>
      <w:marRight w:val="0"/>
      <w:marTop w:val="0"/>
      <w:marBottom w:val="0"/>
      <w:divBdr>
        <w:top w:val="none" w:sz="0" w:space="0" w:color="auto"/>
        <w:left w:val="none" w:sz="0" w:space="0" w:color="auto"/>
        <w:bottom w:val="none" w:sz="0" w:space="0" w:color="auto"/>
        <w:right w:val="none" w:sz="0" w:space="0" w:color="auto"/>
      </w:divBdr>
    </w:div>
    <w:div w:id="1664625364">
      <w:bodyDiv w:val="1"/>
      <w:marLeft w:val="0"/>
      <w:marRight w:val="0"/>
      <w:marTop w:val="0"/>
      <w:marBottom w:val="0"/>
      <w:divBdr>
        <w:top w:val="none" w:sz="0" w:space="0" w:color="auto"/>
        <w:left w:val="none" w:sz="0" w:space="0" w:color="auto"/>
        <w:bottom w:val="none" w:sz="0" w:space="0" w:color="auto"/>
        <w:right w:val="none" w:sz="0" w:space="0" w:color="auto"/>
      </w:divBdr>
    </w:div>
    <w:div w:id="1756977182">
      <w:bodyDiv w:val="1"/>
      <w:marLeft w:val="0"/>
      <w:marRight w:val="0"/>
      <w:marTop w:val="0"/>
      <w:marBottom w:val="0"/>
      <w:divBdr>
        <w:top w:val="none" w:sz="0" w:space="0" w:color="auto"/>
        <w:left w:val="none" w:sz="0" w:space="0" w:color="auto"/>
        <w:bottom w:val="none" w:sz="0" w:space="0" w:color="auto"/>
        <w:right w:val="none" w:sz="0" w:space="0" w:color="auto"/>
      </w:divBdr>
    </w:div>
    <w:div w:id="1773469989">
      <w:bodyDiv w:val="1"/>
      <w:marLeft w:val="0"/>
      <w:marRight w:val="0"/>
      <w:marTop w:val="0"/>
      <w:marBottom w:val="0"/>
      <w:divBdr>
        <w:top w:val="none" w:sz="0" w:space="0" w:color="auto"/>
        <w:left w:val="none" w:sz="0" w:space="0" w:color="auto"/>
        <w:bottom w:val="none" w:sz="0" w:space="0" w:color="auto"/>
        <w:right w:val="none" w:sz="0" w:space="0" w:color="auto"/>
      </w:divBdr>
    </w:div>
    <w:div w:id="1793748703">
      <w:bodyDiv w:val="1"/>
      <w:marLeft w:val="0"/>
      <w:marRight w:val="0"/>
      <w:marTop w:val="0"/>
      <w:marBottom w:val="0"/>
      <w:divBdr>
        <w:top w:val="none" w:sz="0" w:space="0" w:color="auto"/>
        <w:left w:val="none" w:sz="0" w:space="0" w:color="auto"/>
        <w:bottom w:val="none" w:sz="0" w:space="0" w:color="auto"/>
        <w:right w:val="none" w:sz="0" w:space="0" w:color="auto"/>
      </w:divBdr>
    </w:div>
    <w:div w:id="1837189299">
      <w:bodyDiv w:val="1"/>
      <w:marLeft w:val="0"/>
      <w:marRight w:val="0"/>
      <w:marTop w:val="0"/>
      <w:marBottom w:val="0"/>
      <w:divBdr>
        <w:top w:val="none" w:sz="0" w:space="0" w:color="auto"/>
        <w:left w:val="none" w:sz="0" w:space="0" w:color="auto"/>
        <w:bottom w:val="none" w:sz="0" w:space="0" w:color="auto"/>
        <w:right w:val="none" w:sz="0" w:space="0" w:color="auto"/>
      </w:divBdr>
    </w:div>
    <w:div w:id="1844009863">
      <w:bodyDiv w:val="1"/>
      <w:marLeft w:val="0"/>
      <w:marRight w:val="0"/>
      <w:marTop w:val="0"/>
      <w:marBottom w:val="0"/>
      <w:divBdr>
        <w:top w:val="none" w:sz="0" w:space="0" w:color="auto"/>
        <w:left w:val="none" w:sz="0" w:space="0" w:color="auto"/>
        <w:bottom w:val="none" w:sz="0" w:space="0" w:color="auto"/>
        <w:right w:val="none" w:sz="0" w:space="0" w:color="auto"/>
      </w:divBdr>
    </w:div>
    <w:div w:id="1861158305">
      <w:bodyDiv w:val="1"/>
      <w:marLeft w:val="0"/>
      <w:marRight w:val="0"/>
      <w:marTop w:val="0"/>
      <w:marBottom w:val="0"/>
      <w:divBdr>
        <w:top w:val="none" w:sz="0" w:space="0" w:color="auto"/>
        <w:left w:val="none" w:sz="0" w:space="0" w:color="auto"/>
        <w:bottom w:val="none" w:sz="0" w:space="0" w:color="auto"/>
        <w:right w:val="none" w:sz="0" w:space="0" w:color="auto"/>
      </w:divBdr>
    </w:div>
    <w:div w:id="1898083434">
      <w:bodyDiv w:val="1"/>
      <w:marLeft w:val="0"/>
      <w:marRight w:val="0"/>
      <w:marTop w:val="0"/>
      <w:marBottom w:val="0"/>
      <w:divBdr>
        <w:top w:val="none" w:sz="0" w:space="0" w:color="auto"/>
        <w:left w:val="none" w:sz="0" w:space="0" w:color="auto"/>
        <w:bottom w:val="none" w:sz="0" w:space="0" w:color="auto"/>
        <w:right w:val="none" w:sz="0" w:space="0" w:color="auto"/>
      </w:divBdr>
    </w:div>
    <w:div w:id="1917739289">
      <w:bodyDiv w:val="1"/>
      <w:marLeft w:val="0"/>
      <w:marRight w:val="0"/>
      <w:marTop w:val="0"/>
      <w:marBottom w:val="0"/>
      <w:divBdr>
        <w:top w:val="none" w:sz="0" w:space="0" w:color="auto"/>
        <w:left w:val="none" w:sz="0" w:space="0" w:color="auto"/>
        <w:bottom w:val="none" w:sz="0" w:space="0" w:color="auto"/>
        <w:right w:val="none" w:sz="0" w:space="0" w:color="auto"/>
      </w:divBdr>
    </w:div>
    <w:div w:id="1922833245">
      <w:bodyDiv w:val="1"/>
      <w:marLeft w:val="0"/>
      <w:marRight w:val="0"/>
      <w:marTop w:val="0"/>
      <w:marBottom w:val="0"/>
      <w:divBdr>
        <w:top w:val="none" w:sz="0" w:space="0" w:color="auto"/>
        <w:left w:val="none" w:sz="0" w:space="0" w:color="auto"/>
        <w:bottom w:val="none" w:sz="0" w:space="0" w:color="auto"/>
        <w:right w:val="none" w:sz="0" w:space="0" w:color="auto"/>
      </w:divBdr>
      <w:divsChild>
        <w:div w:id="1144813451">
          <w:marLeft w:val="0"/>
          <w:marRight w:val="0"/>
          <w:marTop w:val="0"/>
          <w:marBottom w:val="0"/>
          <w:divBdr>
            <w:top w:val="none" w:sz="0" w:space="0" w:color="auto"/>
            <w:left w:val="none" w:sz="0" w:space="0" w:color="auto"/>
            <w:bottom w:val="none" w:sz="0" w:space="0" w:color="auto"/>
            <w:right w:val="none" w:sz="0" w:space="0" w:color="auto"/>
          </w:divBdr>
          <w:divsChild>
            <w:div w:id="233662953">
              <w:marLeft w:val="0"/>
              <w:marRight w:val="0"/>
              <w:marTop w:val="0"/>
              <w:marBottom w:val="225"/>
              <w:divBdr>
                <w:top w:val="none" w:sz="0" w:space="0" w:color="auto"/>
                <w:left w:val="none" w:sz="0" w:space="0" w:color="auto"/>
                <w:bottom w:val="none" w:sz="0" w:space="0" w:color="auto"/>
                <w:right w:val="none" w:sz="0" w:space="0" w:color="auto"/>
              </w:divBdr>
            </w:div>
          </w:divsChild>
        </w:div>
        <w:div w:id="1454397816">
          <w:marLeft w:val="0"/>
          <w:marRight w:val="0"/>
          <w:marTop w:val="0"/>
          <w:marBottom w:val="0"/>
          <w:divBdr>
            <w:top w:val="none" w:sz="0" w:space="0" w:color="auto"/>
            <w:left w:val="none" w:sz="0" w:space="0" w:color="auto"/>
            <w:bottom w:val="none" w:sz="0" w:space="0" w:color="auto"/>
            <w:right w:val="none" w:sz="0" w:space="0" w:color="auto"/>
          </w:divBdr>
          <w:divsChild>
            <w:div w:id="104171053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979069345">
      <w:bodyDiv w:val="1"/>
      <w:marLeft w:val="0"/>
      <w:marRight w:val="0"/>
      <w:marTop w:val="0"/>
      <w:marBottom w:val="0"/>
      <w:divBdr>
        <w:top w:val="none" w:sz="0" w:space="0" w:color="auto"/>
        <w:left w:val="none" w:sz="0" w:space="0" w:color="auto"/>
        <w:bottom w:val="none" w:sz="0" w:space="0" w:color="auto"/>
        <w:right w:val="none" w:sz="0" w:space="0" w:color="auto"/>
      </w:divBdr>
    </w:div>
    <w:div w:id="1988127406">
      <w:bodyDiv w:val="1"/>
      <w:marLeft w:val="0"/>
      <w:marRight w:val="0"/>
      <w:marTop w:val="0"/>
      <w:marBottom w:val="0"/>
      <w:divBdr>
        <w:top w:val="none" w:sz="0" w:space="0" w:color="auto"/>
        <w:left w:val="none" w:sz="0" w:space="0" w:color="auto"/>
        <w:bottom w:val="none" w:sz="0" w:space="0" w:color="auto"/>
        <w:right w:val="none" w:sz="0" w:space="0" w:color="auto"/>
      </w:divBdr>
    </w:div>
    <w:div w:id="2039887061">
      <w:bodyDiv w:val="1"/>
      <w:marLeft w:val="0"/>
      <w:marRight w:val="0"/>
      <w:marTop w:val="0"/>
      <w:marBottom w:val="0"/>
      <w:divBdr>
        <w:top w:val="none" w:sz="0" w:space="0" w:color="auto"/>
        <w:left w:val="none" w:sz="0" w:space="0" w:color="auto"/>
        <w:bottom w:val="none" w:sz="0" w:space="0" w:color="auto"/>
        <w:right w:val="none" w:sz="0" w:space="0" w:color="auto"/>
      </w:divBdr>
    </w:div>
    <w:div w:id="2111048447">
      <w:bodyDiv w:val="1"/>
      <w:marLeft w:val="0"/>
      <w:marRight w:val="0"/>
      <w:marTop w:val="0"/>
      <w:marBottom w:val="0"/>
      <w:divBdr>
        <w:top w:val="none" w:sz="0" w:space="0" w:color="auto"/>
        <w:left w:val="none" w:sz="0" w:space="0" w:color="auto"/>
        <w:bottom w:val="none" w:sz="0" w:space="0" w:color="auto"/>
        <w:right w:val="none" w:sz="0" w:space="0" w:color="auto"/>
      </w:divBdr>
    </w:div>
    <w:div w:id="2120560398">
      <w:bodyDiv w:val="1"/>
      <w:marLeft w:val="0"/>
      <w:marRight w:val="0"/>
      <w:marTop w:val="0"/>
      <w:marBottom w:val="0"/>
      <w:divBdr>
        <w:top w:val="none" w:sz="0" w:space="0" w:color="auto"/>
        <w:left w:val="none" w:sz="0" w:space="0" w:color="auto"/>
        <w:bottom w:val="none" w:sz="0" w:space="0" w:color="auto"/>
        <w:right w:val="none" w:sz="0" w:space="0" w:color="auto"/>
      </w:divBdr>
    </w:div>
    <w:div w:id="2121098663">
      <w:bodyDiv w:val="1"/>
      <w:marLeft w:val="0"/>
      <w:marRight w:val="0"/>
      <w:marTop w:val="0"/>
      <w:marBottom w:val="0"/>
      <w:divBdr>
        <w:top w:val="none" w:sz="0" w:space="0" w:color="auto"/>
        <w:left w:val="none" w:sz="0" w:space="0" w:color="auto"/>
        <w:bottom w:val="none" w:sz="0" w:space="0" w:color="auto"/>
        <w:right w:val="none" w:sz="0" w:space="0" w:color="auto"/>
      </w:divBdr>
    </w:div>
    <w:div w:id="2139563523">
      <w:bodyDiv w:val="1"/>
      <w:marLeft w:val="0"/>
      <w:marRight w:val="0"/>
      <w:marTop w:val="0"/>
      <w:marBottom w:val="0"/>
      <w:divBdr>
        <w:top w:val="none" w:sz="0" w:space="0" w:color="auto"/>
        <w:left w:val="none" w:sz="0" w:space="0" w:color="auto"/>
        <w:bottom w:val="none" w:sz="0" w:space="0" w:color="auto"/>
        <w:right w:val="none" w:sz="0" w:space="0" w:color="auto"/>
      </w:divBdr>
    </w:div>
    <w:div w:id="21447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63EF8F7-7476-45B4-B1F4-DE02C45D925D}"/>
      </w:docPartPr>
      <w:docPartBody>
        <w:p w:rsidR="00B71432" w:rsidRDefault="00E83516">
          <w:r w:rsidRPr="005503F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516"/>
    <w:rsid w:val="00477C33"/>
    <w:rsid w:val="00B71432"/>
    <w:rsid w:val="00E825AD"/>
    <w:rsid w:val="00E83516"/>
    <w:rsid w:val="00EA568A"/>
    <w:rsid w:val="00EC5B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351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FD9EC96BE62E4A805B535054F37D78" ma:contentTypeVersion="9" ma:contentTypeDescription="Create a new document." ma:contentTypeScope="" ma:versionID="cc6172f9288ecb4b6f1412a70abde0ec">
  <xsd:schema xmlns:xsd="http://www.w3.org/2001/XMLSchema" xmlns:xs="http://www.w3.org/2001/XMLSchema" xmlns:p="http://schemas.microsoft.com/office/2006/metadata/properties" xmlns:ns3="a56a9120-c928-45d7-a3bf-d8102ee76f3c" targetNamespace="http://schemas.microsoft.com/office/2006/metadata/properties" ma:root="true" ma:fieldsID="22b7942c4c3e42829270ec1b2747db21" ns3:_="">
    <xsd:import namespace="a56a9120-c928-45d7-a3bf-d8102ee76f3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a9120-c928-45d7-a3bf-d8102ee76f3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A225C0-911C-4BB3-B0BB-F900737B35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a9120-c928-45d7-a3bf-d8102ee76f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494FFF-A1E0-4481-8BCD-5D7EC8D3B9BA}">
  <ds:schemaRefs>
    <ds:schemaRef ds:uri="http://schemas.openxmlformats.org/officeDocument/2006/bibliography"/>
  </ds:schemaRefs>
</ds:datastoreItem>
</file>

<file path=customXml/itemProps3.xml><?xml version="1.0" encoding="utf-8"?>
<ds:datastoreItem xmlns:ds="http://schemas.openxmlformats.org/officeDocument/2006/customXml" ds:itemID="{B0C8B5A7-828A-44E1-A72A-0B204B0B33B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A7E1335-2EA4-487D-9AC2-07345D1695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337</Words>
  <Characters>2056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PLANNING AND REGULATION SERVICES</vt:lpstr>
    </vt:vector>
  </TitlesOfParts>
  <Company>Rochdale Council</Company>
  <LinksUpToDate>false</LinksUpToDate>
  <CharactersWithSpaces>2389</CharactersWithSpaces>
  <SharedDoc>false</SharedDoc>
  <HLinks>
    <vt:vector size="6" baseType="variant">
      <vt:variant>
        <vt:i4>3538999</vt:i4>
      </vt:variant>
      <vt:variant>
        <vt:i4>0</vt:i4>
      </vt:variant>
      <vt:variant>
        <vt:i4>0</vt:i4>
      </vt:variant>
      <vt:variant>
        <vt:i4>5</vt:i4>
      </vt:variant>
      <vt:variant>
        <vt:lpwstr>http://www.rochdale.gov.uk/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REGULATION SERVICES</dc:title>
  <dc:subject/>
  <dc:creator>Administrator</dc:creator>
  <cp:keywords/>
  <cp:lastModifiedBy>Jonathon Parr</cp:lastModifiedBy>
  <cp:revision>18</cp:revision>
  <cp:lastPrinted>2019-03-04T09:36:00Z</cp:lastPrinted>
  <dcterms:created xsi:type="dcterms:W3CDTF">2026-06-03T13:13:00Z</dcterms:created>
  <dcterms:modified xsi:type="dcterms:W3CDTF">2026-06-03T13:26:00Z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0x010100CAFD9EC96BE62E4A805B535054F37D78</vt:lpwstr>
  </property>
</Properties>
</file>