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F7F81" w14:textId="6767A7B4" w:rsidR="007866F1" w:rsidRPr="0010230F" w:rsidRDefault="007866F1" w:rsidP="00BD3BBE">
      <w:pPr>
        <w:pStyle w:val="Heading2"/>
        <w:tabs>
          <w:tab w:val="left" w:pos="10800"/>
          <w:tab w:val="left" w:pos="11880"/>
          <w:tab w:val="left" w:pos="12780"/>
        </w:tabs>
        <w:rPr>
          <w:rFonts w:ascii="Montserrat" w:hAnsi="Montserrat" w:cs="Arial"/>
          <w:sz w:val="20"/>
          <w:szCs w:val="20"/>
        </w:rPr>
      </w:pPr>
      <w:bookmarkStart w:id="0" w:name="_Hlk5809566"/>
      <w:r w:rsidRPr="0010230F">
        <w:rPr>
          <w:rFonts w:ascii="Montserrat" w:hAnsi="Montserrat" w:cs="Arial"/>
          <w:sz w:val="20"/>
          <w:szCs w:val="20"/>
        </w:rPr>
        <w:t>PLANNING CONDITION</w:t>
      </w:r>
      <w:r w:rsidR="00B503DD">
        <w:rPr>
          <w:rFonts w:ascii="Montserrat" w:hAnsi="Montserrat" w:cs="Arial"/>
          <w:sz w:val="20"/>
          <w:szCs w:val="20"/>
        </w:rPr>
        <w:t xml:space="preserve"> SCHEDULE </w:t>
      </w:r>
      <w:r w:rsidR="00AD773A" w:rsidRPr="0010230F">
        <w:rPr>
          <w:rFonts w:ascii="Montserrat" w:hAnsi="Montserrat" w:cs="Arial"/>
          <w:sz w:val="20"/>
          <w:szCs w:val="20"/>
        </w:rPr>
        <w:t>–</w:t>
      </w:r>
      <w:r w:rsidRPr="0010230F">
        <w:rPr>
          <w:rFonts w:ascii="Montserrat" w:hAnsi="Montserrat" w:cs="Arial"/>
          <w:sz w:val="20"/>
          <w:szCs w:val="20"/>
        </w:rPr>
        <w:t xml:space="preserve"> </w:t>
      </w:r>
      <w:r w:rsidR="00014AF8">
        <w:rPr>
          <w:rFonts w:ascii="Montserrat" w:hAnsi="Montserrat" w:cs="Arial"/>
          <w:sz w:val="20"/>
          <w:szCs w:val="20"/>
        </w:rPr>
        <w:t>Former Oakenrod School</w:t>
      </w:r>
    </w:p>
    <w:p w14:paraId="409B6A21" w14:textId="77777777" w:rsidR="007866F1" w:rsidRPr="0010230F" w:rsidRDefault="007866F1" w:rsidP="00BD3BBE">
      <w:pPr>
        <w:jc w:val="center"/>
        <w:rPr>
          <w:rFonts w:ascii="Montserrat" w:hAnsi="Montserrat" w:cs="Arial"/>
          <w:sz w:val="20"/>
          <w:szCs w:val="20"/>
        </w:rPr>
      </w:pPr>
    </w:p>
    <w:p w14:paraId="25434DFB" w14:textId="727B9C5D" w:rsidR="001A783A" w:rsidRPr="005D2F7D" w:rsidRDefault="007866F1" w:rsidP="005D2F7D">
      <w:pPr>
        <w:ind w:left="3600" w:hanging="3600"/>
        <w:rPr>
          <w:rFonts w:ascii="Montserrat" w:hAnsi="Montserrat" w:cs="Arial"/>
          <w:bCs/>
          <w:i/>
          <w:iCs/>
          <w:sz w:val="20"/>
          <w:szCs w:val="20"/>
          <w:lang w:val="en-US"/>
        </w:rPr>
      </w:pPr>
      <w:r w:rsidRPr="0010230F">
        <w:rPr>
          <w:rFonts w:ascii="Montserrat" w:hAnsi="Montserrat" w:cs="Arial"/>
          <w:b/>
          <w:bCs/>
          <w:sz w:val="20"/>
          <w:szCs w:val="20"/>
        </w:rPr>
        <w:t>Planning Approval for</w:t>
      </w:r>
      <w:r w:rsidR="001A783A" w:rsidRPr="0010230F">
        <w:rPr>
          <w:rFonts w:ascii="Montserrat" w:hAnsi="Montserrat" w:cs="Arial"/>
          <w:b/>
          <w:bCs/>
          <w:sz w:val="20"/>
          <w:szCs w:val="20"/>
        </w:rPr>
        <w:t>:</w:t>
      </w:r>
      <w:r w:rsidR="00AD773A" w:rsidRPr="0010230F">
        <w:rPr>
          <w:rFonts w:ascii="Montserrat" w:hAnsi="Montserrat" w:cs="Arial"/>
          <w:bCs/>
          <w:sz w:val="20"/>
          <w:szCs w:val="20"/>
        </w:rPr>
        <w:t xml:space="preserve"> </w:t>
      </w:r>
      <w:r w:rsidR="00A31C72" w:rsidRPr="0010230F">
        <w:rPr>
          <w:rFonts w:ascii="Montserrat" w:hAnsi="Montserrat" w:cs="Arial"/>
          <w:bCs/>
          <w:sz w:val="20"/>
          <w:szCs w:val="20"/>
        </w:rPr>
        <w:tab/>
      </w:r>
      <w:r w:rsidR="005D2F7D" w:rsidRPr="005D2F7D">
        <w:rPr>
          <w:rFonts w:ascii="Montserrat" w:hAnsi="Montserrat" w:cs="Arial"/>
          <w:bCs/>
          <w:i/>
          <w:iCs/>
          <w:sz w:val="20"/>
          <w:szCs w:val="20"/>
          <w:lang w:val="en-US"/>
        </w:rPr>
        <w:t>Residential development of up to 52 no. dwellings with associated access and infrastructure</w:t>
      </w:r>
    </w:p>
    <w:p w14:paraId="22134F6E" w14:textId="77777777" w:rsidR="007866F1" w:rsidRPr="0010230F" w:rsidRDefault="007866F1" w:rsidP="00AE1E72">
      <w:pPr>
        <w:jc w:val="both"/>
        <w:rPr>
          <w:rFonts w:ascii="Montserrat" w:hAnsi="Montserrat" w:cs="Arial"/>
          <w:sz w:val="20"/>
          <w:szCs w:val="20"/>
        </w:rPr>
      </w:pPr>
    </w:p>
    <w:p w14:paraId="7612994F" w14:textId="2EBD7D99" w:rsidR="00EF55FB" w:rsidRPr="008A787E" w:rsidRDefault="008A787E" w:rsidP="00AE1E72">
      <w:pPr>
        <w:jc w:val="both"/>
        <w:rPr>
          <w:rFonts w:ascii="Montserrat" w:hAnsi="Montserrat" w:cs="Arial"/>
          <w:sz w:val="20"/>
          <w:szCs w:val="20"/>
        </w:rPr>
      </w:pPr>
      <w:r w:rsidRPr="008A787E">
        <w:rPr>
          <w:rFonts w:ascii="Montserrat" w:hAnsi="Montserrat" w:cs="Arial"/>
          <w:sz w:val="20"/>
          <w:szCs w:val="20"/>
        </w:rPr>
        <w:t xml:space="preserve">Proposed wording for amended conditions shown in </w:t>
      </w:r>
      <w:r w:rsidRPr="008A787E">
        <w:rPr>
          <w:rFonts w:ascii="Montserrat" w:hAnsi="Montserrat" w:cs="Arial"/>
          <w:b/>
          <w:bCs/>
          <w:color w:val="FF0000"/>
          <w:sz w:val="20"/>
          <w:szCs w:val="20"/>
        </w:rPr>
        <w:t>red</w:t>
      </w:r>
      <w:r w:rsidRPr="008A787E">
        <w:rPr>
          <w:rFonts w:ascii="Montserrat" w:hAnsi="Montserrat" w:cs="Arial"/>
          <w:sz w:val="20"/>
          <w:szCs w:val="20"/>
        </w:rPr>
        <w:t xml:space="preserve">. </w:t>
      </w:r>
      <w:r w:rsidR="007866F1" w:rsidRPr="008A787E">
        <w:rPr>
          <w:rFonts w:ascii="Montserrat" w:hAnsi="Montserrat" w:cs="Arial"/>
          <w:sz w:val="20"/>
          <w:szCs w:val="20"/>
        </w:rPr>
        <w:tab/>
      </w:r>
      <w:r w:rsidR="007866F1" w:rsidRPr="008A787E">
        <w:rPr>
          <w:rFonts w:ascii="Montserrat" w:hAnsi="Montserrat" w:cs="Arial"/>
          <w:sz w:val="20"/>
          <w:szCs w:val="20"/>
        </w:rPr>
        <w:tab/>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7116"/>
        <w:gridCol w:w="7513"/>
      </w:tblGrid>
      <w:tr w:rsidR="00D25485" w:rsidRPr="0010230F" w14:paraId="7B63C42C" w14:textId="4732D38F" w:rsidTr="00B12A3B">
        <w:trPr>
          <w:trHeight w:val="1010"/>
          <w:tblHeader/>
        </w:trPr>
        <w:tc>
          <w:tcPr>
            <w:tcW w:w="534" w:type="dxa"/>
            <w:shd w:val="clear" w:color="auto" w:fill="48086F"/>
          </w:tcPr>
          <w:p w14:paraId="429064DC" w14:textId="77777777" w:rsidR="00D25485" w:rsidRPr="0010230F" w:rsidRDefault="00D25485" w:rsidP="00B75482">
            <w:pPr>
              <w:jc w:val="center"/>
              <w:rPr>
                <w:rFonts w:ascii="Montserrat" w:hAnsi="Montserrat" w:cs="Arial"/>
                <w:b/>
                <w:sz w:val="20"/>
                <w:szCs w:val="20"/>
              </w:rPr>
            </w:pPr>
          </w:p>
        </w:tc>
        <w:tc>
          <w:tcPr>
            <w:tcW w:w="7116" w:type="dxa"/>
            <w:shd w:val="clear" w:color="auto" w:fill="48086F"/>
            <w:vAlign w:val="center"/>
          </w:tcPr>
          <w:p w14:paraId="387A1AD2" w14:textId="400D5CC0" w:rsidR="00D25485" w:rsidRPr="0010230F" w:rsidRDefault="00D25485" w:rsidP="00B75482">
            <w:pPr>
              <w:jc w:val="center"/>
              <w:rPr>
                <w:rFonts w:ascii="Montserrat" w:hAnsi="Montserrat" w:cs="Arial"/>
                <w:b/>
                <w:sz w:val="20"/>
                <w:szCs w:val="20"/>
              </w:rPr>
            </w:pPr>
            <w:r>
              <w:rPr>
                <w:rFonts w:ascii="Montserrat" w:hAnsi="Montserrat" w:cs="Arial"/>
                <w:b/>
                <w:sz w:val="20"/>
                <w:szCs w:val="20"/>
              </w:rPr>
              <w:t xml:space="preserve">Current Condition wording </w:t>
            </w:r>
          </w:p>
        </w:tc>
        <w:tc>
          <w:tcPr>
            <w:tcW w:w="7513" w:type="dxa"/>
            <w:shd w:val="clear" w:color="auto" w:fill="48086F"/>
            <w:vAlign w:val="center"/>
          </w:tcPr>
          <w:p w14:paraId="3F63CE65" w14:textId="2294C779" w:rsidR="00D25485" w:rsidRPr="0010230F" w:rsidRDefault="00D25485" w:rsidP="00B75482">
            <w:pPr>
              <w:jc w:val="center"/>
              <w:rPr>
                <w:rFonts w:ascii="Montserrat" w:hAnsi="Montserrat" w:cs="Arial"/>
                <w:b/>
                <w:sz w:val="20"/>
                <w:szCs w:val="20"/>
              </w:rPr>
            </w:pPr>
            <w:r>
              <w:rPr>
                <w:rFonts w:ascii="Montserrat" w:hAnsi="Montserrat" w:cs="Arial"/>
                <w:b/>
                <w:sz w:val="20"/>
                <w:szCs w:val="20"/>
              </w:rPr>
              <w:t xml:space="preserve">Proposed Amendments </w:t>
            </w:r>
          </w:p>
        </w:tc>
      </w:tr>
      <w:tr w:rsidR="00D25485" w:rsidRPr="0010230F" w14:paraId="710B9BFF" w14:textId="69A34CDA" w:rsidTr="00B12A3B">
        <w:trPr>
          <w:trHeight w:val="186"/>
        </w:trPr>
        <w:tc>
          <w:tcPr>
            <w:tcW w:w="534" w:type="dxa"/>
          </w:tcPr>
          <w:p w14:paraId="3D69B5EF" w14:textId="77777777" w:rsidR="00D25485" w:rsidRPr="0010230F" w:rsidRDefault="00D25485" w:rsidP="00177369">
            <w:pPr>
              <w:widowControl w:val="0"/>
              <w:numPr>
                <w:ilvl w:val="0"/>
                <w:numId w:val="1"/>
              </w:numPr>
              <w:autoSpaceDE w:val="0"/>
              <w:autoSpaceDN w:val="0"/>
              <w:spacing w:line="268" w:lineRule="exact"/>
              <w:jc w:val="both"/>
              <w:rPr>
                <w:rFonts w:ascii="Montserrat" w:hAnsi="Montserrat"/>
                <w:color w:val="000000"/>
                <w:sz w:val="20"/>
                <w:szCs w:val="20"/>
              </w:rPr>
            </w:pPr>
          </w:p>
        </w:tc>
        <w:tc>
          <w:tcPr>
            <w:tcW w:w="7116" w:type="dxa"/>
          </w:tcPr>
          <w:p w14:paraId="1B7565AC" w14:textId="054EBE16" w:rsidR="00D25485" w:rsidRPr="002D27A5" w:rsidRDefault="00533533" w:rsidP="0010230F">
            <w:pPr>
              <w:widowControl w:val="0"/>
              <w:autoSpaceDE w:val="0"/>
              <w:autoSpaceDN w:val="0"/>
              <w:spacing w:before="8" w:line="223" w:lineRule="exact"/>
              <w:jc w:val="both"/>
              <w:rPr>
                <w:rFonts w:ascii="Montserrat" w:hAnsi="Montserrat"/>
                <w:color w:val="000000"/>
                <w:sz w:val="20"/>
                <w:szCs w:val="20"/>
              </w:rPr>
            </w:pPr>
            <w:r w:rsidRPr="00533533">
              <w:rPr>
                <w:rFonts w:ascii="Montserrat" w:hAnsi="Montserrat"/>
                <w:bCs/>
                <w:color w:val="000000"/>
                <w:sz w:val="20"/>
                <w:szCs w:val="20"/>
                <w:lang w:val="en-US"/>
              </w:rPr>
              <w:t>The development must be begun not later than three years beginning with the date of this permission.</w:t>
            </w:r>
          </w:p>
        </w:tc>
        <w:tc>
          <w:tcPr>
            <w:tcW w:w="7513" w:type="dxa"/>
          </w:tcPr>
          <w:p w14:paraId="48DA15B4" w14:textId="466CB8D3" w:rsidR="00D25485" w:rsidRPr="0010230F" w:rsidRDefault="00B12A3B" w:rsidP="00AE1E72">
            <w:pPr>
              <w:jc w:val="both"/>
              <w:rPr>
                <w:rFonts w:ascii="Montserrat" w:hAnsi="Montserrat" w:cs="Arial"/>
                <w:sz w:val="20"/>
                <w:szCs w:val="20"/>
              </w:rPr>
            </w:pPr>
            <w:r w:rsidRPr="00B12A3B">
              <w:rPr>
                <w:rFonts w:ascii="Montserrat" w:hAnsi="Montserrat" w:cs="Arial"/>
                <w:bCs/>
                <w:sz w:val="20"/>
                <w:szCs w:val="20"/>
                <w:lang w:val="en-US"/>
              </w:rPr>
              <w:t>The development must be begun not later than</w:t>
            </w:r>
            <w:r>
              <w:rPr>
                <w:rFonts w:ascii="Montserrat" w:hAnsi="Montserrat" w:cs="Arial"/>
                <w:bCs/>
                <w:sz w:val="20"/>
                <w:szCs w:val="20"/>
                <w:lang w:val="en-US"/>
              </w:rPr>
              <w:t xml:space="preserve"> </w:t>
            </w:r>
            <w:r w:rsidRPr="00B12A3B">
              <w:rPr>
                <w:rFonts w:ascii="Montserrat" w:hAnsi="Montserrat" w:cs="Arial"/>
                <w:bCs/>
                <w:color w:val="EE0000"/>
                <w:sz w:val="20"/>
                <w:szCs w:val="20"/>
                <w:lang w:val="en-US"/>
              </w:rPr>
              <w:t xml:space="preserve">XX </w:t>
            </w:r>
          </w:p>
        </w:tc>
      </w:tr>
      <w:tr w:rsidR="00D25485" w:rsidRPr="0010230F" w14:paraId="2FA1C51C" w14:textId="7209B808" w:rsidTr="00B12A3B">
        <w:trPr>
          <w:trHeight w:val="186"/>
        </w:trPr>
        <w:tc>
          <w:tcPr>
            <w:tcW w:w="534" w:type="dxa"/>
          </w:tcPr>
          <w:p w14:paraId="656C7C9F" w14:textId="77777777" w:rsidR="00D25485" w:rsidRPr="0010230F" w:rsidRDefault="00D25485" w:rsidP="00177369">
            <w:pPr>
              <w:widowControl w:val="0"/>
              <w:numPr>
                <w:ilvl w:val="0"/>
                <w:numId w:val="1"/>
              </w:numPr>
              <w:autoSpaceDE w:val="0"/>
              <w:autoSpaceDN w:val="0"/>
              <w:spacing w:line="268" w:lineRule="exact"/>
              <w:jc w:val="both"/>
              <w:rPr>
                <w:rFonts w:ascii="Montserrat" w:hAnsi="Montserrat"/>
                <w:color w:val="000000"/>
                <w:sz w:val="20"/>
                <w:szCs w:val="20"/>
              </w:rPr>
            </w:pPr>
          </w:p>
        </w:tc>
        <w:tc>
          <w:tcPr>
            <w:tcW w:w="7116" w:type="dxa"/>
          </w:tcPr>
          <w:p w14:paraId="6AB31DE5" w14:textId="77777777" w:rsidR="00533533" w:rsidRPr="00533533" w:rsidRDefault="00533533" w:rsidP="00533533">
            <w:pPr>
              <w:widowControl w:val="0"/>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 xml:space="preserve">This permission relates to the following plans and documents: </w:t>
            </w:r>
            <w:r w:rsidRPr="00533533">
              <w:rPr>
                <w:rFonts w:ascii="Montserrat" w:hAnsi="Montserrat"/>
                <w:color w:val="000000"/>
                <w:sz w:val="20"/>
                <w:szCs w:val="20"/>
              </w:rPr>
              <w:tab/>
            </w:r>
          </w:p>
          <w:p w14:paraId="748EDC6A" w14:textId="77777777" w:rsidR="00533533" w:rsidRPr="00533533" w:rsidRDefault="00533533" w:rsidP="00533533">
            <w:pPr>
              <w:widowControl w:val="0"/>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ab/>
            </w:r>
            <w:r w:rsidRPr="00533533">
              <w:rPr>
                <w:rFonts w:ascii="Montserrat" w:hAnsi="Montserrat"/>
                <w:color w:val="000000"/>
                <w:sz w:val="20"/>
                <w:szCs w:val="20"/>
              </w:rPr>
              <w:tab/>
            </w:r>
          </w:p>
          <w:p w14:paraId="27AAC2E0" w14:textId="31769F9C" w:rsidR="00533533" w:rsidRPr="00533533" w:rsidRDefault="00533533" w:rsidP="00533533">
            <w:pPr>
              <w:widowControl w:val="0"/>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Drawings</w:t>
            </w:r>
            <w:r w:rsidRPr="00533533">
              <w:rPr>
                <w:rFonts w:ascii="Montserrat" w:hAnsi="Montserrat"/>
                <w:color w:val="000000"/>
                <w:sz w:val="20"/>
                <w:szCs w:val="20"/>
              </w:rPr>
              <w:tab/>
            </w:r>
          </w:p>
          <w:p w14:paraId="5D02C24C" w14:textId="77777777" w:rsidR="00533533" w:rsidRPr="00533533" w:rsidRDefault="00533533" w:rsidP="00533533">
            <w:pPr>
              <w:widowControl w:val="0"/>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ab/>
            </w:r>
            <w:r w:rsidRPr="00533533">
              <w:rPr>
                <w:rFonts w:ascii="Montserrat" w:hAnsi="Montserrat"/>
                <w:color w:val="000000"/>
                <w:sz w:val="20"/>
                <w:szCs w:val="20"/>
              </w:rPr>
              <w:tab/>
            </w:r>
          </w:p>
          <w:p w14:paraId="4A60AF3D"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Location Plan Drawing No P(01)</w:t>
            </w:r>
            <w:r w:rsidRPr="00533533">
              <w:rPr>
                <w:rFonts w:ascii="Montserrat" w:hAnsi="Montserrat"/>
                <w:color w:val="000000"/>
                <w:sz w:val="20"/>
                <w:szCs w:val="20"/>
              </w:rPr>
              <w:tab/>
            </w:r>
          </w:p>
          <w:p w14:paraId="3490AA3A"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R-0885-100 Proposed Site Plan Rev D</w:t>
            </w:r>
            <w:r w:rsidRPr="00533533">
              <w:rPr>
                <w:rFonts w:ascii="Montserrat" w:hAnsi="Montserrat"/>
                <w:color w:val="000000"/>
                <w:sz w:val="20"/>
                <w:szCs w:val="20"/>
              </w:rPr>
              <w:tab/>
            </w:r>
          </w:p>
          <w:p w14:paraId="5894D74B"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R-0885-102 Proposed Site Plan Detail Rev B</w:t>
            </w:r>
            <w:r w:rsidRPr="00533533">
              <w:rPr>
                <w:rFonts w:ascii="Montserrat" w:hAnsi="Montserrat"/>
                <w:color w:val="000000"/>
                <w:sz w:val="20"/>
                <w:szCs w:val="20"/>
              </w:rPr>
              <w:tab/>
            </w:r>
          </w:p>
          <w:p w14:paraId="19B7E564"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R-0885-110 Proposed Site Sections S1-S1 &amp; S2-S2 Rev C</w:t>
            </w:r>
            <w:r w:rsidRPr="00533533">
              <w:rPr>
                <w:rFonts w:ascii="Montserrat" w:hAnsi="Montserrat"/>
                <w:color w:val="000000"/>
                <w:sz w:val="20"/>
                <w:szCs w:val="20"/>
              </w:rPr>
              <w:tab/>
            </w:r>
          </w:p>
          <w:p w14:paraId="5E5766D3"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R-0885-115 Proposed Site Section S3-S3 Rev A</w:t>
            </w:r>
            <w:r w:rsidRPr="00533533">
              <w:rPr>
                <w:rFonts w:ascii="Montserrat" w:hAnsi="Montserrat"/>
                <w:color w:val="000000"/>
                <w:sz w:val="20"/>
                <w:szCs w:val="20"/>
              </w:rPr>
              <w:tab/>
            </w:r>
          </w:p>
          <w:p w14:paraId="0EEA9924"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R-0885-120 Proposed Bury Road Elevation Rev B</w:t>
            </w:r>
            <w:r w:rsidRPr="00533533">
              <w:rPr>
                <w:rFonts w:ascii="Montserrat" w:hAnsi="Montserrat"/>
                <w:color w:val="000000"/>
                <w:sz w:val="20"/>
                <w:szCs w:val="20"/>
              </w:rPr>
              <w:tab/>
            </w:r>
          </w:p>
          <w:p w14:paraId="7AA15484"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R-0885-200 Proposed Type A Flats Rev D</w:t>
            </w:r>
            <w:r w:rsidRPr="00533533">
              <w:rPr>
                <w:rFonts w:ascii="Montserrat" w:hAnsi="Montserrat"/>
                <w:color w:val="000000"/>
                <w:sz w:val="20"/>
                <w:szCs w:val="20"/>
              </w:rPr>
              <w:tab/>
            </w:r>
          </w:p>
          <w:p w14:paraId="14C36B9B"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R-0885-205 Proposed Type B Houses Rev B</w:t>
            </w:r>
            <w:r w:rsidRPr="00533533">
              <w:rPr>
                <w:rFonts w:ascii="Montserrat" w:hAnsi="Montserrat"/>
                <w:color w:val="000000"/>
                <w:sz w:val="20"/>
                <w:szCs w:val="20"/>
              </w:rPr>
              <w:tab/>
            </w:r>
          </w:p>
          <w:p w14:paraId="1AA6364D"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 xml:space="preserve">R-0885-210 Proposed Type B Terrace Floor Plans </w:t>
            </w:r>
            <w:r w:rsidRPr="00533533">
              <w:rPr>
                <w:rFonts w:ascii="Montserrat" w:hAnsi="Montserrat"/>
                <w:color w:val="000000"/>
                <w:sz w:val="20"/>
                <w:szCs w:val="20"/>
              </w:rPr>
              <w:tab/>
            </w:r>
          </w:p>
          <w:p w14:paraId="68753E60"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R-0885-215 Proposed Type B Terrace Elevations Rev B</w:t>
            </w:r>
            <w:r w:rsidRPr="00533533">
              <w:rPr>
                <w:rFonts w:ascii="Montserrat" w:hAnsi="Montserrat"/>
                <w:color w:val="000000"/>
                <w:sz w:val="20"/>
                <w:szCs w:val="20"/>
              </w:rPr>
              <w:tab/>
            </w:r>
          </w:p>
          <w:p w14:paraId="16EB1AA4"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R-0885-220 Proposed Type C Houses Rev B</w:t>
            </w:r>
            <w:r w:rsidRPr="00533533">
              <w:rPr>
                <w:rFonts w:ascii="Montserrat" w:hAnsi="Montserrat"/>
                <w:color w:val="000000"/>
                <w:sz w:val="20"/>
                <w:szCs w:val="20"/>
              </w:rPr>
              <w:tab/>
            </w:r>
          </w:p>
          <w:p w14:paraId="1A6144C6"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R-0885-225 Proposed Type C1 House Rev C</w:t>
            </w:r>
            <w:r w:rsidRPr="00533533">
              <w:rPr>
                <w:rFonts w:ascii="Montserrat" w:hAnsi="Montserrat"/>
                <w:color w:val="000000"/>
                <w:sz w:val="20"/>
                <w:szCs w:val="20"/>
              </w:rPr>
              <w:tab/>
            </w:r>
          </w:p>
          <w:p w14:paraId="229E2AEB"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R-0885-230 Proposed Type D House Floor Plans</w:t>
            </w:r>
            <w:r w:rsidRPr="00533533">
              <w:rPr>
                <w:rFonts w:ascii="Montserrat" w:hAnsi="Montserrat"/>
                <w:color w:val="000000"/>
                <w:sz w:val="20"/>
                <w:szCs w:val="20"/>
              </w:rPr>
              <w:tab/>
            </w:r>
          </w:p>
          <w:p w14:paraId="22858778"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R-0885-235 Proposed Type D House Elevations Rev A</w:t>
            </w:r>
            <w:r w:rsidRPr="00533533">
              <w:rPr>
                <w:rFonts w:ascii="Montserrat" w:hAnsi="Montserrat"/>
                <w:color w:val="000000"/>
                <w:sz w:val="20"/>
                <w:szCs w:val="20"/>
              </w:rPr>
              <w:tab/>
            </w:r>
          </w:p>
          <w:p w14:paraId="01B0B36F"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R-0885-240 Proposed Type D1 House Rev A</w:t>
            </w:r>
            <w:r w:rsidRPr="00533533">
              <w:rPr>
                <w:rFonts w:ascii="Montserrat" w:hAnsi="Montserrat"/>
                <w:color w:val="000000"/>
                <w:sz w:val="20"/>
                <w:szCs w:val="20"/>
              </w:rPr>
              <w:tab/>
            </w:r>
          </w:p>
          <w:p w14:paraId="293243B9"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R-0885-245 Proposed Type D1 House Semi-Detached Floor Plan</w:t>
            </w:r>
            <w:r>
              <w:rPr>
                <w:rFonts w:ascii="Montserrat" w:hAnsi="Montserrat"/>
                <w:color w:val="000000"/>
                <w:sz w:val="20"/>
                <w:szCs w:val="20"/>
              </w:rPr>
              <w:t>s</w:t>
            </w:r>
          </w:p>
          <w:p w14:paraId="36FAB3B8"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R-0885-250 Proposed Type D1 House Semi-Detached Elevations Rev A</w:t>
            </w:r>
            <w:r w:rsidRPr="00533533">
              <w:rPr>
                <w:rFonts w:ascii="Montserrat" w:hAnsi="Montserrat"/>
                <w:color w:val="000000"/>
                <w:sz w:val="20"/>
                <w:szCs w:val="20"/>
              </w:rPr>
              <w:tab/>
            </w:r>
          </w:p>
          <w:p w14:paraId="2ED38E2D"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R-0885-255 Proposed Type D1 Terrace Floor Plans</w:t>
            </w:r>
            <w:r w:rsidRPr="00533533">
              <w:rPr>
                <w:rFonts w:ascii="Montserrat" w:hAnsi="Montserrat"/>
                <w:color w:val="000000"/>
                <w:sz w:val="20"/>
                <w:szCs w:val="20"/>
              </w:rPr>
              <w:tab/>
            </w:r>
          </w:p>
          <w:p w14:paraId="3687C67A"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R-0885-260 Proposed Type D1 Terrace Elevations Rev A</w:t>
            </w:r>
            <w:r w:rsidRPr="00533533">
              <w:rPr>
                <w:rFonts w:ascii="Montserrat" w:hAnsi="Montserrat"/>
                <w:color w:val="000000"/>
                <w:sz w:val="20"/>
                <w:szCs w:val="20"/>
              </w:rPr>
              <w:tab/>
            </w:r>
          </w:p>
          <w:p w14:paraId="780056A4"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R-0885-265 Proposed Type E Houses with Hipped Roof Rev B</w:t>
            </w:r>
          </w:p>
          <w:p w14:paraId="6321D8E9"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R-0885-270 Proposed Type E Houses with Dormer Gable Roof Rev B</w:t>
            </w:r>
            <w:r w:rsidRPr="00533533">
              <w:rPr>
                <w:rFonts w:ascii="Montserrat" w:hAnsi="Montserrat"/>
                <w:color w:val="000000"/>
                <w:sz w:val="20"/>
                <w:szCs w:val="20"/>
              </w:rPr>
              <w:tab/>
            </w:r>
          </w:p>
          <w:p w14:paraId="1390E74E"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lastRenderedPageBreak/>
              <w:t>R-0885-275 Proposed Type F Houses with Hipped Roof Rev A</w:t>
            </w:r>
            <w:r w:rsidRPr="00533533">
              <w:rPr>
                <w:rFonts w:ascii="Montserrat" w:hAnsi="Montserrat"/>
                <w:color w:val="000000"/>
                <w:sz w:val="20"/>
                <w:szCs w:val="20"/>
              </w:rPr>
              <w:tab/>
            </w:r>
          </w:p>
          <w:p w14:paraId="1CA47428"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R-0885-280 Proposed Type F Houses with Gable Roof Rev B</w:t>
            </w:r>
          </w:p>
          <w:p w14:paraId="13C20AD6"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R-0885-285 Proposed Type F1 Houses Rev A</w:t>
            </w:r>
            <w:r w:rsidRPr="00533533">
              <w:rPr>
                <w:rFonts w:ascii="Montserrat" w:hAnsi="Montserrat"/>
                <w:color w:val="000000"/>
                <w:sz w:val="20"/>
                <w:szCs w:val="20"/>
              </w:rPr>
              <w:tab/>
            </w:r>
          </w:p>
          <w:p w14:paraId="610506C4"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R-0885-290 Proposed Type G Houses Floor Plans Rev B</w:t>
            </w:r>
            <w:r w:rsidRPr="00533533">
              <w:rPr>
                <w:rFonts w:ascii="Montserrat" w:hAnsi="Montserrat"/>
                <w:color w:val="000000"/>
                <w:sz w:val="20"/>
                <w:szCs w:val="20"/>
              </w:rPr>
              <w:tab/>
            </w:r>
          </w:p>
          <w:p w14:paraId="65E279AE"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R-0885-295 Proposed Type G Houses Elevations 1:50 Rev B</w:t>
            </w:r>
          </w:p>
          <w:p w14:paraId="49E0CB11"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R-0885-300 Proposed Type G Houses Elevations with Dormer Gable Rev B</w:t>
            </w:r>
            <w:r w:rsidRPr="00533533">
              <w:rPr>
                <w:rFonts w:ascii="Montserrat" w:hAnsi="Montserrat"/>
                <w:color w:val="000000"/>
                <w:sz w:val="20"/>
                <w:szCs w:val="20"/>
              </w:rPr>
              <w:tab/>
            </w:r>
          </w:p>
          <w:p w14:paraId="5E2426F0"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Landscape Proposal Drawing No 7188.01 Rev E</w:t>
            </w:r>
            <w:r w:rsidRPr="00533533">
              <w:rPr>
                <w:rFonts w:ascii="Montserrat" w:hAnsi="Montserrat"/>
                <w:color w:val="000000"/>
                <w:sz w:val="20"/>
                <w:szCs w:val="20"/>
              </w:rPr>
              <w:tab/>
            </w:r>
          </w:p>
          <w:p w14:paraId="32988658"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Landscape Proposal Drawing No 7188.02 Rev E</w:t>
            </w:r>
            <w:r w:rsidRPr="00533533">
              <w:rPr>
                <w:rFonts w:ascii="Montserrat" w:hAnsi="Montserrat"/>
                <w:color w:val="000000"/>
                <w:sz w:val="20"/>
                <w:szCs w:val="20"/>
              </w:rPr>
              <w:tab/>
            </w:r>
          </w:p>
          <w:p w14:paraId="447ACD80" w14:textId="77777777" w:rsidR="00533533"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Landscape Proposal Drawing No 7188.03 Rev E</w:t>
            </w:r>
            <w:r w:rsidRPr="00533533">
              <w:rPr>
                <w:rFonts w:ascii="Montserrat" w:hAnsi="Montserrat"/>
                <w:color w:val="000000"/>
                <w:sz w:val="20"/>
                <w:szCs w:val="20"/>
              </w:rPr>
              <w:tab/>
            </w:r>
          </w:p>
          <w:p w14:paraId="7AC7FFCE" w14:textId="77777777" w:rsidR="00D25485" w:rsidRDefault="00533533" w:rsidP="00533533">
            <w:pPr>
              <w:pStyle w:val="ListParagraph"/>
              <w:widowControl w:val="0"/>
              <w:numPr>
                <w:ilvl w:val="0"/>
                <w:numId w:val="13"/>
              </w:numPr>
              <w:autoSpaceDE w:val="0"/>
              <w:autoSpaceDN w:val="0"/>
              <w:spacing w:line="223" w:lineRule="exact"/>
              <w:jc w:val="both"/>
              <w:rPr>
                <w:rFonts w:ascii="Montserrat" w:hAnsi="Montserrat"/>
                <w:color w:val="000000"/>
                <w:sz w:val="20"/>
                <w:szCs w:val="20"/>
              </w:rPr>
            </w:pPr>
            <w:r w:rsidRPr="00533533">
              <w:rPr>
                <w:rFonts w:ascii="Montserrat" w:hAnsi="Montserrat"/>
                <w:color w:val="000000"/>
                <w:sz w:val="20"/>
                <w:szCs w:val="20"/>
              </w:rPr>
              <w:t>Drainage Plan and Details Drawing No DWG-TJBA-HALLMARK-OAKENROD-240220 Rev 2 Dated November 2024</w:t>
            </w:r>
            <w:r w:rsidRPr="00533533">
              <w:rPr>
                <w:rFonts w:ascii="Montserrat" w:hAnsi="Montserrat"/>
                <w:color w:val="000000"/>
                <w:sz w:val="20"/>
                <w:szCs w:val="20"/>
              </w:rPr>
              <w:tab/>
            </w:r>
          </w:p>
          <w:p w14:paraId="4D7C1B44" w14:textId="77777777" w:rsidR="00533533" w:rsidRDefault="00533533" w:rsidP="00533533">
            <w:pPr>
              <w:widowControl w:val="0"/>
              <w:autoSpaceDE w:val="0"/>
              <w:autoSpaceDN w:val="0"/>
              <w:spacing w:line="223" w:lineRule="exact"/>
              <w:jc w:val="both"/>
              <w:rPr>
                <w:rFonts w:ascii="Montserrat" w:hAnsi="Montserrat"/>
                <w:color w:val="000000"/>
                <w:sz w:val="20"/>
                <w:szCs w:val="20"/>
              </w:rPr>
            </w:pPr>
          </w:p>
          <w:p w14:paraId="760BF82C" w14:textId="77777777" w:rsidR="00533533" w:rsidRDefault="00533533" w:rsidP="00533533">
            <w:pPr>
              <w:widowControl w:val="0"/>
              <w:autoSpaceDE w:val="0"/>
              <w:autoSpaceDN w:val="0"/>
              <w:spacing w:line="223" w:lineRule="exact"/>
              <w:jc w:val="both"/>
              <w:rPr>
                <w:rFonts w:ascii="Montserrat" w:hAnsi="Montserrat"/>
                <w:color w:val="000000"/>
                <w:sz w:val="20"/>
                <w:szCs w:val="20"/>
              </w:rPr>
            </w:pPr>
            <w:r>
              <w:rPr>
                <w:rFonts w:ascii="Montserrat" w:hAnsi="Montserrat"/>
                <w:color w:val="000000"/>
                <w:sz w:val="20"/>
                <w:szCs w:val="20"/>
              </w:rPr>
              <w:t xml:space="preserve">Documents </w:t>
            </w:r>
          </w:p>
          <w:p w14:paraId="6A623EBC" w14:textId="3DF464B8" w:rsidR="00AD4BCD" w:rsidRPr="00AD4BCD" w:rsidRDefault="00AD4BCD" w:rsidP="00AD4BCD">
            <w:pPr>
              <w:pStyle w:val="ListParagraph"/>
              <w:widowControl w:val="0"/>
              <w:numPr>
                <w:ilvl w:val="0"/>
                <w:numId w:val="14"/>
              </w:numPr>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Biodiversity Metric Report 81-303-R1-3 dated 15/08/2025</w:t>
            </w:r>
            <w:r w:rsidRPr="00AD4BCD">
              <w:rPr>
                <w:rFonts w:ascii="Montserrat" w:hAnsi="Montserrat"/>
                <w:color w:val="000000"/>
                <w:sz w:val="20"/>
                <w:szCs w:val="20"/>
              </w:rPr>
              <w:tab/>
            </w:r>
          </w:p>
          <w:p w14:paraId="560DA935" w14:textId="0DFBCCB9" w:rsidR="00AD4BCD" w:rsidRPr="00AD4BCD" w:rsidRDefault="00AD4BCD" w:rsidP="00AD4BCD">
            <w:pPr>
              <w:pStyle w:val="ListParagraph"/>
              <w:widowControl w:val="0"/>
              <w:numPr>
                <w:ilvl w:val="0"/>
                <w:numId w:val="14"/>
              </w:numPr>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Landscape and Ecological Management Plan 81-303-R2-3 dated March 2025</w:t>
            </w:r>
            <w:r w:rsidRPr="00AD4BCD">
              <w:rPr>
                <w:rFonts w:ascii="Montserrat" w:hAnsi="Montserrat"/>
                <w:color w:val="000000"/>
                <w:sz w:val="20"/>
                <w:szCs w:val="20"/>
              </w:rPr>
              <w:tab/>
            </w:r>
          </w:p>
          <w:p w14:paraId="65213A35" w14:textId="3CC1FD6D" w:rsidR="00AD4BCD" w:rsidRPr="00AD4BCD" w:rsidRDefault="00AD4BCD" w:rsidP="00AD4BCD">
            <w:pPr>
              <w:pStyle w:val="ListParagraph"/>
              <w:widowControl w:val="0"/>
              <w:numPr>
                <w:ilvl w:val="0"/>
                <w:numId w:val="14"/>
              </w:numPr>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Landscape Management Plan JW/7188/LMP/REV F</w:t>
            </w:r>
            <w:r w:rsidRPr="00AD4BCD">
              <w:rPr>
                <w:rFonts w:ascii="Montserrat" w:hAnsi="Montserrat"/>
                <w:color w:val="000000"/>
                <w:sz w:val="20"/>
                <w:szCs w:val="20"/>
              </w:rPr>
              <w:tab/>
            </w:r>
          </w:p>
          <w:p w14:paraId="46C2E8EE" w14:textId="23EF5C7A" w:rsidR="00AD4BCD" w:rsidRPr="00AD4BCD" w:rsidRDefault="00AD4BCD" w:rsidP="00AD4BCD">
            <w:pPr>
              <w:pStyle w:val="ListParagraph"/>
              <w:widowControl w:val="0"/>
              <w:numPr>
                <w:ilvl w:val="0"/>
                <w:numId w:val="14"/>
              </w:numPr>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Drainage Strategy Report REP-TJBA-HALLMARK-OAKENROD-FRA-071024 Rev 1</w:t>
            </w:r>
            <w:r w:rsidRPr="00AD4BCD">
              <w:rPr>
                <w:rFonts w:ascii="Montserrat" w:hAnsi="Montserrat"/>
                <w:color w:val="000000"/>
                <w:sz w:val="20"/>
                <w:szCs w:val="20"/>
              </w:rPr>
              <w:tab/>
            </w:r>
          </w:p>
          <w:p w14:paraId="3E6EDEF5" w14:textId="1A6BDB2F" w:rsidR="00AD4BCD" w:rsidRPr="00AD4BCD" w:rsidRDefault="00AD4BCD" w:rsidP="00AD4BCD">
            <w:pPr>
              <w:pStyle w:val="ListParagraph"/>
              <w:widowControl w:val="0"/>
              <w:numPr>
                <w:ilvl w:val="0"/>
                <w:numId w:val="14"/>
              </w:numPr>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Flood Risk Assessment REP-TJBA-HALLMARK-OAKENROD-FRA-071024 Rev 3</w:t>
            </w:r>
            <w:r w:rsidRPr="00AD4BCD">
              <w:rPr>
                <w:rFonts w:ascii="Montserrat" w:hAnsi="Montserrat"/>
                <w:color w:val="000000"/>
                <w:sz w:val="20"/>
                <w:szCs w:val="20"/>
              </w:rPr>
              <w:tab/>
            </w:r>
          </w:p>
          <w:p w14:paraId="3E6C3771" w14:textId="1D31DC2B" w:rsidR="00AD4BCD" w:rsidRPr="00AD4BCD" w:rsidRDefault="00AD4BCD" w:rsidP="00AD4BCD">
            <w:pPr>
              <w:pStyle w:val="ListParagraph"/>
              <w:widowControl w:val="0"/>
              <w:numPr>
                <w:ilvl w:val="0"/>
                <w:numId w:val="14"/>
              </w:numPr>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Coal Mining Risk Assessment REP-TJBA-HALLMARK-OAKENROD-CMRA-260224 Rev 1</w:t>
            </w:r>
            <w:r w:rsidRPr="00AD4BCD">
              <w:rPr>
                <w:rFonts w:ascii="Montserrat" w:hAnsi="Montserrat"/>
                <w:color w:val="000000"/>
                <w:sz w:val="20"/>
                <w:szCs w:val="20"/>
              </w:rPr>
              <w:tab/>
            </w:r>
          </w:p>
          <w:p w14:paraId="5897CD1B" w14:textId="1D34265A" w:rsidR="00AD4BCD" w:rsidRPr="00AD4BCD" w:rsidRDefault="00AD4BCD" w:rsidP="00AD4BCD">
            <w:pPr>
              <w:pStyle w:val="ListParagraph"/>
              <w:widowControl w:val="0"/>
              <w:numPr>
                <w:ilvl w:val="0"/>
                <w:numId w:val="14"/>
              </w:numPr>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Phase 1 Geoenvironmental Desk Study Referenced A4743/22</w:t>
            </w:r>
            <w:r w:rsidRPr="00AD4BCD">
              <w:rPr>
                <w:rFonts w:ascii="Montserrat" w:hAnsi="Montserrat"/>
                <w:color w:val="000000"/>
                <w:sz w:val="20"/>
                <w:szCs w:val="20"/>
              </w:rPr>
              <w:tab/>
            </w:r>
          </w:p>
          <w:p w14:paraId="52A46398" w14:textId="751E13AA" w:rsidR="00AD4BCD" w:rsidRPr="00AD4BCD" w:rsidRDefault="00AD4BCD" w:rsidP="00AD4BCD">
            <w:pPr>
              <w:pStyle w:val="ListParagraph"/>
              <w:widowControl w:val="0"/>
              <w:numPr>
                <w:ilvl w:val="0"/>
                <w:numId w:val="14"/>
              </w:numPr>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Phase II Geoenvironmental Site Assessment Referenced 16-932-R1-1</w:t>
            </w:r>
            <w:r w:rsidRPr="00AD4BCD">
              <w:rPr>
                <w:rFonts w:ascii="Montserrat" w:hAnsi="Montserrat"/>
                <w:color w:val="000000"/>
                <w:sz w:val="20"/>
                <w:szCs w:val="20"/>
              </w:rPr>
              <w:tab/>
            </w:r>
          </w:p>
          <w:p w14:paraId="078D8F72" w14:textId="0F909B96" w:rsidR="00AD4BCD" w:rsidRPr="00AD4BCD" w:rsidRDefault="00AD4BCD" w:rsidP="00AD4BCD">
            <w:pPr>
              <w:pStyle w:val="ListParagraph"/>
              <w:widowControl w:val="0"/>
              <w:numPr>
                <w:ilvl w:val="0"/>
                <w:numId w:val="14"/>
              </w:numPr>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Historic Environment Assessment Referenced BA/RN/2210</w:t>
            </w:r>
            <w:r w:rsidRPr="00AD4BCD">
              <w:rPr>
                <w:rFonts w:ascii="Montserrat" w:hAnsi="Montserrat"/>
                <w:color w:val="000000"/>
                <w:sz w:val="20"/>
                <w:szCs w:val="20"/>
              </w:rPr>
              <w:tab/>
            </w:r>
          </w:p>
          <w:p w14:paraId="5CC4B7FE" w14:textId="1DAC7596" w:rsidR="00AD4BCD" w:rsidRPr="00AD4BCD" w:rsidRDefault="00AD4BCD" w:rsidP="00AD4BCD">
            <w:pPr>
              <w:pStyle w:val="ListParagraph"/>
              <w:widowControl w:val="0"/>
              <w:numPr>
                <w:ilvl w:val="0"/>
                <w:numId w:val="14"/>
              </w:numPr>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Archaeological Desk Based Assessment Referenced BA/RN/2204</w:t>
            </w:r>
            <w:r w:rsidRPr="00AD4BCD">
              <w:rPr>
                <w:rFonts w:ascii="Montserrat" w:hAnsi="Montserrat"/>
                <w:color w:val="000000"/>
                <w:sz w:val="20"/>
                <w:szCs w:val="20"/>
              </w:rPr>
              <w:tab/>
            </w:r>
          </w:p>
          <w:p w14:paraId="01D3723B" w14:textId="54689AA0" w:rsidR="00AD4BCD" w:rsidRPr="00AD4BCD" w:rsidRDefault="00AD4BCD" w:rsidP="00AD4BCD">
            <w:pPr>
              <w:pStyle w:val="ListParagraph"/>
              <w:widowControl w:val="0"/>
              <w:numPr>
                <w:ilvl w:val="0"/>
                <w:numId w:val="14"/>
              </w:numPr>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Arboricultural Impact Assessment Referenced 22/AIA/ROCH/11</w:t>
            </w:r>
            <w:r w:rsidRPr="00AD4BCD">
              <w:rPr>
                <w:rFonts w:ascii="Montserrat" w:hAnsi="Montserrat"/>
                <w:color w:val="000000"/>
                <w:sz w:val="20"/>
                <w:szCs w:val="20"/>
              </w:rPr>
              <w:lastRenderedPageBreak/>
              <w:tab/>
            </w:r>
          </w:p>
          <w:p w14:paraId="27D1E494" w14:textId="00D081CE" w:rsidR="00AD4BCD" w:rsidRPr="00AD4BCD" w:rsidRDefault="00AD4BCD" w:rsidP="00AD4BCD">
            <w:pPr>
              <w:pStyle w:val="ListParagraph"/>
              <w:widowControl w:val="0"/>
              <w:numPr>
                <w:ilvl w:val="0"/>
                <w:numId w:val="14"/>
              </w:numPr>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Transport Statement Referenced AM/220751/TS/00</w:t>
            </w:r>
            <w:r w:rsidRPr="00AD4BCD">
              <w:rPr>
                <w:rFonts w:ascii="Montserrat" w:hAnsi="Montserrat"/>
                <w:color w:val="000000"/>
                <w:sz w:val="20"/>
                <w:szCs w:val="20"/>
              </w:rPr>
              <w:tab/>
            </w:r>
          </w:p>
          <w:p w14:paraId="3A3ABC83" w14:textId="6B013806" w:rsidR="00AD4BCD" w:rsidRPr="00AD4BCD" w:rsidRDefault="00AD4BCD" w:rsidP="00AD4BCD">
            <w:pPr>
              <w:pStyle w:val="ListParagraph"/>
              <w:widowControl w:val="0"/>
              <w:numPr>
                <w:ilvl w:val="0"/>
                <w:numId w:val="14"/>
              </w:numPr>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Travel Plan Referenced AM/220751/TP/0</w:t>
            </w:r>
            <w:r w:rsidRPr="00AD4BCD">
              <w:rPr>
                <w:rFonts w:ascii="Montserrat" w:hAnsi="Montserrat"/>
                <w:color w:val="000000"/>
                <w:sz w:val="20"/>
                <w:szCs w:val="20"/>
              </w:rPr>
              <w:tab/>
            </w:r>
          </w:p>
          <w:p w14:paraId="7A5EC7A7" w14:textId="17AF33B9" w:rsidR="00AD4BCD" w:rsidRPr="00AD4BCD" w:rsidRDefault="00AD4BCD" w:rsidP="00AD4BCD">
            <w:pPr>
              <w:pStyle w:val="ListParagraph"/>
              <w:widowControl w:val="0"/>
              <w:numPr>
                <w:ilvl w:val="0"/>
                <w:numId w:val="14"/>
              </w:numPr>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Energy Statement Referenced Z52388.1</w:t>
            </w:r>
            <w:r w:rsidRPr="00AD4BCD">
              <w:rPr>
                <w:rFonts w:ascii="Montserrat" w:hAnsi="Montserrat"/>
                <w:color w:val="000000"/>
                <w:sz w:val="20"/>
                <w:szCs w:val="20"/>
              </w:rPr>
              <w:tab/>
            </w:r>
          </w:p>
          <w:p w14:paraId="211E383F" w14:textId="3D76396B" w:rsidR="00AD4BCD" w:rsidRPr="00AD4BCD" w:rsidRDefault="00AD4BCD" w:rsidP="00AD4BCD">
            <w:pPr>
              <w:pStyle w:val="ListParagraph"/>
              <w:widowControl w:val="0"/>
              <w:numPr>
                <w:ilvl w:val="0"/>
                <w:numId w:val="14"/>
              </w:numPr>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Viability Assessment dated August 2022</w:t>
            </w:r>
            <w:r w:rsidRPr="00AD4BCD">
              <w:rPr>
                <w:rFonts w:ascii="Montserrat" w:hAnsi="Montserrat"/>
                <w:color w:val="000000"/>
                <w:sz w:val="20"/>
                <w:szCs w:val="20"/>
              </w:rPr>
              <w:tab/>
            </w:r>
          </w:p>
          <w:p w14:paraId="1F6095FE" w14:textId="72F3EF3B" w:rsidR="00AD4BCD" w:rsidRPr="00AD4BCD" w:rsidRDefault="00AD4BCD" w:rsidP="00AD4BCD">
            <w:pPr>
              <w:pStyle w:val="ListParagraph"/>
              <w:widowControl w:val="0"/>
              <w:numPr>
                <w:ilvl w:val="0"/>
                <w:numId w:val="14"/>
              </w:numPr>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Noise Impact Assessment Referenced Z52388</w:t>
            </w:r>
            <w:r w:rsidRPr="00AD4BCD">
              <w:rPr>
                <w:rFonts w:ascii="Montserrat" w:hAnsi="Montserrat"/>
                <w:color w:val="000000"/>
                <w:sz w:val="20"/>
                <w:szCs w:val="20"/>
              </w:rPr>
              <w:tab/>
            </w:r>
          </w:p>
          <w:p w14:paraId="5766E13A" w14:textId="368190E1" w:rsidR="00AD4BCD" w:rsidRPr="00AD4BCD" w:rsidRDefault="00AD4BCD" w:rsidP="00AD4BCD">
            <w:pPr>
              <w:pStyle w:val="ListParagraph"/>
              <w:widowControl w:val="0"/>
              <w:numPr>
                <w:ilvl w:val="0"/>
                <w:numId w:val="14"/>
              </w:numPr>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Crime Impact Statement Referenced 2022/0092/CIS/01</w:t>
            </w:r>
            <w:r w:rsidRPr="00AD4BCD">
              <w:rPr>
                <w:rFonts w:ascii="Montserrat" w:hAnsi="Montserrat"/>
                <w:color w:val="000000"/>
                <w:sz w:val="20"/>
                <w:szCs w:val="20"/>
              </w:rPr>
              <w:tab/>
            </w:r>
          </w:p>
          <w:p w14:paraId="34883DBF" w14:textId="77777777" w:rsidR="00AD4BCD" w:rsidRDefault="00AD4BCD" w:rsidP="00AD4BCD">
            <w:pPr>
              <w:widowControl w:val="0"/>
              <w:autoSpaceDE w:val="0"/>
              <w:autoSpaceDN w:val="0"/>
              <w:spacing w:line="223" w:lineRule="exact"/>
              <w:jc w:val="both"/>
              <w:rPr>
                <w:rFonts w:ascii="Montserrat" w:hAnsi="Montserrat"/>
                <w:color w:val="000000"/>
                <w:sz w:val="20"/>
                <w:szCs w:val="20"/>
              </w:rPr>
            </w:pPr>
          </w:p>
          <w:p w14:paraId="56FF0471" w14:textId="7A449800" w:rsidR="00533533" w:rsidRPr="00AD4BCD" w:rsidRDefault="00AD4BCD" w:rsidP="00AD4BCD">
            <w:pPr>
              <w:widowControl w:val="0"/>
              <w:autoSpaceDE w:val="0"/>
              <w:autoSpaceDN w:val="0"/>
              <w:spacing w:line="223" w:lineRule="exact"/>
              <w:jc w:val="both"/>
              <w:rPr>
                <w:rFonts w:ascii="Montserrat" w:hAnsi="Montserrat"/>
                <w:color w:val="000000"/>
                <w:sz w:val="20"/>
                <w:szCs w:val="20"/>
              </w:rPr>
            </w:pPr>
            <w:r w:rsidRPr="00AD4BCD">
              <w:rPr>
                <w:rFonts w:ascii="Montserrat" w:hAnsi="Montserrat"/>
                <w:color w:val="000000"/>
                <w:sz w:val="20"/>
                <w:szCs w:val="20"/>
              </w:rPr>
              <w:t>and the development shall be carried out in accordance with these details hereby approved unless otherwise required by the conditions below.</w:t>
            </w:r>
          </w:p>
        </w:tc>
        <w:tc>
          <w:tcPr>
            <w:tcW w:w="7513" w:type="dxa"/>
          </w:tcPr>
          <w:p w14:paraId="7EC69AF1" w14:textId="77777777" w:rsidR="00B12A3B" w:rsidRPr="00B12A3B" w:rsidRDefault="00B12A3B" w:rsidP="00B12A3B">
            <w:pPr>
              <w:jc w:val="both"/>
              <w:rPr>
                <w:rFonts w:ascii="Montserrat" w:hAnsi="Montserrat" w:cs="Arial"/>
                <w:sz w:val="20"/>
                <w:szCs w:val="20"/>
              </w:rPr>
            </w:pPr>
            <w:r w:rsidRPr="00B12A3B">
              <w:rPr>
                <w:rFonts w:ascii="Montserrat" w:hAnsi="Montserrat" w:cs="Arial"/>
                <w:sz w:val="20"/>
                <w:szCs w:val="20"/>
              </w:rPr>
              <w:lastRenderedPageBreak/>
              <w:t xml:space="preserve">This permission relates to the following plans and documents: </w:t>
            </w:r>
            <w:r w:rsidRPr="00B12A3B">
              <w:rPr>
                <w:rFonts w:ascii="Montserrat" w:hAnsi="Montserrat" w:cs="Arial"/>
                <w:sz w:val="20"/>
                <w:szCs w:val="20"/>
              </w:rPr>
              <w:tab/>
            </w:r>
          </w:p>
          <w:p w14:paraId="2433148D" w14:textId="77777777" w:rsidR="00B12A3B" w:rsidRPr="00B12A3B" w:rsidRDefault="00B12A3B" w:rsidP="00B12A3B">
            <w:pPr>
              <w:jc w:val="both"/>
              <w:rPr>
                <w:rFonts w:ascii="Montserrat" w:hAnsi="Montserrat" w:cs="Arial"/>
                <w:sz w:val="20"/>
                <w:szCs w:val="20"/>
              </w:rPr>
            </w:pPr>
            <w:r w:rsidRPr="00B12A3B">
              <w:rPr>
                <w:rFonts w:ascii="Montserrat" w:hAnsi="Montserrat" w:cs="Arial"/>
                <w:sz w:val="20"/>
                <w:szCs w:val="20"/>
              </w:rPr>
              <w:tab/>
            </w:r>
            <w:r w:rsidRPr="00B12A3B">
              <w:rPr>
                <w:rFonts w:ascii="Montserrat" w:hAnsi="Montserrat" w:cs="Arial"/>
                <w:sz w:val="20"/>
                <w:szCs w:val="20"/>
              </w:rPr>
              <w:tab/>
            </w:r>
          </w:p>
          <w:p w14:paraId="56A82895" w14:textId="77777777" w:rsidR="00B12A3B" w:rsidRPr="00B12A3B" w:rsidRDefault="00B12A3B" w:rsidP="00B12A3B">
            <w:pPr>
              <w:jc w:val="both"/>
              <w:rPr>
                <w:rFonts w:ascii="Montserrat" w:hAnsi="Montserrat" w:cs="Arial"/>
                <w:sz w:val="20"/>
                <w:szCs w:val="20"/>
              </w:rPr>
            </w:pPr>
            <w:r w:rsidRPr="00B12A3B">
              <w:rPr>
                <w:rFonts w:ascii="Montserrat" w:hAnsi="Montserrat" w:cs="Arial"/>
                <w:sz w:val="20"/>
                <w:szCs w:val="20"/>
              </w:rPr>
              <w:t>Drawings</w:t>
            </w:r>
            <w:r w:rsidRPr="00B12A3B">
              <w:rPr>
                <w:rFonts w:ascii="Montserrat" w:hAnsi="Montserrat" w:cs="Arial"/>
                <w:sz w:val="20"/>
                <w:szCs w:val="20"/>
              </w:rPr>
              <w:tab/>
            </w:r>
          </w:p>
          <w:p w14:paraId="0C29C149" w14:textId="77777777" w:rsidR="00B12A3B" w:rsidRPr="00B12A3B" w:rsidRDefault="00B12A3B" w:rsidP="00B12A3B">
            <w:pPr>
              <w:jc w:val="both"/>
              <w:rPr>
                <w:rFonts w:ascii="Montserrat" w:hAnsi="Montserrat" w:cs="Arial"/>
                <w:sz w:val="20"/>
                <w:szCs w:val="20"/>
              </w:rPr>
            </w:pPr>
            <w:r w:rsidRPr="00B12A3B">
              <w:rPr>
                <w:rFonts w:ascii="Montserrat" w:hAnsi="Montserrat" w:cs="Arial"/>
                <w:sz w:val="20"/>
                <w:szCs w:val="20"/>
              </w:rPr>
              <w:tab/>
            </w:r>
            <w:r w:rsidRPr="00B12A3B">
              <w:rPr>
                <w:rFonts w:ascii="Montserrat" w:hAnsi="Montserrat" w:cs="Arial"/>
                <w:sz w:val="20"/>
                <w:szCs w:val="20"/>
              </w:rPr>
              <w:tab/>
            </w:r>
          </w:p>
          <w:p w14:paraId="38E8C93D" w14:textId="77777777" w:rsidR="00B12A3B" w:rsidRPr="001A4658" w:rsidRDefault="00B12A3B" w:rsidP="001A4658">
            <w:pPr>
              <w:numPr>
                <w:ilvl w:val="0"/>
                <w:numId w:val="13"/>
              </w:numPr>
              <w:jc w:val="both"/>
              <w:rPr>
                <w:rFonts w:ascii="Montserrat" w:hAnsi="Montserrat" w:cs="Arial"/>
                <w:sz w:val="20"/>
                <w:szCs w:val="20"/>
              </w:rPr>
            </w:pPr>
            <w:r w:rsidRPr="001A4658">
              <w:rPr>
                <w:rFonts w:ascii="Montserrat" w:hAnsi="Montserrat" w:cs="Arial"/>
                <w:sz w:val="20"/>
                <w:szCs w:val="20"/>
              </w:rPr>
              <w:t>Location Plan Drawing No P(01)</w:t>
            </w:r>
            <w:r w:rsidRPr="001A4658">
              <w:rPr>
                <w:rFonts w:ascii="Montserrat" w:hAnsi="Montserrat" w:cs="Arial"/>
                <w:sz w:val="20"/>
                <w:szCs w:val="20"/>
              </w:rPr>
              <w:tab/>
            </w:r>
          </w:p>
          <w:p w14:paraId="0A543A0B" w14:textId="77777777" w:rsidR="001A4658" w:rsidRPr="001A4658" w:rsidRDefault="001A4658" w:rsidP="001A4658">
            <w:pPr>
              <w:pStyle w:val="NoSpacing"/>
              <w:numPr>
                <w:ilvl w:val="0"/>
                <w:numId w:val="13"/>
              </w:numPr>
              <w:jc w:val="both"/>
              <w:rPr>
                <w:rFonts w:ascii="Montserrat" w:eastAsia="MS Mincho" w:hAnsi="Montserrat" w:cs="Times New Roman"/>
                <w:color w:val="EE0000"/>
                <w:sz w:val="20"/>
                <w:szCs w:val="20"/>
              </w:rPr>
            </w:pPr>
            <w:r w:rsidRPr="001A4658">
              <w:rPr>
                <w:rFonts w:ascii="Montserrat" w:eastAsia="MS Mincho" w:hAnsi="Montserrat" w:cs="Times New Roman"/>
                <w:color w:val="EE0000"/>
                <w:sz w:val="20"/>
                <w:szCs w:val="20"/>
              </w:rPr>
              <w:t>Proposed Planning Layout (MAN-038-SBP-ZZ-ZZ-DR-A-91-100 Rev P01);</w:t>
            </w:r>
          </w:p>
          <w:p w14:paraId="5C436D58" w14:textId="77777777" w:rsidR="001A4658" w:rsidRPr="001A4658" w:rsidRDefault="001A4658" w:rsidP="001A4658">
            <w:pPr>
              <w:pStyle w:val="NoSpacing"/>
              <w:numPr>
                <w:ilvl w:val="0"/>
                <w:numId w:val="13"/>
              </w:numPr>
              <w:jc w:val="both"/>
              <w:rPr>
                <w:rFonts w:ascii="Montserrat" w:eastAsia="MS Mincho" w:hAnsi="Montserrat" w:cs="Times New Roman"/>
                <w:color w:val="EE0000"/>
                <w:sz w:val="20"/>
                <w:szCs w:val="20"/>
              </w:rPr>
            </w:pPr>
            <w:r w:rsidRPr="001A4658">
              <w:rPr>
                <w:rFonts w:ascii="Montserrat" w:eastAsia="MS Mincho" w:hAnsi="Montserrat" w:cs="Times New Roman"/>
                <w:color w:val="EE0000"/>
                <w:sz w:val="20"/>
                <w:szCs w:val="20"/>
              </w:rPr>
              <w:t>Street Scenes (MAN-038-SBP-ZZ-ZZ-DR-A-05-100 Rev P02);</w:t>
            </w:r>
          </w:p>
          <w:p w14:paraId="21C6AF66" w14:textId="77777777" w:rsidR="001A4658" w:rsidRPr="001A4658" w:rsidRDefault="001A4658" w:rsidP="001A4658">
            <w:pPr>
              <w:pStyle w:val="NoSpacing"/>
              <w:numPr>
                <w:ilvl w:val="0"/>
                <w:numId w:val="13"/>
              </w:numPr>
              <w:jc w:val="both"/>
              <w:rPr>
                <w:rFonts w:ascii="Montserrat" w:eastAsia="MS Mincho" w:hAnsi="Montserrat" w:cs="Times New Roman"/>
                <w:color w:val="EE0000"/>
                <w:sz w:val="20"/>
                <w:szCs w:val="20"/>
              </w:rPr>
            </w:pPr>
            <w:r w:rsidRPr="001A4658">
              <w:rPr>
                <w:rFonts w:ascii="Montserrat" w:eastAsia="MS Mincho" w:hAnsi="Montserrat" w:cs="Times New Roman"/>
                <w:color w:val="EE0000"/>
                <w:sz w:val="20"/>
                <w:szCs w:val="20"/>
              </w:rPr>
              <w:t>Site Sections (MAN-038-SBP-ZZ-ZZ-DR-A-91-130 Rev P02);</w:t>
            </w:r>
          </w:p>
          <w:p w14:paraId="5E439B25" w14:textId="77777777" w:rsidR="001A4658" w:rsidRPr="001A4658" w:rsidRDefault="001A4658" w:rsidP="001A4658">
            <w:pPr>
              <w:pStyle w:val="NoSpacing"/>
              <w:numPr>
                <w:ilvl w:val="0"/>
                <w:numId w:val="13"/>
              </w:numPr>
              <w:jc w:val="both"/>
              <w:rPr>
                <w:rFonts w:ascii="Montserrat" w:eastAsia="MS Mincho" w:hAnsi="Montserrat" w:cs="Times New Roman"/>
                <w:color w:val="EE0000"/>
                <w:sz w:val="20"/>
                <w:szCs w:val="20"/>
              </w:rPr>
            </w:pPr>
            <w:r w:rsidRPr="001A4658">
              <w:rPr>
                <w:rFonts w:ascii="Montserrat" w:eastAsia="MS Mincho" w:hAnsi="Montserrat" w:cs="Times New Roman"/>
                <w:color w:val="EE0000"/>
                <w:sz w:val="20"/>
                <w:szCs w:val="20"/>
              </w:rPr>
              <w:t xml:space="preserve">Housetype Pack comprising the following: </w:t>
            </w:r>
          </w:p>
          <w:p w14:paraId="62A3B208" w14:textId="77777777" w:rsidR="001A4658" w:rsidRPr="001A4658" w:rsidRDefault="001A4658" w:rsidP="001A4658">
            <w:pPr>
              <w:pStyle w:val="NoSpacing"/>
              <w:numPr>
                <w:ilvl w:val="1"/>
                <w:numId w:val="13"/>
              </w:numPr>
              <w:jc w:val="both"/>
              <w:rPr>
                <w:rFonts w:ascii="Montserrat" w:eastAsia="MS Mincho" w:hAnsi="Montserrat" w:cs="Times New Roman"/>
                <w:color w:val="EE0000"/>
                <w:sz w:val="18"/>
                <w:szCs w:val="18"/>
              </w:rPr>
            </w:pPr>
            <w:r w:rsidRPr="001A4658">
              <w:rPr>
                <w:rFonts w:ascii="Montserrat" w:eastAsia="MS Mincho" w:hAnsi="Montserrat" w:cs="Times New Roman"/>
                <w:color w:val="EE0000"/>
                <w:sz w:val="18"/>
                <w:szCs w:val="18"/>
              </w:rPr>
              <w:t>Bittern (</w:t>
            </w:r>
            <w:bookmarkStart w:id="1" w:name="Oakenrod_Housetype_Planning_Drawings"/>
            <w:bookmarkStart w:id="2" w:name="Sheets_and_Views"/>
            <w:bookmarkStart w:id="3" w:name="MAN038-SBP-T2.10-ZZ-DR-A-04-001(Bittern)"/>
            <w:bookmarkEnd w:id="1"/>
            <w:bookmarkEnd w:id="2"/>
            <w:bookmarkEnd w:id="3"/>
            <w:r w:rsidRPr="001A4658">
              <w:rPr>
                <w:rFonts w:ascii="Montserrat" w:eastAsia="MS Mincho" w:hAnsi="Montserrat" w:cs="Times New Roman"/>
                <w:color w:val="EE0000"/>
                <w:sz w:val="18"/>
                <w:szCs w:val="18"/>
              </w:rPr>
              <w:t xml:space="preserve">MAN038-SBP-T2.10-ZZ-DR-A-04-001 &amp; 002 – Rev P01); </w:t>
            </w:r>
          </w:p>
          <w:p w14:paraId="3CF1C3B5" w14:textId="77777777" w:rsidR="001A4658" w:rsidRPr="001A4658" w:rsidRDefault="001A4658" w:rsidP="001A4658">
            <w:pPr>
              <w:pStyle w:val="NoSpacing"/>
              <w:numPr>
                <w:ilvl w:val="1"/>
                <w:numId w:val="13"/>
              </w:numPr>
              <w:jc w:val="both"/>
              <w:rPr>
                <w:rFonts w:ascii="Montserrat" w:eastAsia="MS Mincho" w:hAnsi="Montserrat" w:cs="Times New Roman"/>
                <w:color w:val="EE0000"/>
                <w:sz w:val="18"/>
                <w:szCs w:val="18"/>
              </w:rPr>
            </w:pPr>
            <w:r w:rsidRPr="001A4658">
              <w:rPr>
                <w:rFonts w:ascii="Montserrat" w:eastAsia="MS Mincho" w:hAnsi="Montserrat" w:cs="Times New Roman"/>
                <w:color w:val="EE0000"/>
                <w:sz w:val="18"/>
                <w:szCs w:val="18"/>
              </w:rPr>
              <w:t xml:space="preserve">Tern (MAN038-SBP-T2.20-ZZ-DR-A-04-001 &amp; 002 – Rev P01); </w:t>
            </w:r>
          </w:p>
          <w:p w14:paraId="21EDD8B0" w14:textId="77777777" w:rsidR="001A4658" w:rsidRPr="001A4658" w:rsidRDefault="001A4658" w:rsidP="001A4658">
            <w:pPr>
              <w:pStyle w:val="NoSpacing"/>
              <w:numPr>
                <w:ilvl w:val="1"/>
                <w:numId w:val="13"/>
              </w:numPr>
              <w:jc w:val="both"/>
              <w:rPr>
                <w:rFonts w:ascii="Montserrat" w:eastAsia="MS Mincho" w:hAnsi="Montserrat" w:cs="Times New Roman"/>
                <w:color w:val="EE0000"/>
                <w:sz w:val="18"/>
                <w:szCs w:val="18"/>
              </w:rPr>
            </w:pPr>
            <w:r w:rsidRPr="001A4658">
              <w:rPr>
                <w:rFonts w:ascii="Montserrat" w:eastAsia="MS Mincho" w:hAnsi="Montserrat" w:cs="Times New Roman"/>
                <w:color w:val="EE0000"/>
                <w:sz w:val="18"/>
                <w:szCs w:val="18"/>
              </w:rPr>
              <w:t xml:space="preserve">Curlew (MAN038-SBP-T3.10-ZZ-DR-A-04-001 &amp; 002 – Rev P01); </w:t>
            </w:r>
          </w:p>
          <w:p w14:paraId="3C9E9AED" w14:textId="77777777" w:rsidR="001A4658" w:rsidRPr="001A4658" w:rsidRDefault="001A4658" w:rsidP="001A4658">
            <w:pPr>
              <w:pStyle w:val="NoSpacing"/>
              <w:numPr>
                <w:ilvl w:val="1"/>
                <w:numId w:val="13"/>
              </w:numPr>
              <w:jc w:val="both"/>
              <w:rPr>
                <w:rFonts w:ascii="Montserrat" w:eastAsia="MS Mincho" w:hAnsi="Montserrat" w:cs="Times New Roman"/>
                <w:color w:val="EE0000"/>
                <w:sz w:val="18"/>
                <w:szCs w:val="18"/>
              </w:rPr>
            </w:pPr>
            <w:r w:rsidRPr="001A4658">
              <w:rPr>
                <w:rFonts w:ascii="Montserrat" w:eastAsia="MS Mincho" w:hAnsi="Montserrat" w:cs="Times New Roman"/>
                <w:color w:val="EE0000"/>
                <w:sz w:val="18"/>
                <w:szCs w:val="18"/>
              </w:rPr>
              <w:t xml:space="preserve">Eider (MAN038-SBP-T3.20-ZZ-DR-A-04-001 &amp; 002 – Rev P01); </w:t>
            </w:r>
          </w:p>
          <w:p w14:paraId="2BAA3869" w14:textId="77777777" w:rsidR="001A4658" w:rsidRPr="001A4658" w:rsidRDefault="001A4658" w:rsidP="001A4658">
            <w:pPr>
              <w:pStyle w:val="NoSpacing"/>
              <w:numPr>
                <w:ilvl w:val="1"/>
                <w:numId w:val="13"/>
              </w:numPr>
              <w:jc w:val="both"/>
              <w:rPr>
                <w:rFonts w:ascii="Montserrat" w:eastAsia="MS Mincho" w:hAnsi="Montserrat" w:cs="Times New Roman"/>
                <w:color w:val="EE0000"/>
                <w:sz w:val="18"/>
                <w:szCs w:val="18"/>
              </w:rPr>
            </w:pPr>
            <w:r w:rsidRPr="001A4658">
              <w:rPr>
                <w:rFonts w:ascii="Montserrat" w:eastAsia="MS Mincho" w:hAnsi="Montserrat" w:cs="Times New Roman"/>
                <w:color w:val="EE0000"/>
                <w:sz w:val="18"/>
                <w:szCs w:val="18"/>
              </w:rPr>
              <w:t xml:space="preserve">Gadwall (MAN038-SBP-T3.30-ZZ-DR-A-04-001 &amp; 002 – Rev P01); </w:t>
            </w:r>
          </w:p>
          <w:p w14:paraId="3C42E478" w14:textId="77777777" w:rsidR="001A4658" w:rsidRPr="001A4658" w:rsidRDefault="001A4658" w:rsidP="001A4658">
            <w:pPr>
              <w:pStyle w:val="NoSpacing"/>
              <w:numPr>
                <w:ilvl w:val="1"/>
                <w:numId w:val="13"/>
              </w:numPr>
              <w:jc w:val="both"/>
              <w:rPr>
                <w:rFonts w:ascii="Montserrat" w:eastAsia="MS Mincho" w:hAnsi="Montserrat" w:cs="Times New Roman"/>
                <w:color w:val="EE0000"/>
                <w:sz w:val="18"/>
                <w:szCs w:val="18"/>
              </w:rPr>
            </w:pPr>
            <w:r w:rsidRPr="001A4658">
              <w:rPr>
                <w:rFonts w:ascii="Montserrat" w:eastAsia="MS Mincho" w:hAnsi="Montserrat" w:cs="Times New Roman"/>
                <w:color w:val="EE0000"/>
                <w:sz w:val="18"/>
                <w:szCs w:val="18"/>
              </w:rPr>
              <w:t xml:space="preserve">Jay (MAN038-SBP-T3.55-ZZ-DR-A-04-001 &amp; 002 &amp; 003 – Rev P01); </w:t>
            </w:r>
          </w:p>
          <w:p w14:paraId="6D439EA4" w14:textId="77777777" w:rsidR="001A4658" w:rsidRPr="001A4658" w:rsidRDefault="001A4658" w:rsidP="001A4658">
            <w:pPr>
              <w:pStyle w:val="NoSpacing"/>
              <w:numPr>
                <w:ilvl w:val="1"/>
                <w:numId w:val="13"/>
              </w:numPr>
              <w:jc w:val="both"/>
              <w:rPr>
                <w:rFonts w:ascii="Montserrat" w:eastAsia="MS Mincho" w:hAnsi="Montserrat" w:cs="Times New Roman"/>
                <w:color w:val="EE0000"/>
                <w:sz w:val="18"/>
                <w:szCs w:val="18"/>
              </w:rPr>
            </w:pPr>
            <w:r w:rsidRPr="001A4658">
              <w:rPr>
                <w:rFonts w:ascii="Montserrat" w:eastAsia="MS Mincho" w:hAnsi="Montserrat" w:cs="Times New Roman"/>
                <w:color w:val="EE0000"/>
                <w:sz w:val="18"/>
                <w:szCs w:val="18"/>
              </w:rPr>
              <w:t xml:space="preserve">Redwing (MAN038-SBP-T4.45-ZZ-DR-A-04-001 – Rev P03 &amp; 002 – Rev P01); </w:t>
            </w:r>
          </w:p>
          <w:p w14:paraId="5629EB9E" w14:textId="77777777" w:rsidR="001A4658" w:rsidRPr="001A4658" w:rsidRDefault="001A4658" w:rsidP="001A4658">
            <w:pPr>
              <w:pStyle w:val="NoSpacing"/>
              <w:numPr>
                <w:ilvl w:val="0"/>
                <w:numId w:val="13"/>
              </w:numPr>
              <w:jc w:val="both"/>
              <w:rPr>
                <w:rFonts w:ascii="Montserrat" w:eastAsia="MS Mincho" w:hAnsi="Montserrat" w:cs="Times New Roman"/>
                <w:color w:val="EE0000"/>
                <w:sz w:val="20"/>
                <w:szCs w:val="20"/>
              </w:rPr>
            </w:pPr>
            <w:r w:rsidRPr="001A4658">
              <w:rPr>
                <w:rFonts w:ascii="Montserrat" w:eastAsia="MS Mincho" w:hAnsi="Montserrat" w:cs="Times New Roman"/>
                <w:color w:val="EE0000"/>
                <w:sz w:val="20"/>
                <w:szCs w:val="20"/>
              </w:rPr>
              <w:t xml:space="preserve">Landscaping Masterplan (dwg no. 322-DAC-PL-001); </w:t>
            </w:r>
          </w:p>
          <w:p w14:paraId="2140F7EC" w14:textId="77777777" w:rsidR="001A4658" w:rsidRPr="001A4658" w:rsidRDefault="001A4658" w:rsidP="001A4658">
            <w:pPr>
              <w:pStyle w:val="NoSpacing"/>
              <w:numPr>
                <w:ilvl w:val="0"/>
                <w:numId w:val="13"/>
              </w:numPr>
              <w:jc w:val="both"/>
              <w:rPr>
                <w:rFonts w:ascii="Montserrat" w:eastAsia="MS Mincho" w:hAnsi="Montserrat" w:cs="Times New Roman"/>
                <w:color w:val="EE0000"/>
                <w:sz w:val="20"/>
                <w:szCs w:val="20"/>
              </w:rPr>
            </w:pPr>
            <w:r w:rsidRPr="001A4658">
              <w:rPr>
                <w:rFonts w:ascii="Montserrat" w:eastAsia="MS Mincho" w:hAnsi="Montserrat" w:cs="Times New Roman"/>
                <w:color w:val="EE0000"/>
                <w:sz w:val="20"/>
                <w:szCs w:val="20"/>
              </w:rPr>
              <w:t xml:space="preserve">Drainage Strategy (dwg no 0900 Rev P02), prepared by AJP; </w:t>
            </w:r>
          </w:p>
          <w:p w14:paraId="5473E54F" w14:textId="77777777" w:rsidR="001A4658" w:rsidRPr="001A4658" w:rsidRDefault="001A4658" w:rsidP="001A4658">
            <w:pPr>
              <w:pStyle w:val="NoSpacing"/>
              <w:numPr>
                <w:ilvl w:val="0"/>
                <w:numId w:val="13"/>
              </w:numPr>
              <w:jc w:val="both"/>
              <w:rPr>
                <w:rFonts w:ascii="Montserrat" w:eastAsia="MS Mincho" w:hAnsi="Montserrat" w:cs="Times New Roman"/>
                <w:color w:val="EE0000"/>
                <w:sz w:val="20"/>
                <w:szCs w:val="20"/>
              </w:rPr>
            </w:pPr>
            <w:r w:rsidRPr="001A4658">
              <w:rPr>
                <w:rFonts w:ascii="Montserrat" w:eastAsia="MS Mincho" w:hAnsi="Montserrat" w:cs="Times New Roman"/>
                <w:color w:val="EE0000"/>
                <w:sz w:val="20"/>
                <w:szCs w:val="20"/>
              </w:rPr>
              <w:t xml:space="preserve">Preliminary Levels Plan (dwg no. 0400 Rev P02), prepared by AJP; </w:t>
            </w:r>
          </w:p>
          <w:p w14:paraId="7D30F9F6" w14:textId="77777777" w:rsidR="001A4658" w:rsidRPr="001A4658" w:rsidRDefault="001A4658" w:rsidP="001A4658">
            <w:pPr>
              <w:pStyle w:val="NoSpacing"/>
              <w:numPr>
                <w:ilvl w:val="0"/>
                <w:numId w:val="13"/>
              </w:numPr>
              <w:jc w:val="both"/>
              <w:rPr>
                <w:rFonts w:ascii="Montserrat" w:eastAsia="MS Mincho" w:hAnsi="Montserrat" w:cs="Times New Roman"/>
                <w:color w:val="EE0000"/>
                <w:sz w:val="20"/>
                <w:szCs w:val="20"/>
              </w:rPr>
            </w:pPr>
            <w:r w:rsidRPr="001A4658">
              <w:rPr>
                <w:rFonts w:ascii="Montserrat" w:eastAsia="MS Mincho" w:hAnsi="Montserrat" w:cs="Times New Roman"/>
                <w:color w:val="EE0000"/>
                <w:sz w:val="20"/>
                <w:szCs w:val="20"/>
              </w:rPr>
              <w:t xml:space="preserve">Flood Excavation Compensation Plan (dwg no. 9001 Rev P01);  </w:t>
            </w:r>
          </w:p>
          <w:p w14:paraId="0FA0D88F" w14:textId="77777777" w:rsidR="001A4658" w:rsidRPr="00B12A3B" w:rsidRDefault="001A4658" w:rsidP="001A4658">
            <w:pPr>
              <w:jc w:val="both"/>
              <w:rPr>
                <w:rFonts w:ascii="Montserrat" w:hAnsi="Montserrat" w:cs="Arial"/>
                <w:sz w:val="20"/>
                <w:szCs w:val="20"/>
              </w:rPr>
            </w:pPr>
          </w:p>
          <w:p w14:paraId="341F0025" w14:textId="77777777" w:rsidR="00B12A3B" w:rsidRPr="00B12A3B" w:rsidRDefault="00B12A3B" w:rsidP="00B12A3B">
            <w:pPr>
              <w:jc w:val="both"/>
              <w:rPr>
                <w:rFonts w:ascii="Montserrat" w:hAnsi="Montserrat" w:cs="Arial"/>
                <w:sz w:val="20"/>
                <w:szCs w:val="20"/>
              </w:rPr>
            </w:pPr>
            <w:r w:rsidRPr="00B12A3B">
              <w:rPr>
                <w:rFonts w:ascii="Montserrat" w:hAnsi="Montserrat" w:cs="Arial"/>
                <w:sz w:val="20"/>
                <w:szCs w:val="20"/>
              </w:rPr>
              <w:t xml:space="preserve">Documents </w:t>
            </w:r>
          </w:p>
          <w:p w14:paraId="24556189" w14:textId="2FBD812E" w:rsidR="00B12A3B" w:rsidRPr="00B12A3B" w:rsidRDefault="00B12A3B" w:rsidP="001A4658">
            <w:pPr>
              <w:numPr>
                <w:ilvl w:val="0"/>
                <w:numId w:val="13"/>
              </w:numPr>
              <w:jc w:val="both"/>
              <w:rPr>
                <w:rFonts w:ascii="Montserrat" w:hAnsi="Montserrat" w:cs="Arial"/>
                <w:sz w:val="20"/>
                <w:szCs w:val="20"/>
              </w:rPr>
            </w:pPr>
            <w:r w:rsidRPr="00B12A3B">
              <w:rPr>
                <w:rFonts w:ascii="Montserrat" w:hAnsi="Montserrat" w:cs="Arial"/>
                <w:sz w:val="20"/>
                <w:szCs w:val="20"/>
              </w:rPr>
              <w:t xml:space="preserve">Biodiversity Metric Report </w:t>
            </w:r>
            <w:r w:rsidRPr="00B05D4D">
              <w:rPr>
                <w:rFonts w:ascii="Montserrat" w:hAnsi="Montserrat" w:cs="Arial"/>
                <w:color w:val="EE0000"/>
                <w:sz w:val="20"/>
                <w:szCs w:val="20"/>
              </w:rPr>
              <w:t>81-303-R1</w:t>
            </w:r>
            <w:r w:rsidR="00B05D4D" w:rsidRPr="00B05D4D">
              <w:rPr>
                <w:rFonts w:ascii="Montserrat" w:hAnsi="Montserrat" w:cs="Arial"/>
                <w:color w:val="EE0000"/>
                <w:sz w:val="20"/>
                <w:szCs w:val="20"/>
              </w:rPr>
              <w:t>-4</w:t>
            </w:r>
          </w:p>
          <w:p w14:paraId="7A8B934B" w14:textId="77777777" w:rsidR="00B12A3B" w:rsidRPr="001A4658" w:rsidRDefault="00B12A3B" w:rsidP="001A4658">
            <w:pPr>
              <w:numPr>
                <w:ilvl w:val="0"/>
                <w:numId w:val="13"/>
              </w:numPr>
              <w:jc w:val="both"/>
              <w:rPr>
                <w:rFonts w:ascii="Montserrat" w:hAnsi="Montserrat" w:cs="Arial"/>
                <w:strike/>
                <w:color w:val="EE0000"/>
                <w:sz w:val="20"/>
                <w:szCs w:val="20"/>
              </w:rPr>
            </w:pPr>
            <w:r w:rsidRPr="001A4658">
              <w:rPr>
                <w:rFonts w:ascii="Montserrat" w:hAnsi="Montserrat" w:cs="Arial"/>
                <w:strike/>
                <w:color w:val="EE0000"/>
                <w:sz w:val="20"/>
                <w:szCs w:val="20"/>
              </w:rPr>
              <w:lastRenderedPageBreak/>
              <w:t>Landscape and Ecological Management Plan 81-303-R2-3 dated March 2025</w:t>
            </w:r>
            <w:r w:rsidRPr="001A4658">
              <w:rPr>
                <w:rFonts w:ascii="Montserrat" w:hAnsi="Montserrat" w:cs="Arial"/>
                <w:strike/>
                <w:color w:val="EE0000"/>
                <w:sz w:val="20"/>
                <w:szCs w:val="20"/>
              </w:rPr>
              <w:tab/>
            </w:r>
          </w:p>
          <w:p w14:paraId="579E8BDF" w14:textId="77777777" w:rsidR="00B12A3B" w:rsidRPr="001A4658" w:rsidRDefault="00B12A3B" w:rsidP="001A4658">
            <w:pPr>
              <w:numPr>
                <w:ilvl w:val="0"/>
                <w:numId w:val="13"/>
              </w:numPr>
              <w:jc w:val="both"/>
              <w:rPr>
                <w:rFonts w:ascii="Montserrat" w:hAnsi="Montserrat" w:cs="Arial"/>
                <w:strike/>
                <w:color w:val="EE0000"/>
                <w:sz w:val="20"/>
                <w:szCs w:val="20"/>
              </w:rPr>
            </w:pPr>
            <w:r w:rsidRPr="001A4658">
              <w:rPr>
                <w:rFonts w:ascii="Montserrat" w:hAnsi="Montserrat" w:cs="Arial"/>
                <w:strike/>
                <w:color w:val="EE0000"/>
                <w:sz w:val="20"/>
                <w:szCs w:val="20"/>
              </w:rPr>
              <w:t>Landscape Management Plan JW/7188/LMP/REV F</w:t>
            </w:r>
            <w:r w:rsidRPr="001A4658">
              <w:rPr>
                <w:rFonts w:ascii="Montserrat" w:hAnsi="Montserrat" w:cs="Arial"/>
                <w:strike/>
                <w:color w:val="EE0000"/>
                <w:sz w:val="20"/>
                <w:szCs w:val="20"/>
              </w:rPr>
              <w:tab/>
            </w:r>
          </w:p>
          <w:p w14:paraId="7868CBF1" w14:textId="77777777" w:rsidR="00B12A3B" w:rsidRPr="001A4658" w:rsidRDefault="00B12A3B" w:rsidP="001A4658">
            <w:pPr>
              <w:numPr>
                <w:ilvl w:val="0"/>
                <w:numId w:val="13"/>
              </w:numPr>
              <w:jc w:val="both"/>
              <w:rPr>
                <w:rFonts w:ascii="Montserrat" w:hAnsi="Montserrat" w:cs="Arial"/>
                <w:color w:val="EE0000"/>
                <w:sz w:val="20"/>
                <w:szCs w:val="20"/>
              </w:rPr>
            </w:pPr>
            <w:r w:rsidRPr="001A4658">
              <w:rPr>
                <w:rFonts w:ascii="Montserrat" w:hAnsi="Montserrat" w:cs="Arial"/>
                <w:strike/>
                <w:color w:val="EE0000"/>
                <w:sz w:val="20"/>
                <w:szCs w:val="20"/>
              </w:rPr>
              <w:t>Drainage Strategy Report REP-TJBA-HALLMARK-OAKENROD-FRA-071024 Rev 1</w:t>
            </w:r>
            <w:r w:rsidRPr="001A4658">
              <w:rPr>
                <w:rFonts w:ascii="Montserrat" w:hAnsi="Montserrat" w:cs="Arial"/>
                <w:color w:val="EE0000"/>
                <w:sz w:val="20"/>
                <w:szCs w:val="20"/>
              </w:rPr>
              <w:tab/>
            </w:r>
          </w:p>
          <w:p w14:paraId="6764C5E6" w14:textId="77777777" w:rsidR="00B12A3B" w:rsidRPr="00B12A3B" w:rsidRDefault="00B12A3B" w:rsidP="001A4658">
            <w:pPr>
              <w:numPr>
                <w:ilvl w:val="0"/>
                <w:numId w:val="13"/>
              </w:numPr>
              <w:jc w:val="both"/>
              <w:rPr>
                <w:rFonts w:ascii="Montserrat" w:hAnsi="Montserrat" w:cs="Arial"/>
                <w:sz w:val="20"/>
                <w:szCs w:val="20"/>
              </w:rPr>
            </w:pPr>
            <w:r w:rsidRPr="00B12A3B">
              <w:rPr>
                <w:rFonts w:ascii="Montserrat" w:hAnsi="Montserrat" w:cs="Arial"/>
                <w:sz w:val="20"/>
                <w:szCs w:val="20"/>
              </w:rPr>
              <w:t>Flood Risk Assessment REP-TJBA-HALLMARK-OAKENROD-FRA-071024 Rev 3</w:t>
            </w:r>
            <w:r w:rsidRPr="00B12A3B">
              <w:rPr>
                <w:rFonts w:ascii="Montserrat" w:hAnsi="Montserrat" w:cs="Arial"/>
                <w:sz w:val="20"/>
                <w:szCs w:val="20"/>
              </w:rPr>
              <w:tab/>
            </w:r>
          </w:p>
          <w:p w14:paraId="2008F162" w14:textId="77777777" w:rsidR="00B12A3B" w:rsidRPr="00B12A3B" w:rsidRDefault="00B12A3B" w:rsidP="001A4658">
            <w:pPr>
              <w:numPr>
                <w:ilvl w:val="0"/>
                <w:numId w:val="13"/>
              </w:numPr>
              <w:jc w:val="both"/>
              <w:rPr>
                <w:rFonts w:ascii="Montserrat" w:hAnsi="Montserrat" w:cs="Arial"/>
                <w:sz w:val="20"/>
                <w:szCs w:val="20"/>
              </w:rPr>
            </w:pPr>
            <w:r w:rsidRPr="00B12A3B">
              <w:rPr>
                <w:rFonts w:ascii="Montserrat" w:hAnsi="Montserrat" w:cs="Arial"/>
                <w:sz w:val="20"/>
                <w:szCs w:val="20"/>
              </w:rPr>
              <w:t>Coal Mining Risk Assessment REP-TJBA-HALLMARK-OAKENROD-CMRA-260224 Rev 1</w:t>
            </w:r>
            <w:r w:rsidRPr="00B12A3B">
              <w:rPr>
                <w:rFonts w:ascii="Montserrat" w:hAnsi="Montserrat" w:cs="Arial"/>
                <w:sz w:val="20"/>
                <w:szCs w:val="20"/>
              </w:rPr>
              <w:tab/>
            </w:r>
          </w:p>
          <w:p w14:paraId="1220F480" w14:textId="77777777" w:rsidR="00B12A3B" w:rsidRPr="00B12A3B" w:rsidRDefault="00B12A3B" w:rsidP="001A4658">
            <w:pPr>
              <w:numPr>
                <w:ilvl w:val="0"/>
                <w:numId w:val="13"/>
              </w:numPr>
              <w:jc w:val="both"/>
              <w:rPr>
                <w:rFonts w:ascii="Montserrat" w:hAnsi="Montserrat" w:cs="Arial"/>
                <w:sz w:val="20"/>
                <w:szCs w:val="20"/>
              </w:rPr>
            </w:pPr>
            <w:r w:rsidRPr="00B12A3B">
              <w:rPr>
                <w:rFonts w:ascii="Montserrat" w:hAnsi="Montserrat" w:cs="Arial"/>
                <w:sz w:val="20"/>
                <w:szCs w:val="20"/>
              </w:rPr>
              <w:t>Phase 1 Geoenvironmental Desk Study Referenced A4743/22</w:t>
            </w:r>
            <w:r w:rsidRPr="00B12A3B">
              <w:rPr>
                <w:rFonts w:ascii="Montserrat" w:hAnsi="Montserrat" w:cs="Arial"/>
                <w:sz w:val="20"/>
                <w:szCs w:val="20"/>
              </w:rPr>
              <w:tab/>
            </w:r>
          </w:p>
          <w:p w14:paraId="1550994F" w14:textId="77777777" w:rsidR="00B12A3B" w:rsidRPr="00B12A3B" w:rsidRDefault="00B12A3B" w:rsidP="001A4658">
            <w:pPr>
              <w:numPr>
                <w:ilvl w:val="0"/>
                <w:numId w:val="13"/>
              </w:numPr>
              <w:jc w:val="both"/>
              <w:rPr>
                <w:rFonts w:ascii="Montserrat" w:hAnsi="Montserrat" w:cs="Arial"/>
                <w:sz w:val="20"/>
                <w:szCs w:val="20"/>
              </w:rPr>
            </w:pPr>
            <w:r w:rsidRPr="00B12A3B">
              <w:rPr>
                <w:rFonts w:ascii="Montserrat" w:hAnsi="Montserrat" w:cs="Arial"/>
                <w:sz w:val="20"/>
                <w:szCs w:val="20"/>
              </w:rPr>
              <w:t>Phase II Geoenvironmental Site Assessment Referenced 16-932-R1-1</w:t>
            </w:r>
            <w:r w:rsidRPr="00B12A3B">
              <w:rPr>
                <w:rFonts w:ascii="Montserrat" w:hAnsi="Montserrat" w:cs="Arial"/>
                <w:sz w:val="20"/>
                <w:szCs w:val="20"/>
              </w:rPr>
              <w:tab/>
            </w:r>
          </w:p>
          <w:p w14:paraId="50163820" w14:textId="77777777" w:rsidR="00B12A3B" w:rsidRPr="00B12A3B" w:rsidRDefault="00B12A3B" w:rsidP="001A4658">
            <w:pPr>
              <w:numPr>
                <w:ilvl w:val="0"/>
                <w:numId w:val="13"/>
              </w:numPr>
              <w:jc w:val="both"/>
              <w:rPr>
                <w:rFonts w:ascii="Montserrat" w:hAnsi="Montserrat" w:cs="Arial"/>
                <w:sz w:val="20"/>
                <w:szCs w:val="20"/>
              </w:rPr>
            </w:pPr>
            <w:r w:rsidRPr="00B12A3B">
              <w:rPr>
                <w:rFonts w:ascii="Montserrat" w:hAnsi="Montserrat" w:cs="Arial"/>
                <w:sz w:val="20"/>
                <w:szCs w:val="20"/>
              </w:rPr>
              <w:t>Historic Environment Assessment Referenced BA/RN/2210</w:t>
            </w:r>
            <w:r w:rsidRPr="00B12A3B">
              <w:rPr>
                <w:rFonts w:ascii="Montserrat" w:hAnsi="Montserrat" w:cs="Arial"/>
                <w:sz w:val="20"/>
                <w:szCs w:val="20"/>
              </w:rPr>
              <w:tab/>
            </w:r>
          </w:p>
          <w:p w14:paraId="7F7407F3" w14:textId="77777777" w:rsidR="00B12A3B" w:rsidRPr="00B12A3B" w:rsidRDefault="00B12A3B" w:rsidP="001A4658">
            <w:pPr>
              <w:numPr>
                <w:ilvl w:val="0"/>
                <w:numId w:val="13"/>
              </w:numPr>
              <w:jc w:val="both"/>
              <w:rPr>
                <w:rFonts w:ascii="Montserrat" w:hAnsi="Montserrat" w:cs="Arial"/>
                <w:sz w:val="20"/>
                <w:szCs w:val="20"/>
              </w:rPr>
            </w:pPr>
            <w:r w:rsidRPr="00B12A3B">
              <w:rPr>
                <w:rFonts w:ascii="Montserrat" w:hAnsi="Montserrat" w:cs="Arial"/>
                <w:sz w:val="20"/>
                <w:szCs w:val="20"/>
              </w:rPr>
              <w:t>Archaeological Desk Based Assessment Referenced BA/RN/2204</w:t>
            </w:r>
            <w:r w:rsidRPr="00B12A3B">
              <w:rPr>
                <w:rFonts w:ascii="Montserrat" w:hAnsi="Montserrat" w:cs="Arial"/>
                <w:sz w:val="20"/>
                <w:szCs w:val="20"/>
              </w:rPr>
              <w:tab/>
            </w:r>
          </w:p>
          <w:p w14:paraId="2161FDCD" w14:textId="77777777" w:rsidR="00B12A3B" w:rsidRPr="001A4658" w:rsidRDefault="00B12A3B" w:rsidP="001A4658">
            <w:pPr>
              <w:numPr>
                <w:ilvl w:val="0"/>
                <w:numId w:val="13"/>
              </w:numPr>
              <w:jc w:val="both"/>
              <w:rPr>
                <w:rFonts w:ascii="Montserrat" w:hAnsi="Montserrat" w:cs="Arial"/>
                <w:strike/>
                <w:color w:val="EE0000"/>
                <w:sz w:val="20"/>
                <w:szCs w:val="20"/>
              </w:rPr>
            </w:pPr>
            <w:r w:rsidRPr="001A4658">
              <w:rPr>
                <w:rFonts w:ascii="Montserrat" w:hAnsi="Montserrat" w:cs="Arial"/>
                <w:strike/>
                <w:color w:val="EE0000"/>
                <w:sz w:val="20"/>
                <w:szCs w:val="20"/>
              </w:rPr>
              <w:t>Arboricultural Impact Assessment Referenced 22/AIA/ROCH/11</w:t>
            </w:r>
            <w:r w:rsidRPr="001A4658">
              <w:rPr>
                <w:rFonts w:ascii="Montserrat" w:hAnsi="Montserrat" w:cs="Arial"/>
                <w:strike/>
                <w:color w:val="EE0000"/>
                <w:sz w:val="20"/>
                <w:szCs w:val="20"/>
              </w:rPr>
              <w:tab/>
            </w:r>
          </w:p>
          <w:p w14:paraId="47525326" w14:textId="77777777" w:rsidR="00B12A3B" w:rsidRPr="00B12A3B" w:rsidRDefault="00B12A3B" w:rsidP="001A4658">
            <w:pPr>
              <w:numPr>
                <w:ilvl w:val="0"/>
                <w:numId w:val="13"/>
              </w:numPr>
              <w:jc w:val="both"/>
              <w:rPr>
                <w:rFonts w:ascii="Montserrat" w:hAnsi="Montserrat" w:cs="Arial"/>
                <w:sz w:val="20"/>
                <w:szCs w:val="20"/>
              </w:rPr>
            </w:pPr>
            <w:r w:rsidRPr="00B12A3B">
              <w:rPr>
                <w:rFonts w:ascii="Montserrat" w:hAnsi="Montserrat" w:cs="Arial"/>
                <w:sz w:val="20"/>
                <w:szCs w:val="20"/>
              </w:rPr>
              <w:t>Transport Statement Referenced AM/220751/TS/00</w:t>
            </w:r>
            <w:r w:rsidRPr="00B12A3B">
              <w:rPr>
                <w:rFonts w:ascii="Montserrat" w:hAnsi="Montserrat" w:cs="Arial"/>
                <w:sz w:val="20"/>
                <w:szCs w:val="20"/>
              </w:rPr>
              <w:tab/>
            </w:r>
          </w:p>
          <w:p w14:paraId="3C4CC30E" w14:textId="77777777" w:rsidR="00B12A3B" w:rsidRPr="00B12A3B" w:rsidRDefault="00B12A3B" w:rsidP="001A4658">
            <w:pPr>
              <w:numPr>
                <w:ilvl w:val="0"/>
                <w:numId w:val="13"/>
              </w:numPr>
              <w:jc w:val="both"/>
              <w:rPr>
                <w:rFonts w:ascii="Montserrat" w:hAnsi="Montserrat" w:cs="Arial"/>
                <w:sz w:val="20"/>
                <w:szCs w:val="20"/>
              </w:rPr>
            </w:pPr>
            <w:r w:rsidRPr="00B12A3B">
              <w:rPr>
                <w:rFonts w:ascii="Montserrat" w:hAnsi="Montserrat" w:cs="Arial"/>
                <w:sz w:val="20"/>
                <w:szCs w:val="20"/>
              </w:rPr>
              <w:t>Travel Plan Referenced AM/220751/TP/0</w:t>
            </w:r>
            <w:r w:rsidRPr="00B12A3B">
              <w:rPr>
                <w:rFonts w:ascii="Montserrat" w:hAnsi="Montserrat" w:cs="Arial"/>
                <w:sz w:val="20"/>
                <w:szCs w:val="20"/>
              </w:rPr>
              <w:tab/>
            </w:r>
          </w:p>
          <w:p w14:paraId="67E3B94A" w14:textId="77777777" w:rsidR="00B12A3B" w:rsidRPr="001A4658" w:rsidRDefault="00B12A3B" w:rsidP="001A4658">
            <w:pPr>
              <w:numPr>
                <w:ilvl w:val="0"/>
                <w:numId w:val="13"/>
              </w:numPr>
              <w:jc w:val="both"/>
              <w:rPr>
                <w:rFonts w:ascii="Montserrat" w:hAnsi="Montserrat" w:cs="Arial"/>
                <w:strike/>
                <w:color w:val="EE0000"/>
                <w:sz w:val="20"/>
                <w:szCs w:val="20"/>
              </w:rPr>
            </w:pPr>
            <w:r w:rsidRPr="001A4658">
              <w:rPr>
                <w:rFonts w:ascii="Montserrat" w:hAnsi="Montserrat" w:cs="Arial"/>
                <w:strike/>
                <w:color w:val="EE0000"/>
                <w:sz w:val="20"/>
                <w:szCs w:val="20"/>
              </w:rPr>
              <w:t>Energy Statement Referenced Z52388.1</w:t>
            </w:r>
            <w:r w:rsidRPr="001A4658">
              <w:rPr>
                <w:rFonts w:ascii="Montserrat" w:hAnsi="Montserrat" w:cs="Arial"/>
                <w:strike/>
                <w:color w:val="EE0000"/>
                <w:sz w:val="20"/>
                <w:szCs w:val="20"/>
              </w:rPr>
              <w:tab/>
            </w:r>
          </w:p>
          <w:p w14:paraId="2648377B" w14:textId="77777777" w:rsidR="00B12A3B" w:rsidRPr="001A4658" w:rsidRDefault="00B12A3B" w:rsidP="001A4658">
            <w:pPr>
              <w:numPr>
                <w:ilvl w:val="0"/>
                <w:numId w:val="13"/>
              </w:numPr>
              <w:jc w:val="both"/>
              <w:rPr>
                <w:rFonts w:ascii="Montserrat" w:hAnsi="Montserrat" w:cs="Arial"/>
                <w:strike/>
                <w:color w:val="EE0000"/>
                <w:sz w:val="20"/>
                <w:szCs w:val="20"/>
              </w:rPr>
            </w:pPr>
            <w:r w:rsidRPr="001A4658">
              <w:rPr>
                <w:rFonts w:ascii="Montserrat" w:hAnsi="Montserrat" w:cs="Arial"/>
                <w:strike/>
                <w:color w:val="EE0000"/>
                <w:sz w:val="20"/>
                <w:szCs w:val="20"/>
              </w:rPr>
              <w:t>Viability Assessment dated August 2022</w:t>
            </w:r>
            <w:r w:rsidRPr="001A4658">
              <w:rPr>
                <w:rFonts w:ascii="Montserrat" w:hAnsi="Montserrat" w:cs="Arial"/>
                <w:strike/>
                <w:color w:val="EE0000"/>
                <w:sz w:val="20"/>
                <w:szCs w:val="20"/>
              </w:rPr>
              <w:tab/>
            </w:r>
          </w:p>
          <w:p w14:paraId="3B853D3B" w14:textId="77777777" w:rsidR="00B12A3B" w:rsidRPr="001A4658" w:rsidRDefault="00B12A3B" w:rsidP="001A4658">
            <w:pPr>
              <w:numPr>
                <w:ilvl w:val="0"/>
                <w:numId w:val="13"/>
              </w:numPr>
              <w:jc w:val="both"/>
              <w:rPr>
                <w:rFonts w:ascii="Montserrat" w:hAnsi="Montserrat" w:cs="Arial"/>
                <w:strike/>
                <w:color w:val="EE0000"/>
                <w:sz w:val="20"/>
                <w:szCs w:val="20"/>
              </w:rPr>
            </w:pPr>
            <w:r w:rsidRPr="001A4658">
              <w:rPr>
                <w:rFonts w:ascii="Montserrat" w:hAnsi="Montserrat" w:cs="Arial"/>
                <w:strike/>
                <w:color w:val="EE0000"/>
                <w:sz w:val="20"/>
                <w:szCs w:val="20"/>
              </w:rPr>
              <w:t>Noise Impact Assessment Referenced Z52388</w:t>
            </w:r>
            <w:r w:rsidRPr="001A4658">
              <w:rPr>
                <w:rFonts w:ascii="Montserrat" w:hAnsi="Montserrat" w:cs="Arial"/>
                <w:strike/>
                <w:color w:val="EE0000"/>
                <w:sz w:val="20"/>
                <w:szCs w:val="20"/>
              </w:rPr>
              <w:tab/>
            </w:r>
          </w:p>
          <w:p w14:paraId="30618EDB" w14:textId="77777777" w:rsidR="001A4658" w:rsidRPr="001A4658" w:rsidRDefault="00B12A3B" w:rsidP="001A4658">
            <w:pPr>
              <w:numPr>
                <w:ilvl w:val="0"/>
                <w:numId w:val="13"/>
              </w:numPr>
              <w:jc w:val="both"/>
              <w:rPr>
                <w:rFonts w:ascii="Montserrat" w:hAnsi="Montserrat" w:cs="Arial"/>
                <w:color w:val="EE0000"/>
                <w:sz w:val="20"/>
                <w:szCs w:val="20"/>
              </w:rPr>
            </w:pPr>
            <w:r w:rsidRPr="001A4658">
              <w:rPr>
                <w:rFonts w:ascii="Montserrat" w:hAnsi="Montserrat" w:cs="Arial"/>
                <w:strike/>
                <w:color w:val="EE0000"/>
                <w:sz w:val="20"/>
                <w:szCs w:val="20"/>
              </w:rPr>
              <w:t>Crime Impact Statement Referenced 2022/0092/CIS/01</w:t>
            </w:r>
          </w:p>
          <w:p w14:paraId="29B2448C" w14:textId="6E55B573" w:rsidR="001A4658" w:rsidRPr="001A4658" w:rsidRDefault="001A4658" w:rsidP="001A4658">
            <w:pPr>
              <w:numPr>
                <w:ilvl w:val="0"/>
                <w:numId w:val="13"/>
              </w:numPr>
              <w:rPr>
                <w:rFonts w:ascii="Montserrat" w:hAnsi="Montserrat" w:cs="Arial"/>
                <w:color w:val="EE0000"/>
                <w:sz w:val="20"/>
                <w:szCs w:val="20"/>
              </w:rPr>
            </w:pPr>
            <w:r w:rsidRPr="001A4658">
              <w:rPr>
                <w:rFonts w:ascii="Montserrat" w:hAnsi="Montserrat" w:cs="Arial"/>
                <w:color w:val="EE0000"/>
                <w:sz w:val="20"/>
                <w:szCs w:val="20"/>
              </w:rPr>
              <w:t xml:space="preserve">Drainage Technical Note, prepared by AJP; dated August 2026 </w:t>
            </w:r>
          </w:p>
          <w:p w14:paraId="0DB9935F" w14:textId="440587C1" w:rsidR="001A4658" w:rsidRPr="001A4658" w:rsidRDefault="001A4658" w:rsidP="001A4658">
            <w:pPr>
              <w:numPr>
                <w:ilvl w:val="0"/>
                <w:numId w:val="13"/>
              </w:numPr>
              <w:jc w:val="both"/>
              <w:rPr>
                <w:rFonts w:ascii="Montserrat" w:hAnsi="Montserrat" w:cs="Arial"/>
                <w:color w:val="EE0000"/>
                <w:sz w:val="20"/>
                <w:szCs w:val="20"/>
              </w:rPr>
            </w:pPr>
            <w:r w:rsidRPr="001A4658">
              <w:rPr>
                <w:rFonts w:ascii="Montserrat" w:hAnsi="Montserrat" w:cs="Arial"/>
                <w:color w:val="EE0000"/>
                <w:sz w:val="20"/>
                <w:szCs w:val="20"/>
              </w:rPr>
              <w:t xml:space="preserve">Noise Technical Note, </w:t>
            </w:r>
            <w:r w:rsidR="00E01107">
              <w:rPr>
                <w:rFonts w:ascii="Montserrat" w:hAnsi="Montserrat" w:cs="Arial"/>
                <w:color w:val="EE0000"/>
                <w:sz w:val="20"/>
                <w:szCs w:val="20"/>
              </w:rPr>
              <w:t xml:space="preserve">ref: 51-888-R1-3, </w:t>
            </w:r>
            <w:r w:rsidRPr="001A4658">
              <w:rPr>
                <w:rFonts w:ascii="Montserrat" w:hAnsi="Montserrat" w:cs="Arial"/>
                <w:color w:val="EE0000"/>
                <w:sz w:val="20"/>
                <w:szCs w:val="20"/>
              </w:rPr>
              <w:t>prepared by E3P, dated 1</w:t>
            </w:r>
            <w:r w:rsidR="003306E7">
              <w:rPr>
                <w:rFonts w:ascii="Montserrat" w:hAnsi="Montserrat" w:cs="Arial"/>
                <w:color w:val="EE0000"/>
                <w:sz w:val="20"/>
                <w:szCs w:val="20"/>
              </w:rPr>
              <w:t>3</w:t>
            </w:r>
            <w:r w:rsidRPr="001A4658">
              <w:rPr>
                <w:rFonts w:ascii="Montserrat" w:hAnsi="Montserrat" w:cs="Arial"/>
                <w:color w:val="EE0000"/>
                <w:sz w:val="20"/>
                <w:szCs w:val="20"/>
              </w:rPr>
              <w:t xml:space="preserve">/08/26; </w:t>
            </w:r>
          </w:p>
          <w:p w14:paraId="23575B1C" w14:textId="77777777" w:rsidR="001A4658" w:rsidRPr="001A4658" w:rsidRDefault="001A4658" w:rsidP="001A4658">
            <w:pPr>
              <w:numPr>
                <w:ilvl w:val="0"/>
                <w:numId w:val="13"/>
              </w:numPr>
              <w:jc w:val="both"/>
              <w:rPr>
                <w:rFonts w:ascii="Montserrat" w:hAnsi="Montserrat" w:cs="Arial"/>
                <w:color w:val="EE0000"/>
                <w:sz w:val="20"/>
                <w:szCs w:val="20"/>
              </w:rPr>
            </w:pPr>
            <w:r w:rsidRPr="001A4658">
              <w:rPr>
                <w:rFonts w:ascii="Montserrat" w:hAnsi="Montserrat" w:cs="Arial"/>
                <w:color w:val="EE0000"/>
                <w:sz w:val="20"/>
                <w:szCs w:val="20"/>
              </w:rPr>
              <w:t xml:space="preserve">Highway Technical Note, prepared by Egg Transport Planning; </w:t>
            </w:r>
          </w:p>
          <w:p w14:paraId="694F1278" w14:textId="77777777" w:rsidR="001A4658" w:rsidRPr="001A4658" w:rsidRDefault="001A4658" w:rsidP="001A4658">
            <w:pPr>
              <w:numPr>
                <w:ilvl w:val="0"/>
                <w:numId w:val="13"/>
              </w:numPr>
              <w:jc w:val="both"/>
              <w:rPr>
                <w:rFonts w:ascii="Montserrat" w:hAnsi="Montserrat" w:cs="Arial"/>
                <w:color w:val="EE0000"/>
                <w:sz w:val="20"/>
                <w:szCs w:val="20"/>
              </w:rPr>
            </w:pPr>
            <w:r w:rsidRPr="001A4658">
              <w:rPr>
                <w:rFonts w:ascii="Montserrat" w:hAnsi="Montserrat" w:cs="Arial"/>
                <w:color w:val="EE0000"/>
                <w:sz w:val="20"/>
                <w:szCs w:val="20"/>
              </w:rPr>
              <w:t xml:space="preserve">Updated Ecology Site Walkover, ref: ECO-26-0077-LO1-1, prepared by Woodbank Environmental; </w:t>
            </w:r>
          </w:p>
          <w:p w14:paraId="06C3D1B3" w14:textId="14CBF402" w:rsidR="001A4658" w:rsidRPr="001A4658" w:rsidRDefault="001A4658" w:rsidP="001A4658">
            <w:pPr>
              <w:numPr>
                <w:ilvl w:val="0"/>
                <w:numId w:val="13"/>
              </w:numPr>
              <w:jc w:val="both"/>
              <w:rPr>
                <w:rFonts w:ascii="Montserrat" w:hAnsi="Montserrat" w:cs="Arial"/>
                <w:color w:val="EE0000"/>
                <w:sz w:val="20"/>
                <w:szCs w:val="20"/>
              </w:rPr>
            </w:pPr>
            <w:r w:rsidRPr="001A4658">
              <w:rPr>
                <w:rFonts w:ascii="Montserrat" w:hAnsi="Montserrat" w:cs="Arial"/>
                <w:color w:val="EE0000"/>
                <w:sz w:val="20"/>
                <w:szCs w:val="20"/>
              </w:rPr>
              <w:t xml:space="preserve">Arboricultural Method Statement, ref: 26/AMS/ROCH/11, prepared by Tree Solutions; </w:t>
            </w:r>
          </w:p>
          <w:p w14:paraId="2150638C" w14:textId="77777777" w:rsidR="001A4658" w:rsidRPr="001A4658" w:rsidRDefault="001A4658" w:rsidP="001A4658">
            <w:pPr>
              <w:numPr>
                <w:ilvl w:val="0"/>
                <w:numId w:val="13"/>
              </w:numPr>
              <w:jc w:val="both"/>
              <w:rPr>
                <w:rFonts w:ascii="Montserrat" w:hAnsi="Montserrat" w:cs="Arial"/>
                <w:color w:val="EE0000"/>
                <w:sz w:val="20"/>
                <w:szCs w:val="20"/>
              </w:rPr>
            </w:pPr>
            <w:r w:rsidRPr="001A4658">
              <w:rPr>
                <w:rFonts w:ascii="Montserrat" w:hAnsi="Montserrat" w:cs="Arial"/>
                <w:color w:val="EE0000"/>
                <w:sz w:val="20"/>
                <w:szCs w:val="20"/>
              </w:rPr>
              <w:t xml:space="preserve">Affordable Housing Statement (August 2026), prepared by Great Places; </w:t>
            </w:r>
          </w:p>
          <w:p w14:paraId="2407A915" w14:textId="77777777" w:rsidR="001A4658" w:rsidRPr="001A4658" w:rsidRDefault="001A4658" w:rsidP="001A4658">
            <w:pPr>
              <w:numPr>
                <w:ilvl w:val="0"/>
                <w:numId w:val="13"/>
              </w:numPr>
              <w:jc w:val="both"/>
              <w:rPr>
                <w:rFonts w:ascii="Montserrat" w:hAnsi="Montserrat" w:cs="Arial"/>
                <w:color w:val="EE0000"/>
                <w:sz w:val="20"/>
                <w:szCs w:val="20"/>
              </w:rPr>
            </w:pPr>
            <w:r w:rsidRPr="001A4658">
              <w:rPr>
                <w:rFonts w:ascii="Montserrat" w:hAnsi="Montserrat" w:cs="Arial"/>
                <w:color w:val="EE0000"/>
                <w:sz w:val="20"/>
                <w:szCs w:val="20"/>
              </w:rPr>
              <w:lastRenderedPageBreak/>
              <w:t xml:space="preserve">Crime Impact Review, ref: APM/0407.26, prepared by AP Martin; </w:t>
            </w:r>
          </w:p>
          <w:p w14:paraId="018AC838" w14:textId="54EE5F72" w:rsidR="00B12A3B" w:rsidRPr="00B12A3B" w:rsidRDefault="00B12A3B" w:rsidP="001A4658">
            <w:pPr>
              <w:jc w:val="both"/>
              <w:rPr>
                <w:rFonts w:ascii="Montserrat" w:hAnsi="Montserrat" w:cs="Arial"/>
                <w:sz w:val="20"/>
                <w:szCs w:val="20"/>
              </w:rPr>
            </w:pPr>
          </w:p>
          <w:p w14:paraId="442FC045" w14:textId="77777777" w:rsidR="00B12A3B" w:rsidRPr="00B12A3B" w:rsidRDefault="00B12A3B" w:rsidP="00B12A3B">
            <w:pPr>
              <w:jc w:val="both"/>
              <w:rPr>
                <w:rFonts w:ascii="Montserrat" w:hAnsi="Montserrat" w:cs="Arial"/>
                <w:sz w:val="20"/>
                <w:szCs w:val="20"/>
              </w:rPr>
            </w:pPr>
          </w:p>
          <w:p w14:paraId="140C3235" w14:textId="76EFEC2F" w:rsidR="00D25485" w:rsidRPr="0010230F" w:rsidRDefault="00B12A3B" w:rsidP="00B12A3B">
            <w:pPr>
              <w:jc w:val="both"/>
              <w:rPr>
                <w:rFonts w:ascii="Montserrat" w:hAnsi="Montserrat" w:cs="Arial"/>
                <w:sz w:val="20"/>
                <w:szCs w:val="20"/>
              </w:rPr>
            </w:pPr>
            <w:r w:rsidRPr="00B12A3B">
              <w:rPr>
                <w:rFonts w:ascii="Montserrat" w:hAnsi="Montserrat" w:cs="Arial"/>
                <w:sz w:val="20"/>
                <w:szCs w:val="20"/>
              </w:rPr>
              <w:t>and the development shall be carried out in accordance with these details hereby approved unless otherwise required by the conditions below.</w:t>
            </w:r>
          </w:p>
        </w:tc>
      </w:tr>
      <w:tr w:rsidR="00D25485" w:rsidRPr="0010230F" w14:paraId="5E82B417" w14:textId="07FA71B8" w:rsidTr="00B12A3B">
        <w:trPr>
          <w:trHeight w:val="186"/>
        </w:trPr>
        <w:tc>
          <w:tcPr>
            <w:tcW w:w="534" w:type="dxa"/>
          </w:tcPr>
          <w:p w14:paraId="6C1392BE" w14:textId="77777777" w:rsidR="00D25485" w:rsidRPr="0010230F" w:rsidRDefault="00D25485" w:rsidP="00177369">
            <w:pPr>
              <w:widowControl w:val="0"/>
              <w:numPr>
                <w:ilvl w:val="0"/>
                <w:numId w:val="1"/>
              </w:numPr>
              <w:autoSpaceDE w:val="0"/>
              <w:autoSpaceDN w:val="0"/>
              <w:spacing w:line="268" w:lineRule="exact"/>
              <w:jc w:val="both"/>
              <w:rPr>
                <w:rFonts w:ascii="Montserrat" w:hAnsi="Montserrat"/>
                <w:color w:val="000000"/>
                <w:sz w:val="20"/>
                <w:szCs w:val="20"/>
              </w:rPr>
            </w:pPr>
          </w:p>
        </w:tc>
        <w:tc>
          <w:tcPr>
            <w:tcW w:w="7116" w:type="dxa"/>
          </w:tcPr>
          <w:p w14:paraId="00B357F3" w14:textId="65275334" w:rsidR="00AD4BCD" w:rsidRPr="00AD4BCD" w:rsidRDefault="00AD4BCD" w:rsidP="00AD4BCD">
            <w:pPr>
              <w:widowControl w:val="0"/>
              <w:autoSpaceDE w:val="0"/>
              <w:autoSpaceDN w:val="0"/>
              <w:spacing w:line="223" w:lineRule="exact"/>
              <w:jc w:val="both"/>
              <w:rPr>
                <w:rFonts w:ascii="Montserrat" w:hAnsi="Montserrat"/>
                <w:color w:val="000000"/>
                <w:sz w:val="20"/>
              </w:rPr>
            </w:pPr>
            <w:r w:rsidRPr="00AD4BCD">
              <w:rPr>
                <w:rFonts w:ascii="Montserrat" w:hAnsi="Montserrat"/>
                <w:color w:val="000000"/>
                <w:sz w:val="20"/>
              </w:rPr>
              <w:t xml:space="preserve">No development (other than demolition or works of site preparation or clearance) shall take place until a detailed remediation scheme to bring the site to a condition suitable for its intended use has been submitted to and approved in writing by the Local Planning Authority. The approved remediation scheme shall thereafter be fully implemented. </w:t>
            </w:r>
          </w:p>
          <w:p w14:paraId="7B41AE2F" w14:textId="77777777" w:rsidR="00AD4BCD" w:rsidRPr="00AD4BCD" w:rsidRDefault="00AD4BCD" w:rsidP="00AD4BCD">
            <w:pPr>
              <w:widowControl w:val="0"/>
              <w:autoSpaceDE w:val="0"/>
              <w:autoSpaceDN w:val="0"/>
              <w:spacing w:line="223" w:lineRule="exact"/>
              <w:jc w:val="both"/>
              <w:rPr>
                <w:rFonts w:ascii="Montserrat" w:hAnsi="Montserrat"/>
                <w:color w:val="000000"/>
                <w:sz w:val="20"/>
              </w:rPr>
            </w:pPr>
            <w:r w:rsidRPr="00AD4BCD">
              <w:rPr>
                <w:rFonts w:ascii="Montserrat" w:hAnsi="Montserrat"/>
                <w:color w:val="000000"/>
                <w:sz w:val="20"/>
              </w:rPr>
              <w:tab/>
            </w:r>
            <w:r w:rsidRPr="00AD4BCD">
              <w:rPr>
                <w:rFonts w:ascii="Montserrat" w:hAnsi="Montserrat"/>
                <w:color w:val="000000"/>
                <w:sz w:val="20"/>
              </w:rPr>
              <w:tab/>
            </w:r>
          </w:p>
          <w:p w14:paraId="21C44806" w14:textId="171C7E58" w:rsidR="00AD4BCD" w:rsidRPr="00AD4BCD" w:rsidRDefault="00AD4BCD" w:rsidP="00AD4BCD">
            <w:pPr>
              <w:widowControl w:val="0"/>
              <w:autoSpaceDE w:val="0"/>
              <w:autoSpaceDN w:val="0"/>
              <w:spacing w:line="223" w:lineRule="exact"/>
              <w:jc w:val="both"/>
              <w:rPr>
                <w:rFonts w:ascii="Montserrat" w:hAnsi="Montserrat"/>
                <w:color w:val="000000"/>
                <w:sz w:val="20"/>
              </w:rPr>
            </w:pPr>
            <w:r w:rsidRPr="00AD4BCD">
              <w:rPr>
                <w:rFonts w:ascii="Montserrat" w:hAnsi="Montserrat"/>
                <w:color w:val="000000"/>
                <w:sz w:val="20"/>
              </w:rPr>
              <w:t xml:space="preserve">Following completion of the measures identified in the approved remediation scheme and prior to first use/occupation of the approved development, a verification report that demonstrates the effectiveness of the remediation carried out shall be submitted to and approved in writing by the Local Planning Authority. </w:t>
            </w:r>
            <w:r w:rsidRPr="00AD4BCD">
              <w:rPr>
                <w:rFonts w:ascii="Montserrat" w:hAnsi="Montserrat"/>
                <w:color w:val="000000"/>
                <w:sz w:val="20"/>
              </w:rPr>
              <w:tab/>
            </w:r>
          </w:p>
          <w:p w14:paraId="020BD272" w14:textId="77777777" w:rsidR="00AD4BCD" w:rsidRPr="00AD4BCD" w:rsidRDefault="00AD4BCD" w:rsidP="00AD4BCD">
            <w:pPr>
              <w:widowControl w:val="0"/>
              <w:autoSpaceDE w:val="0"/>
              <w:autoSpaceDN w:val="0"/>
              <w:spacing w:line="223" w:lineRule="exact"/>
              <w:jc w:val="both"/>
              <w:rPr>
                <w:rFonts w:ascii="Montserrat" w:hAnsi="Montserrat"/>
                <w:color w:val="000000"/>
                <w:sz w:val="20"/>
              </w:rPr>
            </w:pPr>
            <w:r w:rsidRPr="00AD4BCD">
              <w:rPr>
                <w:rFonts w:ascii="Montserrat" w:hAnsi="Montserrat"/>
                <w:color w:val="000000"/>
                <w:sz w:val="20"/>
              </w:rPr>
              <w:tab/>
            </w:r>
            <w:r w:rsidRPr="00AD4BCD">
              <w:rPr>
                <w:rFonts w:ascii="Montserrat" w:hAnsi="Montserrat"/>
                <w:color w:val="000000"/>
                <w:sz w:val="20"/>
              </w:rPr>
              <w:tab/>
            </w:r>
          </w:p>
          <w:p w14:paraId="1A94FEBD" w14:textId="3B27B1E9" w:rsidR="00AD4BCD" w:rsidRPr="00AD4BCD" w:rsidRDefault="00AD4BCD" w:rsidP="00AD4BCD">
            <w:pPr>
              <w:widowControl w:val="0"/>
              <w:autoSpaceDE w:val="0"/>
              <w:autoSpaceDN w:val="0"/>
              <w:spacing w:line="223" w:lineRule="exact"/>
              <w:jc w:val="both"/>
              <w:rPr>
                <w:rFonts w:ascii="Montserrat" w:hAnsi="Montserrat"/>
                <w:color w:val="000000"/>
                <w:sz w:val="20"/>
              </w:rPr>
            </w:pPr>
            <w:r w:rsidRPr="00AD4BCD">
              <w:rPr>
                <w:rFonts w:ascii="Montserrat" w:hAnsi="Montserrat"/>
                <w:color w:val="000000"/>
                <w:sz w:val="20"/>
              </w:rPr>
              <w:t xml:space="preserve">In the event that contamination is found at any time when carrying out the approved development that was not previously identified it must be reported in writing immediately to the Local Planning Authority. An investigation and risk assessment must be undertaken and where remediation is necessary a remediation scheme must be prepared, which shall be submitted to and approved in writing by the Local Planning Authority. </w:t>
            </w:r>
            <w:r w:rsidRPr="00AD4BCD">
              <w:rPr>
                <w:rFonts w:ascii="Montserrat" w:hAnsi="Montserrat"/>
                <w:color w:val="000000"/>
                <w:sz w:val="20"/>
              </w:rPr>
              <w:tab/>
            </w:r>
          </w:p>
          <w:p w14:paraId="60FD494A" w14:textId="77777777" w:rsidR="00AD4BCD" w:rsidRPr="00AD4BCD" w:rsidRDefault="00AD4BCD" w:rsidP="00AD4BCD">
            <w:pPr>
              <w:widowControl w:val="0"/>
              <w:autoSpaceDE w:val="0"/>
              <w:autoSpaceDN w:val="0"/>
              <w:spacing w:line="223" w:lineRule="exact"/>
              <w:jc w:val="both"/>
              <w:rPr>
                <w:rFonts w:ascii="Montserrat" w:hAnsi="Montserrat"/>
                <w:color w:val="000000"/>
                <w:sz w:val="20"/>
              </w:rPr>
            </w:pPr>
            <w:r w:rsidRPr="00AD4BCD">
              <w:rPr>
                <w:rFonts w:ascii="Montserrat" w:hAnsi="Montserrat"/>
                <w:color w:val="000000"/>
                <w:sz w:val="20"/>
              </w:rPr>
              <w:tab/>
            </w:r>
            <w:r w:rsidRPr="00AD4BCD">
              <w:rPr>
                <w:rFonts w:ascii="Montserrat" w:hAnsi="Montserrat"/>
                <w:color w:val="000000"/>
                <w:sz w:val="20"/>
              </w:rPr>
              <w:tab/>
            </w:r>
          </w:p>
          <w:p w14:paraId="45F17F7B" w14:textId="6FFA01E3" w:rsidR="00D25485" w:rsidRPr="0010230F" w:rsidRDefault="00AD4BCD" w:rsidP="00AD4BCD">
            <w:pPr>
              <w:widowControl w:val="0"/>
              <w:autoSpaceDE w:val="0"/>
              <w:autoSpaceDN w:val="0"/>
              <w:spacing w:line="223" w:lineRule="exact"/>
              <w:jc w:val="both"/>
              <w:rPr>
                <w:rFonts w:ascii="Montserrat" w:hAnsi="Montserrat"/>
                <w:color w:val="000000"/>
                <w:sz w:val="20"/>
              </w:rPr>
            </w:pPr>
            <w:r w:rsidRPr="00AD4BCD">
              <w:rPr>
                <w:rFonts w:ascii="Montserrat" w:hAnsi="Montserrat"/>
                <w:color w:val="000000"/>
                <w:sz w:val="20"/>
              </w:rPr>
              <w:t xml:space="preserve">The development shall thereafter be carried out in full accordance with the duly approved remediation strategy thereafter. Prior to the first use or occupation of the approved development, a verification </w:t>
            </w:r>
            <w:r w:rsidRPr="00AD4BCD">
              <w:rPr>
                <w:rFonts w:ascii="Montserrat" w:hAnsi="Montserrat"/>
                <w:color w:val="000000"/>
                <w:sz w:val="20"/>
              </w:rPr>
              <w:lastRenderedPageBreak/>
              <w:t xml:space="preserve">report shall be submitted to and approved in writing by the Local Planning Authority. </w:t>
            </w:r>
            <w:r w:rsidRPr="00AD4BCD">
              <w:rPr>
                <w:rFonts w:ascii="Montserrat" w:hAnsi="Montserrat"/>
                <w:color w:val="000000"/>
                <w:sz w:val="20"/>
              </w:rPr>
              <w:tab/>
            </w:r>
            <w:r w:rsidRPr="00AD4BCD">
              <w:rPr>
                <w:rFonts w:ascii="Montserrat" w:hAnsi="Montserrat"/>
                <w:color w:val="000000"/>
                <w:sz w:val="20"/>
              </w:rPr>
              <w:tab/>
            </w:r>
          </w:p>
        </w:tc>
        <w:tc>
          <w:tcPr>
            <w:tcW w:w="7513" w:type="dxa"/>
          </w:tcPr>
          <w:p w14:paraId="64673604" w14:textId="5EA63231" w:rsidR="001A4658" w:rsidRPr="001A4658" w:rsidRDefault="001A4658" w:rsidP="001A4658">
            <w:pPr>
              <w:jc w:val="both"/>
              <w:rPr>
                <w:rFonts w:ascii="Montserrat" w:hAnsi="Montserrat" w:cs="Arial"/>
                <w:sz w:val="20"/>
                <w:szCs w:val="20"/>
              </w:rPr>
            </w:pPr>
            <w:r w:rsidRPr="001A4658">
              <w:rPr>
                <w:rFonts w:ascii="Montserrat" w:hAnsi="Montserrat" w:cs="Arial"/>
                <w:sz w:val="20"/>
                <w:szCs w:val="20"/>
              </w:rPr>
              <w:lastRenderedPageBreak/>
              <w:t>No development (other than demolition or works of site preparation</w:t>
            </w:r>
            <w:r>
              <w:rPr>
                <w:rFonts w:ascii="Montserrat" w:hAnsi="Montserrat" w:cs="Arial"/>
                <w:sz w:val="20"/>
                <w:szCs w:val="20"/>
              </w:rPr>
              <w:t xml:space="preserve">, </w:t>
            </w:r>
            <w:r w:rsidRPr="001A4658">
              <w:rPr>
                <w:rFonts w:ascii="Montserrat" w:hAnsi="Montserrat" w:cs="Arial"/>
                <w:color w:val="EE0000"/>
                <w:sz w:val="20"/>
                <w:szCs w:val="20"/>
              </w:rPr>
              <w:t>site investigation</w:t>
            </w:r>
            <w:r w:rsidRPr="001A4658">
              <w:rPr>
                <w:rFonts w:ascii="Montserrat" w:hAnsi="Montserrat" w:cs="Arial"/>
                <w:sz w:val="20"/>
                <w:szCs w:val="20"/>
              </w:rPr>
              <w:t xml:space="preserve"> or clearance) shall take place until a detailed remediation scheme to bring the site to a condition suitable for its intended use has been submitted to and approved in writing by the Local Planning Authority. The approved remediation scheme shall thereafter be fully implemented. </w:t>
            </w:r>
          </w:p>
          <w:p w14:paraId="669034F5" w14:textId="77777777" w:rsidR="001A4658" w:rsidRPr="001A4658" w:rsidRDefault="001A4658" w:rsidP="001A4658">
            <w:pPr>
              <w:jc w:val="both"/>
              <w:rPr>
                <w:rFonts w:ascii="Montserrat" w:hAnsi="Montserrat" w:cs="Arial"/>
                <w:sz w:val="20"/>
                <w:szCs w:val="20"/>
              </w:rPr>
            </w:pPr>
            <w:r w:rsidRPr="001A4658">
              <w:rPr>
                <w:rFonts w:ascii="Montserrat" w:hAnsi="Montserrat" w:cs="Arial"/>
                <w:sz w:val="20"/>
                <w:szCs w:val="20"/>
              </w:rPr>
              <w:tab/>
            </w:r>
            <w:r w:rsidRPr="001A4658">
              <w:rPr>
                <w:rFonts w:ascii="Montserrat" w:hAnsi="Montserrat" w:cs="Arial"/>
                <w:sz w:val="20"/>
                <w:szCs w:val="20"/>
              </w:rPr>
              <w:tab/>
            </w:r>
          </w:p>
          <w:p w14:paraId="454C7E5C" w14:textId="77777777" w:rsidR="001A4658" w:rsidRPr="001A4658" w:rsidRDefault="001A4658" w:rsidP="001A4658">
            <w:pPr>
              <w:jc w:val="both"/>
              <w:rPr>
                <w:rFonts w:ascii="Montserrat" w:hAnsi="Montserrat" w:cs="Arial"/>
                <w:sz w:val="20"/>
                <w:szCs w:val="20"/>
              </w:rPr>
            </w:pPr>
            <w:r w:rsidRPr="001A4658">
              <w:rPr>
                <w:rFonts w:ascii="Montserrat" w:hAnsi="Montserrat" w:cs="Arial"/>
                <w:sz w:val="20"/>
                <w:szCs w:val="20"/>
              </w:rPr>
              <w:t xml:space="preserve">Following completion of the measures identified in the approved remediation scheme and prior to first use/occupation of the approved development, a verification report that demonstrates the effectiveness of the remediation carried out shall be submitted to and approved in writing by the Local Planning Authority. </w:t>
            </w:r>
            <w:r w:rsidRPr="001A4658">
              <w:rPr>
                <w:rFonts w:ascii="Montserrat" w:hAnsi="Montserrat" w:cs="Arial"/>
                <w:sz w:val="20"/>
                <w:szCs w:val="20"/>
              </w:rPr>
              <w:tab/>
            </w:r>
          </w:p>
          <w:p w14:paraId="229863B8" w14:textId="77777777" w:rsidR="001A4658" w:rsidRPr="001A4658" w:rsidRDefault="001A4658" w:rsidP="001A4658">
            <w:pPr>
              <w:jc w:val="both"/>
              <w:rPr>
                <w:rFonts w:ascii="Montserrat" w:hAnsi="Montserrat" w:cs="Arial"/>
                <w:sz w:val="20"/>
                <w:szCs w:val="20"/>
              </w:rPr>
            </w:pPr>
            <w:r w:rsidRPr="001A4658">
              <w:rPr>
                <w:rFonts w:ascii="Montserrat" w:hAnsi="Montserrat" w:cs="Arial"/>
                <w:sz w:val="20"/>
                <w:szCs w:val="20"/>
              </w:rPr>
              <w:tab/>
            </w:r>
            <w:r w:rsidRPr="001A4658">
              <w:rPr>
                <w:rFonts w:ascii="Montserrat" w:hAnsi="Montserrat" w:cs="Arial"/>
                <w:sz w:val="20"/>
                <w:szCs w:val="20"/>
              </w:rPr>
              <w:tab/>
            </w:r>
          </w:p>
          <w:p w14:paraId="7CD80D91" w14:textId="0FC3E81A" w:rsidR="001A4658" w:rsidRPr="001A4658" w:rsidRDefault="001A4658" w:rsidP="001A4658">
            <w:pPr>
              <w:jc w:val="both"/>
              <w:rPr>
                <w:rFonts w:ascii="Montserrat" w:hAnsi="Montserrat" w:cs="Arial"/>
                <w:sz w:val="20"/>
                <w:szCs w:val="20"/>
              </w:rPr>
            </w:pPr>
            <w:r w:rsidRPr="001A4658">
              <w:rPr>
                <w:rFonts w:ascii="Montserrat" w:hAnsi="Montserrat" w:cs="Arial"/>
                <w:sz w:val="20"/>
                <w:szCs w:val="20"/>
              </w:rPr>
              <w:t xml:space="preserve">In the event that contamination is found at any time when carrying out the approved development that was not previously identified it must be reported in writing immediately to the Local Planning Authority. An investigation and risk assessment must be undertaken and where remediation is necessary a remediation scheme must be prepared, which shall be submitted to and approved in writing by the Local Planning Authority. </w:t>
            </w:r>
            <w:r w:rsidR="00C832A8">
              <w:rPr>
                <w:rFonts w:ascii="Montserrat" w:hAnsi="Montserrat" w:cs="Arial"/>
                <w:sz w:val="20"/>
                <w:szCs w:val="20"/>
              </w:rPr>
              <w:br/>
            </w:r>
            <w:r w:rsidRPr="001A4658">
              <w:rPr>
                <w:rFonts w:ascii="Montserrat" w:hAnsi="Montserrat" w:cs="Arial"/>
                <w:sz w:val="20"/>
                <w:szCs w:val="20"/>
              </w:rPr>
              <w:tab/>
            </w:r>
          </w:p>
          <w:p w14:paraId="0C96DB7D" w14:textId="078D72E8" w:rsidR="00D25485" w:rsidRPr="0010230F" w:rsidRDefault="001A4658" w:rsidP="001A4658">
            <w:pPr>
              <w:jc w:val="both"/>
              <w:rPr>
                <w:rFonts w:ascii="Montserrat" w:hAnsi="Montserrat" w:cs="Arial"/>
                <w:sz w:val="20"/>
                <w:szCs w:val="20"/>
              </w:rPr>
            </w:pPr>
            <w:r w:rsidRPr="001A4658">
              <w:rPr>
                <w:rFonts w:ascii="Montserrat" w:hAnsi="Montserrat" w:cs="Arial"/>
                <w:sz w:val="20"/>
                <w:szCs w:val="20"/>
              </w:rPr>
              <w:lastRenderedPageBreak/>
              <w:t>The development shall thereafter be carried out in full accordance with the duly approved remediation strategy thereafter. Prior to the first use or occupation of the approved development, a verification report shall be submitted to and approved in writing by the Local Planning Authority.</w:t>
            </w:r>
          </w:p>
        </w:tc>
      </w:tr>
      <w:tr w:rsidR="00D25485" w:rsidRPr="0010230F" w14:paraId="5AE1F0C2" w14:textId="6D282BB2" w:rsidTr="00B12A3B">
        <w:trPr>
          <w:trHeight w:val="186"/>
        </w:trPr>
        <w:tc>
          <w:tcPr>
            <w:tcW w:w="534" w:type="dxa"/>
          </w:tcPr>
          <w:p w14:paraId="5743D129"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147CD24C" w14:textId="77777777" w:rsidR="00AD4BCD" w:rsidRPr="00AD4BCD" w:rsidRDefault="00AD4BCD" w:rsidP="00AD4BCD">
            <w:pPr>
              <w:widowControl w:val="0"/>
              <w:autoSpaceDE w:val="0"/>
              <w:autoSpaceDN w:val="0"/>
              <w:spacing w:line="223" w:lineRule="exact"/>
              <w:jc w:val="both"/>
              <w:rPr>
                <w:rFonts w:ascii="Montserrat" w:hAnsi="Montserrat"/>
                <w:color w:val="000000"/>
                <w:sz w:val="20"/>
              </w:rPr>
            </w:pPr>
            <w:r w:rsidRPr="00AD4BCD">
              <w:rPr>
                <w:rFonts w:ascii="Montserrat" w:hAnsi="Montserrat"/>
                <w:color w:val="000000"/>
                <w:sz w:val="20"/>
              </w:rPr>
              <w:t>The development shall be carried out in accordance with the submitted Flood Risk Assessment (Ref TJBA-HALLMARK-OAKENROD-FRA2&amp;3-220120, Dated November 2024 Rev 3) and the following mitigation measures it details:</w:t>
            </w:r>
            <w:r w:rsidRPr="00AD4BCD">
              <w:rPr>
                <w:rFonts w:ascii="Montserrat" w:hAnsi="Montserrat"/>
                <w:color w:val="000000"/>
                <w:sz w:val="20"/>
              </w:rPr>
              <w:tab/>
            </w:r>
          </w:p>
          <w:p w14:paraId="139C650F" w14:textId="77777777" w:rsidR="00AD4BCD" w:rsidRPr="00AD4BCD" w:rsidRDefault="00AD4BCD" w:rsidP="00AD4BCD">
            <w:pPr>
              <w:widowControl w:val="0"/>
              <w:autoSpaceDE w:val="0"/>
              <w:autoSpaceDN w:val="0"/>
              <w:spacing w:line="223" w:lineRule="exact"/>
              <w:jc w:val="both"/>
              <w:rPr>
                <w:rFonts w:ascii="Montserrat" w:hAnsi="Montserrat"/>
                <w:color w:val="000000"/>
                <w:sz w:val="20"/>
              </w:rPr>
            </w:pPr>
            <w:r w:rsidRPr="00AD4BCD">
              <w:rPr>
                <w:rFonts w:ascii="Montserrat" w:hAnsi="Montserrat"/>
                <w:color w:val="000000"/>
                <w:sz w:val="20"/>
              </w:rPr>
              <w:tab/>
            </w:r>
            <w:r w:rsidRPr="00AD4BCD">
              <w:rPr>
                <w:rFonts w:ascii="Montserrat" w:hAnsi="Montserrat"/>
                <w:color w:val="000000"/>
                <w:sz w:val="20"/>
              </w:rPr>
              <w:tab/>
            </w:r>
          </w:p>
          <w:p w14:paraId="71DDB3CF" w14:textId="48A21415" w:rsidR="00AD4BCD" w:rsidRPr="003E7F39" w:rsidRDefault="00AD4BCD" w:rsidP="003E7F39">
            <w:pPr>
              <w:pStyle w:val="ListParagraph"/>
              <w:widowControl w:val="0"/>
              <w:numPr>
                <w:ilvl w:val="0"/>
                <w:numId w:val="16"/>
              </w:numPr>
              <w:autoSpaceDE w:val="0"/>
              <w:autoSpaceDN w:val="0"/>
              <w:spacing w:line="223" w:lineRule="exact"/>
              <w:jc w:val="both"/>
              <w:rPr>
                <w:rFonts w:ascii="Montserrat" w:hAnsi="Montserrat"/>
                <w:color w:val="000000"/>
                <w:sz w:val="20"/>
              </w:rPr>
            </w:pPr>
            <w:r w:rsidRPr="003E7F39">
              <w:rPr>
                <w:rFonts w:ascii="Montserrat" w:hAnsi="Montserrat"/>
                <w:color w:val="000000"/>
                <w:sz w:val="20"/>
              </w:rPr>
              <w:t xml:space="preserve">Finished floor levels shall be set no lower than 116.74 metres above Ordnance Datum (AOD) on the upper reach, and 115.31 mAOD on the lower reach. </w:t>
            </w:r>
            <w:r w:rsidRPr="003E7F39">
              <w:rPr>
                <w:rFonts w:ascii="Montserrat" w:hAnsi="Montserrat"/>
                <w:color w:val="000000"/>
                <w:sz w:val="20"/>
              </w:rPr>
              <w:tab/>
            </w:r>
          </w:p>
          <w:p w14:paraId="6147F15A" w14:textId="3A905478" w:rsidR="00AD4BCD" w:rsidRPr="00AD4BCD" w:rsidRDefault="00AD4BCD" w:rsidP="003E7F39">
            <w:pPr>
              <w:widowControl w:val="0"/>
              <w:autoSpaceDE w:val="0"/>
              <w:autoSpaceDN w:val="0"/>
              <w:spacing w:line="223" w:lineRule="exact"/>
              <w:ind w:firstLine="1440"/>
              <w:jc w:val="both"/>
              <w:rPr>
                <w:rFonts w:ascii="Montserrat" w:hAnsi="Montserrat"/>
                <w:color w:val="000000"/>
                <w:sz w:val="20"/>
              </w:rPr>
            </w:pPr>
          </w:p>
          <w:p w14:paraId="2B21C1F5" w14:textId="5A503AEF" w:rsidR="00AD4BCD" w:rsidRPr="004A728B" w:rsidRDefault="00AD4BCD" w:rsidP="00AD4BCD">
            <w:pPr>
              <w:pStyle w:val="ListParagraph"/>
              <w:widowControl w:val="0"/>
              <w:numPr>
                <w:ilvl w:val="0"/>
                <w:numId w:val="16"/>
              </w:numPr>
              <w:autoSpaceDE w:val="0"/>
              <w:autoSpaceDN w:val="0"/>
              <w:spacing w:line="223" w:lineRule="exact"/>
              <w:jc w:val="both"/>
              <w:rPr>
                <w:rFonts w:ascii="Montserrat" w:hAnsi="Montserrat"/>
                <w:color w:val="000000"/>
                <w:sz w:val="20"/>
              </w:rPr>
            </w:pPr>
            <w:r w:rsidRPr="003E7F39">
              <w:rPr>
                <w:rFonts w:ascii="Montserrat" w:hAnsi="Montserrat"/>
                <w:color w:val="000000"/>
                <w:sz w:val="20"/>
              </w:rPr>
              <w:t>Flood contour, compensation and flow route mitigation shall adhere to the appropriate plan in the FRA at "Flood Contour, compensation and Flow Route Mitigation Plan", drawing name DWG-TJBA-HALLMARK-OAKENROD-24-0220 Rev 1.</w:t>
            </w:r>
            <w:r w:rsidRPr="003E7F39">
              <w:rPr>
                <w:rFonts w:ascii="Montserrat" w:hAnsi="Montserrat"/>
                <w:color w:val="000000"/>
                <w:sz w:val="20"/>
              </w:rPr>
              <w:tab/>
            </w:r>
            <w:r w:rsidRPr="004A728B">
              <w:rPr>
                <w:rFonts w:ascii="Montserrat" w:hAnsi="Montserrat"/>
                <w:color w:val="000000"/>
                <w:sz w:val="20"/>
              </w:rPr>
              <w:tab/>
            </w:r>
          </w:p>
          <w:p w14:paraId="03CE45AD" w14:textId="1E8DDC18" w:rsidR="00D25485" w:rsidRPr="0010230F" w:rsidRDefault="00AD4BCD" w:rsidP="00AD4BCD">
            <w:pPr>
              <w:widowControl w:val="0"/>
              <w:autoSpaceDE w:val="0"/>
              <w:autoSpaceDN w:val="0"/>
              <w:spacing w:line="223" w:lineRule="exact"/>
              <w:jc w:val="both"/>
              <w:rPr>
                <w:rFonts w:ascii="Montserrat" w:hAnsi="Montserrat"/>
                <w:color w:val="000000"/>
                <w:sz w:val="20"/>
              </w:rPr>
            </w:pPr>
            <w:r w:rsidRPr="00AD4BCD">
              <w:rPr>
                <w:rFonts w:ascii="Montserrat" w:hAnsi="Montserrat"/>
                <w:color w:val="000000"/>
                <w:sz w:val="20"/>
              </w:rPr>
              <w:t xml:space="preserve">These mitigation measures shall be fully implemented prior to occupation and subsequently in accordance with the Scheme's timing/phasing arrangements. The detailed measures above shall be retained and maintained thereafter throughout the lifetime of the development. </w:t>
            </w:r>
            <w:r w:rsidRPr="00AD4BCD">
              <w:rPr>
                <w:rFonts w:ascii="Montserrat" w:hAnsi="Montserrat"/>
                <w:color w:val="000000"/>
                <w:sz w:val="20"/>
              </w:rPr>
              <w:tab/>
            </w:r>
          </w:p>
        </w:tc>
        <w:tc>
          <w:tcPr>
            <w:tcW w:w="7513" w:type="dxa"/>
          </w:tcPr>
          <w:p w14:paraId="5FD64E1F" w14:textId="7D5805AE" w:rsidR="00C832A8" w:rsidRPr="00C832A8" w:rsidRDefault="00C832A8" w:rsidP="00C832A8">
            <w:pPr>
              <w:jc w:val="both"/>
              <w:rPr>
                <w:rFonts w:ascii="Montserrat" w:hAnsi="Montserrat" w:cs="Arial"/>
                <w:sz w:val="20"/>
                <w:szCs w:val="20"/>
              </w:rPr>
            </w:pPr>
            <w:r w:rsidRPr="00C832A8">
              <w:rPr>
                <w:rFonts w:ascii="Montserrat" w:hAnsi="Montserrat" w:cs="Arial"/>
                <w:sz w:val="20"/>
                <w:szCs w:val="20"/>
              </w:rPr>
              <w:t xml:space="preserve">The development shall be carried out in accordance with the </w:t>
            </w:r>
            <w:r>
              <w:rPr>
                <w:rFonts w:ascii="Montserrat" w:hAnsi="Montserrat" w:cs="Arial"/>
                <w:sz w:val="20"/>
                <w:szCs w:val="20"/>
              </w:rPr>
              <w:t>submitted</w:t>
            </w:r>
            <w:r w:rsidRPr="00C832A8">
              <w:rPr>
                <w:rFonts w:ascii="Montserrat" w:hAnsi="Montserrat" w:cs="Arial"/>
                <w:sz w:val="20"/>
                <w:szCs w:val="20"/>
              </w:rPr>
              <w:t xml:space="preserve"> Flood Risk Assessment (Ref TJBA-HALLMARK-OAKENROD-FRA2&amp;3-220120, Dated November 2024 Rev 3)</w:t>
            </w:r>
            <w:r>
              <w:rPr>
                <w:rFonts w:ascii="Montserrat" w:hAnsi="Montserrat" w:cs="Arial"/>
                <w:sz w:val="20"/>
                <w:szCs w:val="20"/>
              </w:rPr>
              <w:t xml:space="preserve"> </w:t>
            </w:r>
            <w:r w:rsidRPr="00C832A8">
              <w:rPr>
                <w:rFonts w:ascii="Montserrat" w:hAnsi="Montserrat" w:cs="Arial"/>
                <w:color w:val="EE0000"/>
                <w:sz w:val="20"/>
                <w:szCs w:val="20"/>
              </w:rPr>
              <w:t>and Drainage Technical Note (ref: AJP, August 2026)</w:t>
            </w:r>
            <w:r w:rsidRPr="00C832A8">
              <w:rPr>
                <w:rFonts w:ascii="Montserrat" w:hAnsi="Montserrat" w:cs="Arial"/>
                <w:sz w:val="20"/>
                <w:szCs w:val="20"/>
              </w:rPr>
              <w:t xml:space="preserve"> and the following mitigation measures:</w:t>
            </w:r>
            <w:r w:rsidRPr="00C832A8">
              <w:rPr>
                <w:rFonts w:ascii="Montserrat" w:hAnsi="Montserrat" w:cs="Arial"/>
                <w:sz w:val="20"/>
                <w:szCs w:val="20"/>
              </w:rPr>
              <w:tab/>
            </w:r>
          </w:p>
          <w:p w14:paraId="3B7FE3A3" w14:textId="77777777" w:rsidR="00C832A8" w:rsidRPr="00C832A8" w:rsidRDefault="00C832A8" w:rsidP="00C832A8">
            <w:pPr>
              <w:jc w:val="both"/>
              <w:rPr>
                <w:rFonts w:ascii="Montserrat" w:hAnsi="Montserrat" w:cs="Arial"/>
                <w:sz w:val="20"/>
                <w:szCs w:val="20"/>
              </w:rPr>
            </w:pPr>
            <w:r w:rsidRPr="00C832A8">
              <w:rPr>
                <w:rFonts w:ascii="Montserrat" w:hAnsi="Montserrat" w:cs="Arial"/>
                <w:sz w:val="20"/>
                <w:szCs w:val="20"/>
              </w:rPr>
              <w:tab/>
            </w:r>
            <w:r w:rsidRPr="00C832A8">
              <w:rPr>
                <w:rFonts w:ascii="Montserrat" w:hAnsi="Montserrat" w:cs="Arial"/>
                <w:sz w:val="20"/>
                <w:szCs w:val="20"/>
              </w:rPr>
              <w:tab/>
            </w:r>
          </w:p>
          <w:p w14:paraId="344CBF07" w14:textId="77777777" w:rsidR="00C832A8" w:rsidRPr="00C832A8" w:rsidRDefault="00C832A8" w:rsidP="00C832A8">
            <w:pPr>
              <w:numPr>
                <w:ilvl w:val="0"/>
                <w:numId w:val="16"/>
              </w:numPr>
              <w:jc w:val="both"/>
              <w:rPr>
                <w:rFonts w:ascii="Montserrat" w:hAnsi="Montserrat" w:cs="Arial"/>
                <w:sz w:val="20"/>
                <w:szCs w:val="20"/>
              </w:rPr>
            </w:pPr>
            <w:r w:rsidRPr="00C832A8">
              <w:rPr>
                <w:rFonts w:ascii="Montserrat" w:hAnsi="Montserrat" w:cs="Arial"/>
                <w:sz w:val="20"/>
                <w:szCs w:val="20"/>
              </w:rPr>
              <w:t xml:space="preserve">Finished floor levels shall be set no lower than 116.74 metres above Ordnance Datum (AOD) on the upper reach, and 115.31 mAOD on the lower reach. </w:t>
            </w:r>
            <w:r w:rsidRPr="00C832A8">
              <w:rPr>
                <w:rFonts w:ascii="Montserrat" w:hAnsi="Montserrat" w:cs="Arial"/>
                <w:sz w:val="20"/>
                <w:szCs w:val="20"/>
              </w:rPr>
              <w:tab/>
            </w:r>
          </w:p>
          <w:p w14:paraId="7F494F13" w14:textId="77777777" w:rsidR="00C832A8" w:rsidRPr="00C832A8" w:rsidRDefault="00C832A8" w:rsidP="00C832A8">
            <w:pPr>
              <w:jc w:val="both"/>
              <w:rPr>
                <w:rFonts w:ascii="Montserrat" w:hAnsi="Montserrat" w:cs="Arial"/>
                <w:sz w:val="20"/>
                <w:szCs w:val="20"/>
              </w:rPr>
            </w:pPr>
          </w:p>
          <w:p w14:paraId="506FF485" w14:textId="77777777" w:rsidR="00C832A8" w:rsidRPr="00C832A8" w:rsidRDefault="00C832A8" w:rsidP="00C832A8">
            <w:pPr>
              <w:numPr>
                <w:ilvl w:val="0"/>
                <w:numId w:val="16"/>
              </w:numPr>
              <w:jc w:val="both"/>
              <w:rPr>
                <w:rFonts w:ascii="Montserrat" w:hAnsi="Montserrat" w:cs="Arial"/>
                <w:color w:val="EE0000"/>
                <w:sz w:val="20"/>
                <w:szCs w:val="20"/>
              </w:rPr>
            </w:pPr>
            <w:r w:rsidRPr="00C832A8">
              <w:rPr>
                <w:rFonts w:ascii="Montserrat" w:hAnsi="Montserrat" w:cs="Arial"/>
                <w:color w:val="EE0000"/>
                <w:sz w:val="20"/>
                <w:szCs w:val="20"/>
              </w:rPr>
              <w:t>Flood contour, compensation and flow route mitigation shall adhere to the "Flood Excavation Compensation Plan”, drawing number 9001 Rev P01, prepared by AJP.</w:t>
            </w:r>
          </w:p>
          <w:p w14:paraId="3A6B7C72" w14:textId="48C53430" w:rsidR="00C832A8" w:rsidRPr="00C832A8" w:rsidRDefault="00C832A8" w:rsidP="00C832A8">
            <w:pPr>
              <w:jc w:val="both"/>
              <w:rPr>
                <w:rFonts w:ascii="Montserrat" w:hAnsi="Montserrat" w:cs="Arial"/>
                <w:sz w:val="20"/>
                <w:szCs w:val="20"/>
              </w:rPr>
            </w:pPr>
            <w:r w:rsidRPr="00C832A8">
              <w:rPr>
                <w:rFonts w:ascii="Montserrat" w:hAnsi="Montserrat" w:cs="Arial"/>
                <w:sz w:val="20"/>
                <w:szCs w:val="20"/>
              </w:rPr>
              <w:tab/>
            </w:r>
            <w:r w:rsidRPr="00C832A8">
              <w:rPr>
                <w:rFonts w:ascii="Montserrat" w:hAnsi="Montserrat" w:cs="Arial"/>
                <w:sz w:val="20"/>
                <w:szCs w:val="20"/>
              </w:rPr>
              <w:tab/>
            </w:r>
          </w:p>
          <w:p w14:paraId="2397000C" w14:textId="4891F4A9" w:rsidR="00D25485" w:rsidRPr="004E059B" w:rsidRDefault="00C832A8" w:rsidP="00C832A8">
            <w:pPr>
              <w:jc w:val="both"/>
              <w:rPr>
                <w:rFonts w:ascii="Montserrat" w:hAnsi="Montserrat" w:cs="Arial"/>
                <w:sz w:val="20"/>
                <w:szCs w:val="20"/>
              </w:rPr>
            </w:pPr>
            <w:r w:rsidRPr="00C832A8">
              <w:rPr>
                <w:rFonts w:ascii="Montserrat" w:hAnsi="Montserrat" w:cs="Arial"/>
                <w:sz w:val="20"/>
                <w:szCs w:val="20"/>
              </w:rPr>
              <w:t>These mitigation measures shall be fully implemented prior to occupation and subsequently in accordance with the Scheme's timing/phasing arrangements. The detailed measures above shall be retained and maintained thereafter throughout the lifetime of the development.</w:t>
            </w:r>
          </w:p>
        </w:tc>
      </w:tr>
      <w:tr w:rsidR="00D25485" w:rsidRPr="0010230F" w14:paraId="1757218F" w14:textId="4DE10FF7" w:rsidTr="00B12A3B">
        <w:trPr>
          <w:trHeight w:val="186"/>
        </w:trPr>
        <w:tc>
          <w:tcPr>
            <w:tcW w:w="534" w:type="dxa"/>
          </w:tcPr>
          <w:p w14:paraId="28DE2D53"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6941DBC6" w14:textId="77777777"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 xml:space="preserve">The drainage for the development hereby approved, shall be carried out in accordance with the principles set out within the submitted Foul &amp; Surface Water Drainage Design Drawing 240220, Rev 2 - Dated November 2024 which was prepared by T J Booth Associates. For the avoidance of doubt, surface water must drain at the restricted rate of 12.13 I/s. No surface water will be permitted to drain directly or indirectly into the public sewer. </w:t>
            </w:r>
            <w:r w:rsidRPr="003E7F39">
              <w:rPr>
                <w:rFonts w:ascii="Montserrat" w:hAnsi="Montserrat" w:cs="Arial"/>
                <w:color w:val="000000"/>
                <w:sz w:val="20"/>
                <w:szCs w:val="20"/>
              </w:rPr>
              <w:tab/>
            </w:r>
          </w:p>
          <w:p w14:paraId="1E991F43" w14:textId="77777777"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ab/>
            </w:r>
            <w:r w:rsidRPr="003E7F39">
              <w:rPr>
                <w:rFonts w:ascii="Montserrat" w:hAnsi="Montserrat" w:cs="Arial"/>
                <w:color w:val="000000"/>
                <w:sz w:val="20"/>
                <w:szCs w:val="20"/>
              </w:rPr>
              <w:tab/>
            </w:r>
          </w:p>
          <w:p w14:paraId="2D408CDC" w14:textId="0EE8AD8A" w:rsidR="00D25485" w:rsidRPr="0010230F"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Prior to occupation of the proposed development, the drainage schemes shall be completed in accordance with the approved details and retained thereafter for the lifetime of the development.</w:t>
            </w:r>
          </w:p>
        </w:tc>
        <w:tc>
          <w:tcPr>
            <w:tcW w:w="7513" w:type="dxa"/>
          </w:tcPr>
          <w:p w14:paraId="00D6715B" w14:textId="57BFAEBF" w:rsidR="00C832A8" w:rsidRDefault="00C832A8" w:rsidP="00C832A8">
            <w:pPr>
              <w:jc w:val="both"/>
              <w:rPr>
                <w:rFonts w:ascii="Montserrat" w:hAnsi="Montserrat" w:cs="Arial"/>
                <w:sz w:val="20"/>
                <w:szCs w:val="20"/>
              </w:rPr>
            </w:pPr>
            <w:r w:rsidRPr="00C832A8">
              <w:rPr>
                <w:rFonts w:ascii="Montserrat" w:hAnsi="Montserrat" w:cs="Arial"/>
                <w:sz w:val="20"/>
                <w:szCs w:val="20"/>
              </w:rPr>
              <w:t xml:space="preserve">The drainage for the development hereby approved, shall be carried out in accordance with the principles set out within the submitted </w:t>
            </w:r>
            <w:r w:rsidRPr="00C832A8">
              <w:rPr>
                <w:rFonts w:ascii="Montserrat" w:hAnsi="Montserrat" w:cs="Arial"/>
                <w:color w:val="EE0000"/>
                <w:sz w:val="20"/>
                <w:szCs w:val="20"/>
              </w:rPr>
              <w:t>Drainage Strategy Design, drawing 0900 Rev P02 - which was prepared by AJP</w:t>
            </w:r>
            <w:r w:rsidRPr="00C832A8">
              <w:rPr>
                <w:rFonts w:ascii="Montserrat" w:hAnsi="Montserrat" w:cs="Arial"/>
                <w:sz w:val="20"/>
                <w:szCs w:val="20"/>
              </w:rPr>
              <w:t>. For the avoidance of doubt, surface water must drain at the restricted rate of 12.13 I/s. No surface water will be permitted to drain directly or indirectly into the public sewer.</w:t>
            </w:r>
            <w:r w:rsidRPr="00C832A8">
              <w:rPr>
                <w:rFonts w:ascii="Montserrat" w:hAnsi="Montserrat" w:cs="Arial"/>
                <w:sz w:val="20"/>
                <w:szCs w:val="20"/>
              </w:rPr>
              <w:tab/>
            </w:r>
          </w:p>
          <w:p w14:paraId="5E67FAD7" w14:textId="77777777" w:rsidR="00C832A8" w:rsidRPr="00C832A8" w:rsidRDefault="00C832A8" w:rsidP="00C832A8">
            <w:pPr>
              <w:jc w:val="both"/>
              <w:rPr>
                <w:rFonts w:ascii="Montserrat" w:hAnsi="Montserrat" w:cs="Arial"/>
                <w:sz w:val="20"/>
                <w:szCs w:val="20"/>
              </w:rPr>
            </w:pPr>
          </w:p>
          <w:p w14:paraId="40F09BE2" w14:textId="3DC75287" w:rsidR="00F3088A" w:rsidRPr="004E059B" w:rsidRDefault="00C832A8" w:rsidP="00C832A8">
            <w:pPr>
              <w:jc w:val="both"/>
              <w:rPr>
                <w:rFonts w:ascii="Montserrat" w:hAnsi="Montserrat" w:cs="Arial"/>
                <w:sz w:val="20"/>
                <w:szCs w:val="20"/>
              </w:rPr>
            </w:pPr>
            <w:r w:rsidRPr="00C832A8">
              <w:rPr>
                <w:rFonts w:ascii="Montserrat" w:hAnsi="Montserrat" w:cs="Arial"/>
                <w:sz w:val="20"/>
                <w:szCs w:val="20"/>
              </w:rPr>
              <w:t>Prior to occupation of the proposed development, the drainage schemes shall be completed in accordance with the approved details and retained thereafter for the lifetime of the development.</w:t>
            </w:r>
          </w:p>
        </w:tc>
      </w:tr>
      <w:tr w:rsidR="00D25485" w:rsidRPr="0010230F" w14:paraId="26EF906F" w14:textId="5FDEB957" w:rsidTr="00B12A3B">
        <w:trPr>
          <w:trHeight w:val="186"/>
        </w:trPr>
        <w:tc>
          <w:tcPr>
            <w:tcW w:w="534" w:type="dxa"/>
          </w:tcPr>
          <w:p w14:paraId="0E9918D4"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1A4458B6" w14:textId="77777777"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No development shall commence until a Landscape and Ecological Management Plan, including long-term design objectives, any site remediation or clearance of spoil, management responsibilities and maintenance schedules for all landscaped areas (except privately owned domestic gardens), shall be submitted to and approved in writing by the Local Planning Authority. The Landscape and Ecological Management Plan shall be carried out as approved and any subsequent variations shall be agreed in writing by the Local Planning Authority.</w:t>
            </w:r>
            <w:r w:rsidRPr="003E7F39">
              <w:rPr>
                <w:rFonts w:ascii="Montserrat" w:hAnsi="Montserrat" w:cs="Arial"/>
                <w:color w:val="000000"/>
                <w:sz w:val="20"/>
                <w:szCs w:val="20"/>
              </w:rPr>
              <w:tab/>
            </w:r>
          </w:p>
          <w:p w14:paraId="4B0C018D" w14:textId="77777777"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ab/>
            </w:r>
            <w:r w:rsidRPr="003E7F39">
              <w:rPr>
                <w:rFonts w:ascii="Montserrat" w:hAnsi="Montserrat" w:cs="Arial"/>
                <w:color w:val="000000"/>
                <w:sz w:val="20"/>
                <w:szCs w:val="20"/>
              </w:rPr>
              <w:tab/>
            </w:r>
          </w:p>
          <w:p w14:paraId="26A46A59" w14:textId="1B582DE5"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The scheme shall include the following elements:</w:t>
            </w:r>
            <w:r w:rsidRPr="003E7F39">
              <w:rPr>
                <w:rFonts w:ascii="Montserrat" w:hAnsi="Montserrat" w:cs="Arial"/>
                <w:color w:val="000000"/>
                <w:sz w:val="20"/>
                <w:szCs w:val="20"/>
              </w:rPr>
              <w:tab/>
            </w:r>
          </w:p>
          <w:p w14:paraId="0C908FEF" w14:textId="77777777"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ab/>
            </w:r>
            <w:r w:rsidRPr="003E7F39">
              <w:rPr>
                <w:rFonts w:ascii="Montserrat" w:hAnsi="Montserrat" w:cs="Arial"/>
                <w:color w:val="000000"/>
                <w:sz w:val="20"/>
                <w:szCs w:val="20"/>
              </w:rPr>
              <w:tab/>
            </w:r>
          </w:p>
          <w:p w14:paraId="20EE6EC3" w14:textId="667DDA91" w:rsidR="003E7F39" w:rsidRPr="003E7F39" w:rsidRDefault="003E7F39" w:rsidP="003E7F39">
            <w:pPr>
              <w:pStyle w:val="ListParagraph"/>
              <w:widowControl w:val="0"/>
              <w:numPr>
                <w:ilvl w:val="0"/>
                <w:numId w:val="15"/>
              </w:numPr>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Details of any site remediation and/or removal of demolition spoil within riparian area R-0885-105.</w:t>
            </w:r>
            <w:r w:rsidRPr="003E7F39">
              <w:rPr>
                <w:rFonts w:ascii="Montserrat" w:hAnsi="Montserrat" w:cs="Arial"/>
                <w:color w:val="000000"/>
                <w:sz w:val="20"/>
                <w:szCs w:val="20"/>
              </w:rPr>
              <w:tab/>
            </w:r>
          </w:p>
          <w:p w14:paraId="761BE562" w14:textId="10C8C295" w:rsidR="003E7F39" w:rsidRPr="003E7F39" w:rsidRDefault="003E7F39" w:rsidP="003E7F39">
            <w:pPr>
              <w:pStyle w:val="ListParagraph"/>
              <w:widowControl w:val="0"/>
              <w:numPr>
                <w:ilvl w:val="0"/>
                <w:numId w:val="15"/>
              </w:numPr>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Details of maintenance R-0885-105.</w:t>
            </w:r>
            <w:r w:rsidRPr="003E7F39">
              <w:rPr>
                <w:rFonts w:ascii="Montserrat" w:hAnsi="Montserrat" w:cs="Arial"/>
                <w:color w:val="000000"/>
                <w:sz w:val="20"/>
                <w:szCs w:val="20"/>
              </w:rPr>
              <w:tab/>
            </w:r>
          </w:p>
          <w:p w14:paraId="273BE9CC" w14:textId="0AF415D8" w:rsidR="003E7F39" w:rsidRPr="003E7F39" w:rsidRDefault="003E7F39" w:rsidP="003E7F39">
            <w:pPr>
              <w:pStyle w:val="ListParagraph"/>
              <w:widowControl w:val="0"/>
              <w:numPr>
                <w:ilvl w:val="0"/>
                <w:numId w:val="15"/>
              </w:numPr>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Details of maintenance regimes.</w:t>
            </w:r>
            <w:r w:rsidRPr="003E7F39">
              <w:rPr>
                <w:rFonts w:ascii="Montserrat" w:hAnsi="Montserrat" w:cs="Arial"/>
                <w:color w:val="000000"/>
                <w:sz w:val="20"/>
                <w:szCs w:val="20"/>
              </w:rPr>
              <w:tab/>
            </w:r>
          </w:p>
          <w:p w14:paraId="33578343" w14:textId="77777777" w:rsidR="003E7F39" w:rsidRPr="003E7F39" w:rsidRDefault="003E7F39" w:rsidP="003E7F39">
            <w:pPr>
              <w:pStyle w:val="ListParagraph"/>
              <w:widowControl w:val="0"/>
              <w:numPr>
                <w:ilvl w:val="0"/>
                <w:numId w:val="15"/>
              </w:numPr>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Details of any new habitat created on site including attenuation basin.</w:t>
            </w:r>
          </w:p>
          <w:p w14:paraId="350C0A07" w14:textId="77777777" w:rsidR="003E7F39" w:rsidRPr="003E7F39" w:rsidRDefault="003E7F39" w:rsidP="003E7F39">
            <w:pPr>
              <w:pStyle w:val="ListParagraph"/>
              <w:widowControl w:val="0"/>
              <w:numPr>
                <w:ilvl w:val="0"/>
                <w:numId w:val="15"/>
              </w:numPr>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Details of retained habitats including pond, woodland and scrub areas.</w:t>
            </w:r>
          </w:p>
          <w:p w14:paraId="4DCF91D8" w14:textId="230940EA" w:rsidR="003E7F39" w:rsidRPr="003E7F39" w:rsidRDefault="003E7F39" w:rsidP="003E7F39">
            <w:pPr>
              <w:pStyle w:val="ListParagraph"/>
              <w:widowControl w:val="0"/>
              <w:numPr>
                <w:ilvl w:val="0"/>
                <w:numId w:val="15"/>
              </w:numPr>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Details of treatment of site boundaries and/or buffers around water bodies.</w:t>
            </w:r>
            <w:r w:rsidRPr="003E7F39">
              <w:rPr>
                <w:rFonts w:ascii="Montserrat" w:hAnsi="Montserrat" w:cs="Arial"/>
                <w:color w:val="000000"/>
                <w:sz w:val="20"/>
                <w:szCs w:val="20"/>
              </w:rPr>
              <w:tab/>
            </w:r>
          </w:p>
          <w:p w14:paraId="225A3AD5" w14:textId="392D6107" w:rsidR="00D25485" w:rsidRPr="003E7F39" w:rsidRDefault="003E7F39" w:rsidP="003E7F39">
            <w:pPr>
              <w:pStyle w:val="ListParagraph"/>
              <w:widowControl w:val="0"/>
              <w:numPr>
                <w:ilvl w:val="0"/>
                <w:numId w:val="15"/>
              </w:numPr>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Details of management responsibilities.</w:t>
            </w:r>
            <w:r w:rsidRPr="003E7F39">
              <w:rPr>
                <w:rFonts w:ascii="Montserrat" w:hAnsi="Montserrat" w:cs="Arial"/>
                <w:color w:val="000000"/>
                <w:sz w:val="20"/>
                <w:szCs w:val="20"/>
              </w:rPr>
              <w:tab/>
            </w:r>
          </w:p>
        </w:tc>
        <w:tc>
          <w:tcPr>
            <w:tcW w:w="7513" w:type="dxa"/>
          </w:tcPr>
          <w:p w14:paraId="7D367165" w14:textId="438F4DB5" w:rsidR="00357387" w:rsidRPr="00357387" w:rsidRDefault="00357387" w:rsidP="00357387">
            <w:pPr>
              <w:jc w:val="both"/>
              <w:rPr>
                <w:rFonts w:ascii="Montserrat" w:hAnsi="Montserrat" w:cs="Arial"/>
                <w:sz w:val="20"/>
                <w:szCs w:val="20"/>
              </w:rPr>
            </w:pPr>
            <w:r w:rsidRPr="00357387">
              <w:rPr>
                <w:rFonts w:ascii="Montserrat" w:hAnsi="Montserrat" w:cs="Arial"/>
                <w:sz w:val="20"/>
                <w:szCs w:val="20"/>
              </w:rPr>
              <w:t xml:space="preserve">No development </w:t>
            </w:r>
            <w:r w:rsidRPr="00357387">
              <w:rPr>
                <w:rFonts w:ascii="Montserrat" w:hAnsi="Montserrat" w:cs="Arial"/>
                <w:color w:val="EE0000"/>
                <w:sz w:val="20"/>
                <w:szCs w:val="20"/>
              </w:rPr>
              <w:t xml:space="preserve">(other than works of site preparation or clearance) </w:t>
            </w:r>
            <w:r w:rsidRPr="00357387">
              <w:rPr>
                <w:rFonts w:ascii="Montserrat" w:hAnsi="Montserrat" w:cs="Arial"/>
                <w:sz w:val="20"/>
                <w:szCs w:val="20"/>
              </w:rPr>
              <w:t>shall commence until a Landscape and Ecological Management Plan, including long-term design objectives, any site remediation or clearance of spoil, management responsibilities and maintenance schedules for all landscaped areas (except privately owned domestic gardens), shall be submitted to and approved in writing by the Local Planning Authority. The Landscape and Ecological Management Plan shall be carried out as approved and any subsequent variations shall be agreed in writing by the Local Planning Authority.</w:t>
            </w:r>
            <w:r w:rsidRPr="00357387">
              <w:rPr>
                <w:rFonts w:ascii="Montserrat" w:hAnsi="Montserrat" w:cs="Arial"/>
                <w:sz w:val="20"/>
                <w:szCs w:val="20"/>
              </w:rPr>
              <w:tab/>
            </w:r>
          </w:p>
          <w:p w14:paraId="2CA91F1C" w14:textId="77777777" w:rsidR="00357387" w:rsidRPr="00357387" w:rsidRDefault="00357387" w:rsidP="00357387">
            <w:pPr>
              <w:jc w:val="both"/>
              <w:rPr>
                <w:rFonts w:ascii="Montserrat" w:hAnsi="Montserrat" w:cs="Arial"/>
                <w:sz w:val="20"/>
                <w:szCs w:val="20"/>
              </w:rPr>
            </w:pPr>
            <w:r w:rsidRPr="00357387">
              <w:rPr>
                <w:rFonts w:ascii="Montserrat" w:hAnsi="Montserrat" w:cs="Arial"/>
                <w:sz w:val="20"/>
                <w:szCs w:val="20"/>
              </w:rPr>
              <w:tab/>
            </w:r>
            <w:r w:rsidRPr="00357387">
              <w:rPr>
                <w:rFonts w:ascii="Montserrat" w:hAnsi="Montserrat" w:cs="Arial"/>
                <w:sz w:val="20"/>
                <w:szCs w:val="20"/>
              </w:rPr>
              <w:tab/>
            </w:r>
          </w:p>
          <w:p w14:paraId="6F1B52E8" w14:textId="77777777" w:rsidR="00357387" w:rsidRPr="00357387" w:rsidRDefault="00357387" w:rsidP="00357387">
            <w:pPr>
              <w:jc w:val="both"/>
              <w:rPr>
                <w:rFonts w:ascii="Montserrat" w:hAnsi="Montserrat" w:cs="Arial"/>
                <w:sz w:val="20"/>
                <w:szCs w:val="20"/>
              </w:rPr>
            </w:pPr>
            <w:r w:rsidRPr="00357387">
              <w:rPr>
                <w:rFonts w:ascii="Montserrat" w:hAnsi="Montserrat" w:cs="Arial"/>
                <w:sz w:val="20"/>
                <w:szCs w:val="20"/>
              </w:rPr>
              <w:t>The scheme shall include the following elements:</w:t>
            </w:r>
            <w:r w:rsidRPr="00357387">
              <w:rPr>
                <w:rFonts w:ascii="Montserrat" w:hAnsi="Montserrat" w:cs="Arial"/>
                <w:sz w:val="20"/>
                <w:szCs w:val="20"/>
              </w:rPr>
              <w:tab/>
            </w:r>
          </w:p>
          <w:p w14:paraId="0648710A" w14:textId="77777777" w:rsidR="00357387" w:rsidRPr="00357387" w:rsidRDefault="00357387" w:rsidP="00357387">
            <w:pPr>
              <w:jc w:val="both"/>
              <w:rPr>
                <w:rFonts w:ascii="Montserrat" w:hAnsi="Montserrat" w:cs="Arial"/>
                <w:sz w:val="20"/>
                <w:szCs w:val="20"/>
              </w:rPr>
            </w:pPr>
            <w:r w:rsidRPr="00357387">
              <w:rPr>
                <w:rFonts w:ascii="Montserrat" w:hAnsi="Montserrat" w:cs="Arial"/>
                <w:sz w:val="20"/>
                <w:szCs w:val="20"/>
              </w:rPr>
              <w:tab/>
            </w:r>
            <w:r w:rsidRPr="00357387">
              <w:rPr>
                <w:rFonts w:ascii="Montserrat" w:hAnsi="Montserrat" w:cs="Arial"/>
                <w:sz w:val="20"/>
                <w:szCs w:val="20"/>
              </w:rPr>
              <w:tab/>
            </w:r>
          </w:p>
          <w:p w14:paraId="24254FB2" w14:textId="77777777" w:rsidR="00357387" w:rsidRPr="00357387" w:rsidRDefault="00357387" w:rsidP="00357387">
            <w:pPr>
              <w:numPr>
                <w:ilvl w:val="0"/>
                <w:numId w:val="15"/>
              </w:numPr>
              <w:jc w:val="both"/>
              <w:rPr>
                <w:rFonts w:ascii="Montserrat" w:hAnsi="Montserrat" w:cs="Arial"/>
                <w:sz w:val="20"/>
                <w:szCs w:val="20"/>
              </w:rPr>
            </w:pPr>
            <w:r w:rsidRPr="00357387">
              <w:rPr>
                <w:rFonts w:ascii="Montserrat" w:hAnsi="Montserrat" w:cs="Arial"/>
                <w:sz w:val="20"/>
                <w:szCs w:val="20"/>
              </w:rPr>
              <w:t>Details of any site remediation and/or removal of demolition spoil within riparian area R-0885-105.</w:t>
            </w:r>
            <w:r w:rsidRPr="00357387">
              <w:rPr>
                <w:rFonts w:ascii="Montserrat" w:hAnsi="Montserrat" w:cs="Arial"/>
                <w:sz w:val="20"/>
                <w:szCs w:val="20"/>
              </w:rPr>
              <w:tab/>
            </w:r>
          </w:p>
          <w:p w14:paraId="466F28F2" w14:textId="77777777" w:rsidR="00357387" w:rsidRPr="00357387" w:rsidRDefault="00357387" w:rsidP="00357387">
            <w:pPr>
              <w:numPr>
                <w:ilvl w:val="0"/>
                <w:numId w:val="15"/>
              </w:numPr>
              <w:jc w:val="both"/>
              <w:rPr>
                <w:rFonts w:ascii="Montserrat" w:hAnsi="Montserrat" w:cs="Arial"/>
                <w:sz w:val="20"/>
                <w:szCs w:val="20"/>
              </w:rPr>
            </w:pPr>
            <w:r w:rsidRPr="00357387">
              <w:rPr>
                <w:rFonts w:ascii="Montserrat" w:hAnsi="Montserrat" w:cs="Arial"/>
                <w:sz w:val="20"/>
                <w:szCs w:val="20"/>
              </w:rPr>
              <w:t>Details of maintenance R-0885-105.</w:t>
            </w:r>
            <w:r w:rsidRPr="00357387">
              <w:rPr>
                <w:rFonts w:ascii="Montserrat" w:hAnsi="Montserrat" w:cs="Arial"/>
                <w:sz w:val="20"/>
                <w:szCs w:val="20"/>
              </w:rPr>
              <w:tab/>
            </w:r>
          </w:p>
          <w:p w14:paraId="3182981E" w14:textId="77777777" w:rsidR="00357387" w:rsidRPr="00357387" w:rsidRDefault="00357387" w:rsidP="00357387">
            <w:pPr>
              <w:numPr>
                <w:ilvl w:val="0"/>
                <w:numId w:val="15"/>
              </w:numPr>
              <w:jc w:val="both"/>
              <w:rPr>
                <w:rFonts w:ascii="Montserrat" w:hAnsi="Montserrat" w:cs="Arial"/>
                <w:sz w:val="20"/>
                <w:szCs w:val="20"/>
              </w:rPr>
            </w:pPr>
            <w:r w:rsidRPr="00357387">
              <w:rPr>
                <w:rFonts w:ascii="Montserrat" w:hAnsi="Montserrat" w:cs="Arial"/>
                <w:sz w:val="20"/>
                <w:szCs w:val="20"/>
              </w:rPr>
              <w:t>Details of maintenance regimes.</w:t>
            </w:r>
            <w:r w:rsidRPr="00357387">
              <w:rPr>
                <w:rFonts w:ascii="Montserrat" w:hAnsi="Montserrat" w:cs="Arial"/>
                <w:sz w:val="20"/>
                <w:szCs w:val="20"/>
              </w:rPr>
              <w:tab/>
            </w:r>
          </w:p>
          <w:p w14:paraId="7A128652" w14:textId="77777777" w:rsidR="00357387" w:rsidRPr="00357387" w:rsidRDefault="00357387" w:rsidP="00357387">
            <w:pPr>
              <w:numPr>
                <w:ilvl w:val="0"/>
                <w:numId w:val="15"/>
              </w:numPr>
              <w:jc w:val="both"/>
              <w:rPr>
                <w:rFonts w:ascii="Montserrat" w:hAnsi="Montserrat" w:cs="Arial"/>
                <w:sz w:val="20"/>
                <w:szCs w:val="20"/>
              </w:rPr>
            </w:pPr>
            <w:r w:rsidRPr="00357387">
              <w:rPr>
                <w:rFonts w:ascii="Montserrat" w:hAnsi="Montserrat" w:cs="Arial"/>
                <w:sz w:val="20"/>
                <w:szCs w:val="20"/>
              </w:rPr>
              <w:t>Details of any new habitat created on site including attenuation basin.</w:t>
            </w:r>
          </w:p>
          <w:p w14:paraId="33B7E64F" w14:textId="77777777" w:rsidR="00357387" w:rsidRPr="00357387" w:rsidRDefault="00357387" w:rsidP="00357387">
            <w:pPr>
              <w:numPr>
                <w:ilvl w:val="0"/>
                <w:numId w:val="15"/>
              </w:numPr>
              <w:jc w:val="both"/>
              <w:rPr>
                <w:rFonts w:ascii="Montserrat" w:hAnsi="Montserrat" w:cs="Arial"/>
                <w:sz w:val="20"/>
                <w:szCs w:val="20"/>
              </w:rPr>
            </w:pPr>
            <w:r w:rsidRPr="00357387">
              <w:rPr>
                <w:rFonts w:ascii="Montserrat" w:hAnsi="Montserrat" w:cs="Arial"/>
                <w:sz w:val="20"/>
                <w:szCs w:val="20"/>
              </w:rPr>
              <w:t>Details of retained habitats including pond, woodland and scrub areas.</w:t>
            </w:r>
          </w:p>
          <w:p w14:paraId="5F6A08B1" w14:textId="77777777" w:rsidR="00357387" w:rsidRDefault="00357387" w:rsidP="00357387">
            <w:pPr>
              <w:numPr>
                <w:ilvl w:val="0"/>
                <w:numId w:val="15"/>
              </w:numPr>
              <w:jc w:val="both"/>
              <w:rPr>
                <w:rFonts w:ascii="Montserrat" w:hAnsi="Montserrat" w:cs="Arial"/>
                <w:sz w:val="20"/>
                <w:szCs w:val="20"/>
              </w:rPr>
            </w:pPr>
            <w:r w:rsidRPr="00357387">
              <w:rPr>
                <w:rFonts w:ascii="Montserrat" w:hAnsi="Montserrat" w:cs="Arial"/>
                <w:sz w:val="20"/>
                <w:szCs w:val="20"/>
              </w:rPr>
              <w:t>Details of treatment of site boundaries and/or buffers around water bodies.</w:t>
            </w:r>
            <w:r w:rsidRPr="00357387">
              <w:rPr>
                <w:rFonts w:ascii="Montserrat" w:hAnsi="Montserrat" w:cs="Arial"/>
                <w:sz w:val="20"/>
                <w:szCs w:val="20"/>
              </w:rPr>
              <w:tab/>
            </w:r>
          </w:p>
          <w:p w14:paraId="7A8FD198" w14:textId="1AF2606D" w:rsidR="00D25485" w:rsidRPr="00357387" w:rsidRDefault="00357387" w:rsidP="00357387">
            <w:pPr>
              <w:numPr>
                <w:ilvl w:val="0"/>
                <w:numId w:val="15"/>
              </w:numPr>
              <w:jc w:val="both"/>
              <w:rPr>
                <w:rFonts w:ascii="Montserrat" w:hAnsi="Montserrat" w:cs="Arial"/>
                <w:sz w:val="20"/>
                <w:szCs w:val="20"/>
              </w:rPr>
            </w:pPr>
            <w:r w:rsidRPr="00357387">
              <w:rPr>
                <w:rFonts w:ascii="Montserrat" w:hAnsi="Montserrat" w:cs="Arial"/>
                <w:sz w:val="20"/>
                <w:szCs w:val="20"/>
              </w:rPr>
              <w:t>Details of management responsibilities.</w:t>
            </w:r>
            <w:r w:rsidRPr="00357387">
              <w:rPr>
                <w:rFonts w:ascii="Montserrat" w:hAnsi="Montserrat" w:cs="Arial"/>
                <w:sz w:val="20"/>
                <w:szCs w:val="20"/>
              </w:rPr>
              <w:tab/>
            </w:r>
          </w:p>
        </w:tc>
      </w:tr>
      <w:tr w:rsidR="00D25485" w:rsidRPr="0010230F" w14:paraId="15123537" w14:textId="0B320AF9" w:rsidTr="00B12A3B">
        <w:trPr>
          <w:trHeight w:val="186"/>
        </w:trPr>
        <w:tc>
          <w:tcPr>
            <w:tcW w:w="534" w:type="dxa"/>
          </w:tcPr>
          <w:p w14:paraId="4820E809"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31727DE2" w14:textId="356090E8" w:rsidR="00D25485" w:rsidRPr="0010230F" w:rsidRDefault="003E7F39" w:rsidP="002B3E74">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 xml:space="preserve">No development (including any demolition, site clearance or preparation works) shall take place until a detailed method statement for the removal or long-term management/eradication of invasive non-native (alien) species of plant on the site has been submitted to and approved in writing by the local planning authority. The method statement shall include measures to prevent the spread of invasive non-native (alien) species of plant during any operations such as mowing, strimming or soil movement, and measures to ensure that any soils brought to the site are free of the seeds/roots/stems of any invasive plant covered under the Wildlife and Countryside Act 1981. </w:t>
            </w:r>
            <w:r w:rsidRPr="003E7F39">
              <w:rPr>
                <w:rFonts w:ascii="Montserrat" w:hAnsi="Montserrat" w:cs="Arial"/>
                <w:color w:val="000000"/>
                <w:sz w:val="20"/>
                <w:szCs w:val="20"/>
              </w:rPr>
              <w:lastRenderedPageBreak/>
              <w:t>Development shall be carried out in accordance with the approved method statement.</w:t>
            </w:r>
          </w:p>
        </w:tc>
        <w:tc>
          <w:tcPr>
            <w:tcW w:w="7513" w:type="dxa"/>
          </w:tcPr>
          <w:p w14:paraId="10540E10" w14:textId="208F74F9" w:rsidR="00D25485" w:rsidRPr="004E059B" w:rsidRDefault="00D8409E" w:rsidP="00AE1E72">
            <w:pPr>
              <w:jc w:val="both"/>
              <w:rPr>
                <w:rFonts w:ascii="Montserrat" w:hAnsi="Montserrat" w:cs="Arial"/>
                <w:sz w:val="20"/>
                <w:szCs w:val="20"/>
              </w:rPr>
            </w:pPr>
            <w:r w:rsidRPr="00D8409E">
              <w:rPr>
                <w:rFonts w:ascii="Montserrat" w:hAnsi="Montserrat" w:cs="Arial"/>
                <w:color w:val="EE0000"/>
                <w:sz w:val="20"/>
                <w:szCs w:val="20"/>
              </w:rPr>
              <w:lastRenderedPageBreak/>
              <w:t>Development shall be carried out in accordance with the Invasive Species Management Plan ref: IWMP2799A, dated 07.08.26</w:t>
            </w:r>
          </w:p>
        </w:tc>
      </w:tr>
      <w:tr w:rsidR="00D25485" w:rsidRPr="0010230F" w14:paraId="6DB893FB" w14:textId="18BEE76A" w:rsidTr="00B12A3B">
        <w:trPr>
          <w:trHeight w:val="186"/>
        </w:trPr>
        <w:tc>
          <w:tcPr>
            <w:tcW w:w="534" w:type="dxa"/>
          </w:tcPr>
          <w:p w14:paraId="5F6B73E0"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16A027CE" w14:textId="09672ACF"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 xml:space="preserve">No development shall take place until the applicant or their agents or their successors in title has secured the implementation of a programme of archaeological works in accordance with a Written Scheme of Investigation (WSI) which has been submitted to and approved in writing by the local planning authority. The development shall not be occupied until the site investigation has been completed in accordance with the programme set out in the approved WSI and provision made for the completion of all elements of that programme. </w:t>
            </w:r>
            <w:r w:rsidRPr="003E7F39">
              <w:rPr>
                <w:rFonts w:ascii="Montserrat" w:hAnsi="Montserrat" w:cs="Arial"/>
                <w:color w:val="000000"/>
                <w:sz w:val="20"/>
                <w:szCs w:val="20"/>
              </w:rPr>
              <w:tab/>
            </w:r>
          </w:p>
          <w:p w14:paraId="0D80FC73" w14:textId="4B251F37"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The WSI shall cover the following:</w:t>
            </w:r>
            <w:r w:rsidRPr="003E7F39">
              <w:rPr>
                <w:rFonts w:ascii="Montserrat" w:hAnsi="Montserrat" w:cs="Arial"/>
                <w:color w:val="000000"/>
                <w:sz w:val="20"/>
                <w:szCs w:val="20"/>
              </w:rPr>
              <w:tab/>
            </w:r>
          </w:p>
          <w:p w14:paraId="2861879E" w14:textId="77777777"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ab/>
            </w:r>
            <w:r w:rsidRPr="003E7F39">
              <w:rPr>
                <w:rFonts w:ascii="Montserrat" w:hAnsi="Montserrat" w:cs="Arial"/>
                <w:color w:val="000000"/>
                <w:sz w:val="20"/>
                <w:szCs w:val="20"/>
              </w:rPr>
              <w:tab/>
            </w:r>
          </w:p>
          <w:p w14:paraId="409C88F2" w14:textId="379A33A1"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1.</w:t>
            </w:r>
            <w:r>
              <w:rPr>
                <w:rFonts w:ascii="Montserrat" w:hAnsi="Montserrat" w:cs="Arial"/>
                <w:color w:val="000000"/>
                <w:sz w:val="20"/>
                <w:szCs w:val="20"/>
              </w:rPr>
              <w:t xml:space="preserve"> </w:t>
            </w:r>
            <w:r w:rsidRPr="003E7F39">
              <w:rPr>
                <w:rFonts w:ascii="Montserrat" w:hAnsi="Montserrat" w:cs="Arial"/>
                <w:color w:val="000000"/>
                <w:sz w:val="20"/>
                <w:szCs w:val="20"/>
              </w:rPr>
              <w:t>A phased programme and methodology of site investigation and recording to include:</w:t>
            </w:r>
            <w:r w:rsidRPr="003E7F39">
              <w:rPr>
                <w:rFonts w:ascii="Montserrat" w:hAnsi="Montserrat" w:cs="Arial"/>
                <w:color w:val="000000"/>
                <w:sz w:val="20"/>
                <w:szCs w:val="20"/>
              </w:rPr>
              <w:tab/>
            </w:r>
          </w:p>
          <w:p w14:paraId="503E8FDE" w14:textId="77777777"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ab/>
            </w:r>
            <w:r w:rsidRPr="003E7F39">
              <w:rPr>
                <w:rFonts w:ascii="Montserrat" w:hAnsi="Montserrat" w:cs="Arial"/>
                <w:color w:val="000000"/>
                <w:sz w:val="20"/>
                <w:szCs w:val="20"/>
              </w:rPr>
              <w:tab/>
            </w:r>
          </w:p>
          <w:p w14:paraId="0B221D54" w14:textId="50C6F0C7"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a)</w:t>
            </w:r>
            <w:r>
              <w:rPr>
                <w:rFonts w:ascii="Montserrat" w:hAnsi="Montserrat" w:cs="Arial"/>
                <w:color w:val="000000"/>
                <w:sz w:val="20"/>
                <w:szCs w:val="20"/>
              </w:rPr>
              <w:t xml:space="preserve"> </w:t>
            </w:r>
            <w:r w:rsidRPr="003E7F39">
              <w:rPr>
                <w:rFonts w:ascii="Montserrat" w:hAnsi="Montserrat" w:cs="Arial"/>
                <w:color w:val="000000"/>
                <w:sz w:val="20"/>
                <w:szCs w:val="20"/>
              </w:rPr>
              <w:t>an archaeological evaluation through 'strip, map and record' of former workers' housing in the north-eastern part of the site;</w:t>
            </w:r>
            <w:r w:rsidRPr="003E7F39">
              <w:rPr>
                <w:rFonts w:ascii="Montserrat" w:hAnsi="Montserrat" w:cs="Arial"/>
                <w:color w:val="000000"/>
                <w:sz w:val="20"/>
                <w:szCs w:val="20"/>
              </w:rPr>
              <w:tab/>
            </w:r>
          </w:p>
          <w:p w14:paraId="36CBE5A6" w14:textId="77777777"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ab/>
            </w:r>
            <w:r w:rsidRPr="003E7F39">
              <w:rPr>
                <w:rFonts w:ascii="Montserrat" w:hAnsi="Montserrat" w:cs="Arial"/>
                <w:color w:val="000000"/>
                <w:sz w:val="20"/>
                <w:szCs w:val="20"/>
              </w:rPr>
              <w:tab/>
            </w:r>
          </w:p>
          <w:p w14:paraId="4735EBBE" w14:textId="34F31D96"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b)</w:t>
            </w:r>
            <w:r>
              <w:rPr>
                <w:rFonts w:ascii="Montserrat" w:hAnsi="Montserrat" w:cs="Arial"/>
                <w:color w:val="000000"/>
                <w:sz w:val="20"/>
                <w:szCs w:val="20"/>
              </w:rPr>
              <w:t xml:space="preserve"> </w:t>
            </w:r>
            <w:r w:rsidRPr="003E7F39">
              <w:rPr>
                <w:rFonts w:ascii="Montserrat" w:hAnsi="Montserrat" w:cs="Arial"/>
                <w:color w:val="000000"/>
                <w:sz w:val="20"/>
                <w:szCs w:val="20"/>
              </w:rPr>
              <w:t>detailed excavation of the waterwheel pits, water turbine and steam-power plant.</w:t>
            </w:r>
            <w:r w:rsidRPr="003E7F39">
              <w:rPr>
                <w:rFonts w:ascii="Montserrat" w:hAnsi="Montserrat" w:cs="Arial"/>
                <w:color w:val="000000"/>
                <w:sz w:val="20"/>
                <w:szCs w:val="20"/>
              </w:rPr>
              <w:tab/>
            </w:r>
          </w:p>
          <w:p w14:paraId="7AA1BB13" w14:textId="77777777"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ab/>
            </w:r>
            <w:r w:rsidRPr="003E7F39">
              <w:rPr>
                <w:rFonts w:ascii="Montserrat" w:hAnsi="Montserrat" w:cs="Arial"/>
                <w:color w:val="000000"/>
                <w:sz w:val="20"/>
                <w:szCs w:val="20"/>
              </w:rPr>
              <w:tab/>
            </w:r>
          </w:p>
          <w:p w14:paraId="2992CD0D" w14:textId="6575D149"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2.</w:t>
            </w:r>
            <w:r>
              <w:rPr>
                <w:rFonts w:ascii="Montserrat" w:hAnsi="Montserrat" w:cs="Arial"/>
                <w:color w:val="000000"/>
                <w:sz w:val="20"/>
                <w:szCs w:val="20"/>
              </w:rPr>
              <w:t xml:space="preserve"> </w:t>
            </w:r>
            <w:r w:rsidRPr="003E7F39">
              <w:rPr>
                <w:rFonts w:ascii="Montserrat" w:hAnsi="Montserrat" w:cs="Arial"/>
                <w:color w:val="000000"/>
                <w:sz w:val="20"/>
                <w:szCs w:val="20"/>
              </w:rPr>
              <w:t xml:space="preserve">A programme for post-investigation assessment to include: </w:t>
            </w:r>
            <w:r w:rsidRPr="003E7F39">
              <w:rPr>
                <w:rFonts w:ascii="Montserrat" w:hAnsi="Montserrat" w:cs="Arial"/>
                <w:color w:val="000000"/>
                <w:sz w:val="20"/>
                <w:szCs w:val="20"/>
              </w:rPr>
              <w:tab/>
            </w:r>
          </w:p>
          <w:p w14:paraId="7FD13D04" w14:textId="77777777"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ab/>
            </w:r>
            <w:r w:rsidRPr="003E7F39">
              <w:rPr>
                <w:rFonts w:ascii="Montserrat" w:hAnsi="Montserrat" w:cs="Arial"/>
                <w:color w:val="000000"/>
                <w:sz w:val="20"/>
                <w:szCs w:val="20"/>
              </w:rPr>
              <w:tab/>
            </w:r>
          </w:p>
          <w:p w14:paraId="191EC5BB" w14:textId="55E75642"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a)</w:t>
            </w:r>
            <w:r>
              <w:rPr>
                <w:rFonts w:ascii="Montserrat" w:hAnsi="Montserrat" w:cs="Arial"/>
                <w:color w:val="000000"/>
                <w:sz w:val="20"/>
                <w:szCs w:val="20"/>
              </w:rPr>
              <w:t xml:space="preserve"> </w:t>
            </w:r>
            <w:r w:rsidRPr="003E7F39">
              <w:rPr>
                <w:rFonts w:ascii="Montserrat" w:hAnsi="Montserrat" w:cs="Arial"/>
                <w:color w:val="000000"/>
                <w:sz w:val="20"/>
                <w:szCs w:val="20"/>
              </w:rPr>
              <w:t>analysis of the site investigation records and finds;</w:t>
            </w:r>
            <w:r w:rsidRPr="003E7F39">
              <w:rPr>
                <w:rFonts w:ascii="Montserrat" w:hAnsi="Montserrat" w:cs="Arial"/>
                <w:color w:val="000000"/>
                <w:sz w:val="20"/>
                <w:szCs w:val="20"/>
              </w:rPr>
              <w:tab/>
            </w:r>
          </w:p>
          <w:p w14:paraId="4C945366" w14:textId="77777777"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ab/>
            </w:r>
            <w:r w:rsidRPr="003E7F39">
              <w:rPr>
                <w:rFonts w:ascii="Montserrat" w:hAnsi="Montserrat" w:cs="Arial"/>
                <w:color w:val="000000"/>
                <w:sz w:val="20"/>
                <w:szCs w:val="20"/>
              </w:rPr>
              <w:tab/>
            </w:r>
          </w:p>
          <w:p w14:paraId="7150604B" w14:textId="3A8907FE"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b)</w:t>
            </w:r>
            <w:r>
              <w:rPr>
                <w:rFonts w:ascii="Montserrat" w:hAnsi="Montserrat" w:cs="Arial"/>
                <w:color w:val="000000"/>
                <w:sz w:val="20"/>
                <w:szCs w:val="20"/>
              </w:rPr>
              <w:t xml:space="preserve"> </w:t>
            </w:r>
            <w:r w:rsidRPr="003E7F39">
              <w:rPr>
                <w:rFonts w:ascii="Montserrat" w:hAnsi="Montserrat" w:cs="Arial"/>
                <w:color w:val="000000"/>
                <w:sz w:val="20"/>
                <w:szCs w:val="20"/>
              </w:rPr>
              <w:t>production of a final report on the significance of the heritage interest recorded.</w:t>
            </w:r>
            <w:r w:rsidRPr="003E7F39">
              <w:rPr>
                <w:rFonts w:ascii="Montserrat" w:hAnsi="Montserrat" w:cs="Arial"/>
                <w:color w:val="000000"/>
                <w:sz w:val="20"/>
                <w:szCs w:val="20"/>
              </w:rPr>
              <w:tab/>
            </w:r>
          </w:p>
          <w:p w14:paraId="338B2132" w14:textId="77777777"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ab/>
            </w:r>
            <w:r w:rsidRPr="003E7F39">
              <w:rPr>
                <w:rFonts w:ascii="Montserrat" w:hAnsi="Montserrat" w:cs="Arial"/>
                <w:color w:val="000000"/>
                <w:sz w:val="20"/>
                <w:szCs w:val="20"/>
              </w:rPr>
              <w:tab/>
            </w:r>
          </w:p>
          <w:p w14:paraId="7B85500E" w14:textId="65161F4F"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3.</w:t>
            </w:r>
            <w:r>
              <w:rPr>
                <w:rFonts w:ascii="Montserrat" w:hAnsi="Montserrat" w:cs="Arial"/>
                <w:color w:val="000000"/>
                <w:sz w:val="20"/>
                <w:szCs w:val="20"/>
              </w:rPr>
              <w:t xml:space="preserve"> </w:t>
            </w:r>
            <w:r w:rsidRPr="003E7F39">
              <w:rPr>
                <w:rFonts w:ascii="Montserrat" w:hAnsi="Montserrat" w:cs="Arial"/>
                <w:color w:val="000000"/>
                <w:sz w:val="20"/>
                <w:szCs w:val="20"/>
              </w:rPr>
              <w:t>Deposition of the final report with the Greater Manchester Historic Environment Record.</w:t>
            </w:r>
            <w:r w:rsidRPr="003E7F39">
              <w:rPr>
                <w:rFonts w:ascii="Montserrat" w:hAnsi="Montserrat" w:cs="Arial"/>
                <w:color w:val="000000"/>
                <w:sz w:val="20"/>
                <w:szCs w:val="20"/>
              </w:rPr>
              <w:tab/>
            </w:r>
          </w:p>
          <w:p w14:paraId="445D2192" w14:textId="77777777"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ab/>
            </w:r>
            <w:r w:rsidRPr="003E7F39">
              <w:rPr>
                <w:rFonts w:ascii="Montserrat" w:hAnsi="Montserrat" w:cs="Arial"/>
                <w:color w:val="000000"/>
                <w:sz w:val="20"/>
                <w:szCs w:val="20"/>
              </w:rPr>
              <w:tab/>
            </w:r>
          </w:p>
          <w:p w14:paraId="43DDBAE0" w14:textId="7215FFD1"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4.</w:t>
            </w:r>
            <w:r>
              <w:rPr>
                <w:rFonts w:ascii="Montserrat" w:hAnsi="Montserrat" w:cs="Arial"/>
                <w:color w:val="000000"/>
                <w:sz w:val="20"/>
                <w:szCs w:val="20"/>
              </w:rPr>
              <w:t xml:space="preserve"> </w:t>
            </w:r>
            <w:r w:rsidRPr="003E7F39">
              <w:rPr>
                <w:rFonts w:ascii="Montserrat" w:hAnsi="Montserrat" w:cs="Arial"/>
                <w:color w:val="000000"/>
                <w:sz w:val="20"/>
                <w:szCs w:val="20"/>
              </w:rPr>
              <w:t xml:space="preserve">Dissemination of the results of the site investigations commensurate with their significance, including the installation of a </w:t>
            </w:r>
            <w:r w:rsidRPr="003E7F39">
              <w:rPr>
                <w:rFonts w:ascii="Montserrat" w:hAnsi="Montserrat" w:cs="Arial"/>
                <w:color w:val="000000"/>
                <w:sz w:val="20"/>
                <w:szCs w:val="20"/>
              </w:rPr>
              <w:lastRenderedPageBreak/>
              <w:t>permanent information panel to be installed prior to occupation of the 52nd dwelling.</w:t>
            </w:r>
            <w:r w:rsidRPr="003E7F39">
              <w:rPr>
                <w:rFonts w:ascii="Montserrat" w:hAnsi="Montserrat" w:cs="Arial"/>
                <w:color w:val="000000"/>
                <w:sz w:val="20"/>
                <w:szCs w:val="20"/>
              </w:rPr>
              <w:tab/>
            </w:r>
          </w:p>
          <w:p w14:paraId="2C56FF3D" w14:textId="77777777"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ab/>
            </w:r>
            <w:r w:rsidRPr="003E7F39">
              <w:rPr>
                <w:rFonts w:ascii="Montserrat" w:hAnsi="Montserrat" w:cs="Arial"/>
                <w:color w:val="000000"/>
                <w:sz w:val="20"/>
                <w:szCs w:val="20"/>
              </w:rPr>
              <w:tab/>
            </w:r>
          </w:p>
          <w:p w14:paraId="208A952A" w14:textId="20F3B852"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5.</w:t>
            </w:r>
            <w:r>
              <w:rPr>
                <w:rFonts w:ascii="Montserrat" w:hAnsi="Montserrat" w:cs="Arial"/>
                <w:color w:val="000000"/>
                <w:sz w:val="20"/>
                <w:szCs w:val="20"/>
              </w:rPr>
              <w:t xml:space="preserve"> </w:t>
            </w:r>
            <w:r w:rsidRPr="003E7F39">
              <w:rPr>
                <w:rFonts w:ascii="Montserrat" w:hAnsi="Montserrat" w:cs="Arial"/>
                <w:color w:val="000000"/>
                <w:sz w:val="20"/>
                <w:szCs w:val="20"/>
              </w:rPr>
              <w:t>Provision for archive deposition of the report, finds and records of the site investigation.</w:t>
            </w:r>
            <w:r w:rsidRPr="003E7F39">
              <w:rPr>
                <w:rFonts w:ascii="Montserrat" w:hAnsi="Montserrat" w:cs="Arial"/>
                <w:color w:val="000000"/>
                <w:sz w:val="20"/>
                <w:szCs w:val="20"/>
              </w:rPr>
              <w:tab/>
            </w:r>
          </w:p>
          <w:p w14:paraId="7F89231A" w14:textId="77777777" w:rsidR="003E7F39" w:rsidRPr="003E7F39"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ab/>
            </w:r>
            <w:r w:rsidRPr="003E7F39">
              <w:rPr>
                <w:rFonts w:ascii="Montserrat" w:hAnsi="Montserrat" w:cs="Arial"/>
                <w:color w:val="000000"/>
                <w:sz w:val="20"/>
                <w:szCs w:val="20"/>
              </w:rPr>
              <w:tab/>
            </w:r>
          </w:p>
          <w:p w14:paraId="384941BA" w14:textId="43DA4A9A" w:rsidR="00D25485" w:rsidRPr="0010230F" w:rsidRDefault="003E7F39" w:rsidP="003E7F39">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6.</w:t>
            </w:r>
            <w:r>
              <w:rPr>
                <w:rFonts w:ascii="Montserrat" w:hAnsi="Montserrat" w:cs="Arial"/>
                <w:color w:val="000000"/>
                <w:sz w:val="20"/>
                <w:szCs w:val="20"/>
              </w:rPr>
              <w:t xml:space="preserve"> </w:t>
            </w:r>
            <w:r w:rsidRPr="003E7F39">
              <w:rPr>
                <w:rFonts w:ascii="Montserrat" w:hAnsi="Montserrat" w:cs="Arial"/>
                <w:color w:val="000000"/>
                <w:sz w:val="20"/>
                <w:szCs w:val="20"/>
              </w:rPr>
              <w:t>Nomination of a competent person or persons/organisation to undertake the works set out within the approved WSI.</w:t>
            </w:r>
          </w:p>
        </w:tc>
        <w:tc>
          <w:tcPr>
            <w:tcW w:w="7513" w:type="dxa"/>
          </w:tcPr>
          <w:p w14:paraId="652189CD" w14:textId="38EF1764" w:rsidR="00B102F6" w:rsidRPr="00B102F6" w:rsidRDefault="00B102F6" w:rsidP="00B102F6">
            <w:pPr>
              <w:rPr>
                <w:rFonts w:ascii="Montserrat" w:hAnsi="Montserrat" w:cs="Arial"/>
                <w:sz w:val="20"/>
                <w:szCs w:val="20"/>
              </w:rPr>
            </w:pPr>
            <w:r w:rsidRPr="00B102F6">
              <w:rPr>
                <w:rFonts w:ascii="Montserrat" w:hAnsi="Montserrat" w:cs="Arial"/>
                <w:sz w:val="20"/>
                <w:szCs w:val="20"/>
              </w:rPr>
              <w:lastRenderedPageBreak/>
              <w:t xml:space="preserve">No development </w:t>
            </w:r>
            <w:r w:rsidRPr="00B102F6">
              <w:rPr>
                <w:rFonts w:ascii="Montserrat" w:hAnsi="Montserrat" w:cs="Arial"/>
                <w:color w:val="EE0000"/>
                <w:sz w:val="20"/>
                <w:szCs w:val="20"/>
              </w:rPr>
              <w:t xml:space="preserve">(other than works of site preparation, site investigation or clearance) </w:t>
            </w:r>
            <w:r w:rsidRPr="00B102F6">
              <w:rPr>
                <w:rFonts w:ascii="Montserrat" w:hAnsi="Montserrat" w:cs="Arial"/>
                <w:sz w:val="20"/>
                <w:szCs w:val="20"/>
              </w:rPr>
              <w:t xml:space="preserve">shall take place until the applicant or their agents or their successors in title has secured the implementation of a programme of archaeological works in accordance with a Written Scheme of Investigation (WSI) which has been submitted to and approved in writing by the local planning authority. The development shall not be occupied until the site investigation has been completed in accordance with the programme set out in the approved WSI and provision made for the completion of all elements of that programme. </w:t>
            </w:r>
            <w:r w:rsidRPr="00B102F6">
              <w:rPr>
                <w:rFonts w:ascii="Montserrat" w:hAnsi="Montserrat" w:cs="Arial"/>
                <w:sz w:val="20"/>
                <w:szCs w:val="20"/>
              </w:rPr>
              <w:tab/>
            </w:r>
          </w:p>
          <w:p w14:paraId="52B0720F"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The WSI shall cover the following:</w:t>
            </w:r>
            <w:r w:rsidRPr="00B102F6">
              <w:rPr>
                <w:rFonts w:ascii="Montserrat" w:hAnsi="Montserrat" w:cs="Arial"/>
                <w:sz w:val="20"/>
                <w:szCs w:val="20"/>
              </w:rPr>
              <w:tab/>
            </w:r>
          </w:p>
          <w:p w14:paraId="56149B90"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ab/>
            </w:r>
            <w:r w:rsidRPr="00B102F6">
              <w:rPr>
                <w:rFonts w:ascii="Montserrat" w:hAnsi="Montserrat" w:cs="Arial"/>
                <w:sz w:val="20"/>
                <w:szCs w:val="20"/>
              </w:rPr>
              <w:tab/>
            </w:r>
          </w:p>
          <w:p w14:paraId="6FA0D5A7"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1. A phased programme and methodology of site investigation and recording to include:</w:t>
            </w:r>
            <w:r w:rsidRPr="00B102F6">
              <w:rPr>
                <w:rFonts w:ascii="Montserrat" w:hAnsi="Montserrat" w:cs="Arial"/>
                <w:sz w:val="20"/>
                <w:szCs w:val="20"/>
              </w:rPr>
              <w:tab/>
            </w:r>
          </w:p>
          <w:p w14:paraId="0831488E"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ab/>
            </w:r>
            <w:r w:rsidRPr="00B102F6">
              <w:rPr>
                <w:rFonts w:ascii="Montserrat" w:hAnsi="Montserrat" w:cs="Arial"/>
                <w:sz w:val="20"/>
                <w:szCs w:val="20"/>
              </w:rPr>
              <w:tab/>
            </w:r>
          </w:p>
          <w:p w14:paraId="65B91DD1"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a) an archaeological evaluation through 'strip, map and record' of former workers' housing in the north-eastern part of the site;</w:t>
            </w:r>
            <w:r w:rsidRPr="00B102F6">
              <w:rPr>
                <w:rFonts w:ascii="Montserrat" w:hAnsi="Montserrat" w:cs="Arial"/>
                <w:sz w:val="20"/>
                <w:szCs w:val="20"/>
              </w:rPr>
              <w:tab/>
            </w:r>
          </w:p>
          <w:p w14:paraId="09B9B78A"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ab/>
            </w:r>
            <w:r w:rsidRPr="00B102F6">
              <w:rPr>
                <w:rFonts w:ascii="Montserrat" w:hAnsi="Montserrat" w:cs="Arial"/>
                <w:sz w:val="20"/>
                <w:szCs w:val="20"/>
              </w:rPr>
              <w:tab/>
            </w:r>
          </w:p>
          <w:p w14:paraId="34C2F017"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b) detailed excavation of the waterwheel pits, water turbine and steam-power plant.</w:t>
            </w:r>
            <w:r w:rsidRPr="00B102F6">
              <w:rPr>
                <w:rFonts w:ascii="Montserrat" w:hAnsi="Montserrat" w:cs="Arial"/>
                <w:sz w:val="20"/>
                <w:szCs w:val="20"/>
              </w:rPr>
              <w:tab/>
            </w:r>
          </w:p>
          <w:p w14:paraId="35817CB8"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ab/>
            </w:r>
            <w:r w:rsidRPr="00B102F6">
              <w:rPr>
                <w:rFonts w:ascii="Montserrat" w:hAnsi="Montserrat" w:cs="Arial"/>
                <w:sz w:val="20"/>
                <w:szCs w:val="20"/>
              </w:rPr>
              <w:tab/>
            </w:r>
          </w:p>
          <w:p w14:paraId="439A7AEE"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 xml:space="preserve">2. A programme for post-investigation assessment to include: </w:t>
            </w:r>
            <w:r w:rsidRPr="00B102F6">
              <w:rPr>
                <w:rFonts w:ascii="Montserrat" w:hAnsi="Montserrat" w:cs="Arial"/>
                <w:sz w:val="20"/>
                <w:szCs w:val="20"/>
              </w:rPr>
              <w:tab/>
            </w:r>
          </w:p>
          <w:p w14:paraId="186ADF5E"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ab/>
            </w:r>
            <w:r w:rsidRPr="00B102F6">
              <w:rPr>
                <w:rFonts w:ascii="Montserrat" w:hAnsi="Montserrat" w:cs="Arial"/>
                <w:sz w:val="20"/>
                <w:szCs w:val="20"/>
              </w:rPr>
              <w:tab/>
            </w:r>
          </w:p>
          <w:p w14:paraId="5707E9FF"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a) analysis of the site investigation records and finds;</w:t>
            </w:r>
            <w:r w:rsidRPr="00B102F6">
              <w:rPr>
                <w:rFonts w:ascii="Montserrat" w:hAnsi="Montserrat" w:cs="Arial"/>
                <w:sz w:val="20"/>
                <w:szCs w:val="20"/>
              </w:rPr>
              <w:tab/>
            </w:r>
          </w:p>
          <w:p w14:paraId="65A8B519"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ab/>
            </w:r>
            <w:r w:rsidRPr="00B102F6">
              <w:rPr>
                <w:rFonts w:ascii="Montserrat" w:hAnsi="Montserrat" w:cs="Arial"/>
                <w:sz w:val="20"/>
                <w:szCs w:val="20"/>
              </w:rPr>
              <w:tab/>
            </w:r>
          </w:p>
          <w:p w14:paraId="14387BA4"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b) production of a final report on the significance of the heritage interest recorded.</w:t>
            </w:r>
            <w:r w:rsidRPr="00B102F6">
              <w:rPr>
                <w:rFonts w:ascii="Montserrat" w:hAnsi="Montserrat" w:cs="Arial"/>
                <w:sz w:val="20"/>
                <w:szCs w:val="20"/>
              </w:rPr>
              <w:tab/>
            </w:r>
          </w:p>
          <w:p w14:paraId="55EC0A35"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ab/>
            </w:r>
            <w:r w:rsidRPr="00B102F6">
              <w:rPr>
                <w:rFonts w:ascii="Montserrat" w:hAnsi="Montserrat" w:cs="Arial"/>
                <w:sz w:val="20"/>
                <w:szCs w:val="20"/>
              </w:rPr>
              <w:tab/>
            </w:r>
          </w:p>
          <w:p w14:paraId="5B5085F8"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3. Deposition of the final report with the Greater Manchester Historic Environment Record.</w:t>
            </w:r>
            <w:r w:rsidRPr="00B102F6">
              <w:rPr>
                <w:rFonts w:ascii="Montserrat" w:hAnsi="Montserrat" w:cs="Arial"/>
                <w:sz w:val="20"/>
                <w:szCs w:val="20"/>
              </w:rPr>
              <w:tab/>
            </w:r>
          </w:p>
          <w:p w14:paraId="3B305874"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ab/>
            </w:r>
            <w:r w:rsidRPr="00B102F6">
              <w:rPr>
                <w:rFonts w:ascii="Montserrat" w:hAnsi="Montserrat" w:cs="Arial"/>
                <w:sz w:val="20"/>
                <w:szCs w:val="20"/>
              </w:rPr>
              <w:tab/>
            </w:r>
          </w:p>
          <w:p w14:paraId="48BE406B"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lastRenderedPageBreak/>
              <w:t>4. Dissemination of the results of the site investigations commensurate with their significance, including the installation of a permanent information panel to be installed prior to occupation of the 52nd dwelling.</w:t>
            </w:r>
            <w:r w:rsidRPr="00B102F6">
              <w:rPr>
                <w:rFonts w:ascii="Montserrat" w:hAnsi="Montserrat" w:cs="Arial"/>
                <w:sz w:val="20"/>
                <w:szCs w:val="20"/>
              </w:rPr>
              <w:tab/>
            </w:r>
          </w:p>
          <w:p w14:paraId="45BA2063"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ab/>
            </w:r>
            <w:r w:rsidRPr="00B102F6">
              <w:rPr>
                <w:rFonts w:ascii="Montserrat" w:hAnsi="Montserrat" w:cs="Arial"/>
                <w:sz w:val="20"/>
                <w:szCs w:val="20"/>
              </w:rPr>
              <w:tab/>
            </w:r>
          </w:p>
          <w:p w14:paraId="107955CD"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5. Provision for archive deposition of the report, finds and records of the site investigation.</w:t>
            </w:r>
            <w:r w:rsidRPr="00B102F6">
              <w:rPr>
                <w:rFonts w:ascii="Montserrat" w:hAnsi="Montserrat" w:cs="Arial"/>
                <w:sz w:val="20"/>
                <w:szCs w:val="20"/>
              </w:rPr>
              <w:tab/>
            </w:r>
          </w:p>
          <w:p w14:paraId="19DD592A" w14:textId="77777777" w:rsidR="00B102F6" w:rsidRPr="00B102F6" w:rsidRDefault="00B102F6" w:rsidP="00B102F6">
            <w:pPr>
              <w:rPr>
                <w:rFonts w:ascii="Montserrat" w:hAnsi="Montserrat" w:cs="Arial"/>
                <w:sz w:val="20"/>
                <w:szCs w:val="20"/>
              </w:rPr>
            </w:pPr>
            <w:r w:rsidRPr="00B102F6">
              <w:rPr>
                <w:rFonts w:ascii="Montserrat" w:hAnsi="Montserrat" w:cs="Arial"/>
                <w:sz w:val="20"/>
                <w:szCs w:val="20"/>
              </w:rPr>
              <w:tab/>
            </w:r>
            <w:r w:rsidRPr="00B102F6">
              <w:rPr>
                <w:rFonts w:ascii="Montserrat" w:hAnsi="Montserrat" w:cs="Arial"/>
                <w:sz w:val="20"/>
                <w:szCs w:val="20"/>
              </w:rPr>
              <w:tab/>
            </w:r>
          </w:p>
          <w:p w14:paraId="6D6B3EE1" w14:textId="5BB262DE" w:rsidR="00D25485" w:rsidRPr="00F3088A" w:rsidRDefault="00B102F6" w:rsidP="00B102F6">
            <w:pPr>
              <w:rPr>
                <w:rFonts w:ascii="Montserrat" w:hAnsi="Montserrat" w:cs="Arial"/>
                <w:color w:val="FF0000"/>
                <w:sz w:val="20"/>
                <w:szCs w:val="20"/>
              </w:rPr>
            </w:pPr>
            <w:r w:rsidRPr="00B102F6">
              <w:rPr>
                <w:rFonts w:ascii="Montserrat" w:hAnsi="Montserrat" w:cs="Arial"/>
                <w:sz w:val="20"/>
                <w:szCs w:val="20"/>
              </w:rPr>
              <w:t>6. Nomination of a competent person or persons/organisation to undertake the works set out within the approved WSI.</w:t>
            </w:r>
          </w:p>
        </w:tc>
      </w:tr>
      <w:tr w:rsidR="00D25485" w:rsidRPr="0010230F" w14:paraId="49EAB663" w14:textId="6D2EF20A" w:rsidTr="00B12A3B">
        <w:trPr>
          <w:trHeight w:val="186"/>
        </w:trPr>
        <w:tc>
          <w:tcPr>
            <w:tcW w:w="534" w:type="dxa"/>
          </w:tcPr>
          <w:p w14:paraId="67809536"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4AE92BB5" w14:textId="35A3FF59" w:rsidR="00D25485" w:rsidRPr="0010230F" w:rsidRDefault="003E7F39" w:rsidP="002B3E74">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No above ground works shall take place until such time as a detailed specification of materials to be used externally in the construction of the development have first been submitted to and approved in writing by the Local Planning Authority. Such details shall include the type, colour and texture of the materials and shall include large scale drawings of brickwork detailing where it is proposed at a scale not less than 1:20. The development shall be carried out in accordance with the duly approved details thereafter.</w:t>
            </w:r>
          </w:p>
        </w:tc>
        <w:tc>
          <w:tcPr>
            <w:tcW w:w="7513" w:type="dxa"/>
          </w:tcPr>
          <w:p w14:paraId="6E3E9897" w14:textId="22DDFABB" w:rsidR="00D25485" w:rsidRPr="004E059B" w:rsidRDefault="003D0D4B" w:rsidP="00AE1E72">
            <w:pPr>
              <w:jc w:val="both"/>
              <w:rPr>
                <w:rFonts w:ascii="Montserrat" w:hAnsi="Montserrat" w:cs="Arial"/>
                <w:sz w:val="20"/>
                <w:szCs w:val="20"/>
              </w:rPr>
            </w:pPr>
            <w:r>
              <w:rPr>
                <w:rFonts w:ascii="Montserrat" w:hAnsi="Montserrat" w:cs="Arial"/>
                <w:sz w:val="20"/>
                <w:szCs w:val="20"/>
              </w:rPr>
              <w:t xml:space="preserve">No change </w:t>
            </w:r>
          </w:p>
        </w:tc>
      </w:tr>
      <w:tr w:rsidR="00D25485" w:rsidRPr="0010230F" w14:paraId="4762C73F" w14:textId="0583977F" w:rsidTr="00B12A3B">
        <w:trPr>
          <w:trHeight w:val="186"/>
        </w:trPr>
        <w:tc>
          <w:tcPr>
            <w:tcW w:w="534" w:type="dxa"/>
          </w:tcPr>
          <w:p w14:paraId="29C876E4"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0A85D5A2" w14:textId="6128E432" w:rsidR="00D25485" w:rsidRPr="0010230F" w:rsidRDefault="003E7F39" w:rsidP="002B3E74">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Notwithstanding any description in the application, no above ground works shall take place until full product specifications for the windows, external doors, roof lights, and detailed designs of the window and door reveals, at a scale of not less than 1:50, to be used on the development hereby approved, have been submitted to and approved in writing by the Local Planning Authority. The windows and doors shall be installed in accordance with the approved details thereafter.</w:t>
            </w:r>
            <w:r w:rsidRPr="003E7F39">
              <w:rPr>
                <w:rFonts w:ascii="Montserrat" w:hAnsi="Montserrat" w:cs="Arial"/>
                <w:color w:val="000000"/>
                <w:sz w:val="20"/>
                <w:szCs w:val="20"/>
              </w:rPr>
              <w:tab/>
            </w:r>
          </w:p>
        </w:tc>
        <w:tc>
          <w:tcPr>
            <w:tcW w:w="7513" w:type="dxa"/>
          </w:tcPr>
          <w:p w14:paraId="4B61624C" w14:textId="3D20F3B0" w:rsidR="00D25485" w:rsidRPr="004E059B" w:rsidRDefault="003D0D4B" w:rsidP="00AE1E72">
            <w:pPr>
              <w:jc w:val="both"/>
              <w:rPr>
                <w:rFonts w:ascii="Montserrat" w:hAnsi="Montserrat" w:cs="Arial"/>
                <w:sz w:val="20"/>
                <w:szCs w:val="20"/>
              </w:rPr>
            </w:pPr>
            <w:r>
              <w:rPr>
                <w:rFonts w:ascii="Montserrat" w:hAnsi="Montserrat" w:cs="Arial"/>
                <w:sz w:val="20"/>
                <w:szCs w:val="20"/>
              </w:rPr>
              <w:t xml:space="preserve">No change </w:t>
            </w:r>
          </w:p>
        </w:tc>
      </w:tr>
      <w:tr w:rsidR="00D25485" w:rsidRPr="0010230F" w14:paraId="20D43A3B" w14:textId="4D1A8F26" w:rsidTr="00B12A3B">
        <w:trPr>
          <w:trHeight w:val="186"/>
        </w:trPr>
        <w:tc>
          <w:tcPr>
            <w:tcW w:w="534" w:type="dxa"/>
          </w:tcPr>
          <w:p w14:paraId="3CBD234E"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3F004872" w14:textId="5D753741" w:rsidR="00D25485" w:rsidRPr="0010230F" w:rsidRDefault="003E7F39" w:rsidP="002B3E74">
            <w:pPr>
              <w:widowControl w:val="0"/>
              <w:autoSpaceDE w:val="0"/>
              <w:autoSpaceDN w:val="0"/>
              <w:spacing w:before="8" w:line="223" w:lineRule="exact"/>
              <w:jc w:val="both"/>
              <w:rPr>
                <w:rFonts w:ascii="Montserrat" w:hAnsi="Montserrat" w:cs="Arial"/>
                <w:color w:val="000000"/>
                <w:sz w:val="20"/>
                <w:szCs w:val="20"/>
              </w:rPr>
            </w:pPr>
            <w:r w:rsidRPr="003E7F39">
              <w:rPr>
                <w:rFonts w:ascii="Montserrat" w:hAnsi="Montserrat" w:cs="Arial"/>
                <w:color w:val="000000"/>
                <w:sz w:val="20"/>
                <w:szCs w:val="20"/>
              </w:rPr>
              <w:t>Notwithstanding any description in the application or approved plans, no above ground works shall take place until full details of the design and placement of any pipework, meter boxes or flues (as necessary) to be fixed to the dwellings hereby approved have been submitted to and approved in writing by the Local Planning Authority. The approved measures shall be duly implemented and retained as such thereafter.</w:t>
            </w:r>
          </w:p>
        </w:tc>
        <w:tc>
          <w:tcPr>
            <w:tcW w:w="7513" w:type="dxa"/>
          </w:tcPr>
          <w:p w14:paraId="08E8007B" w14:textId="7409B593" w:rsidR="00D25485" w:rsidRPr="004E059B" w:rsidRDefault="003D0D4B" w:rsidP="00AE1E72">
            <w:pPr>
              <w:jc w:val="both"/>
              <w:rPr>
                <w:rFonts w:ascii="Montserrat" w:hAnsi="Montserrat" w:cs="Arial"/>
                <w:sz w:val="20"/>
                <w:szCs w:val="20"/>
              </w:rPr>
            </w:pPr>
            <w:r>
              <w:rPr>
                <w:rFonts w:ascii="Montserrat" w:hAnsi="Montserrat" w:cs="Arial"/>
                <w:sz w:val="20"/>
                <w:szCs w:val="20"/>
              </w:rPr>
              <w:t xml:space="preserve">No change </w:t>
            </w:r>
          </w:p>
        </w:tc>
      </w:tr>
      <w:tr w:rsidR="00D25485" w:rsidRPr="0010230F" w14:paraId="289745A0" w14:textId="099D9E59" w:rsidTr="00B12A3B">
        <w:trPr>
          <w:trHeight w:val="186"/>
        </w:trPr>
        <w:tc>
          <w:tcPr>
            <w:tcW w:w="534" w:type="dxa"/>
          </w:tcPr>
          <w:p w14:paraId="0CCA3A86"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4533E8D7" w14:textId="721DEB8D" w:rsidR="00D25485" w:rsidRPr="0010230F" w:rsidRDefault="002A6E41" w:rsidP="002B3E74">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 xml:space="preserve">No Solar Photo-Voltaic Panels shall be installed in the dwellings </w:t>
            </w:r>
            <w:r w:rsidRPr="002A6E41">
              <w:rPr>
                <w:rFonts w:ascii="Montserrat" w:hAnsi="Montserrat" w:cs="Arial"/>
                <w:color w:val="000000"/>
                <w:sz w:val="20"/>
                <w:szCs w:val="20"/>
              </w:rPr>
              <w:lastRenderedPageBreak/>
              <w:t>hereby approved unless full details and specifications including large scale drawings at a scale of not less than 1:50 have been submitted to and approved in writing by the Local Planning Authority. The development shall be carried out in accordance with the approved details thereafter.</w:t>
            </w:r>
          </w:p>
        </w:tc>
        <w:tc>
          <w:tcPr>
            <w:tcW w:w="7513" w:type="dxa"/>
          </w:tcPr>
          <w:p w14:paraId="737868DA" w14:textId="5ADA71C8" w:rsidR="00D25485" w:rsidRPr="004E059B" w:rsidRDefault="003D0D4B" w:rsidP="00AE1E72">
            <w:pPr>
              <w:jc w:val="both"/>
              <w:rPr>
                <w:rFonts w:ascii="Montserrat" w:hAnsi="Montserrat" w:cs="Arial"/>
                <w:sz w:val="20"/>
                <w:szCs w:val="20"/>
              </w:rPr>
            </w:pPr>
            <w:r>
              <w:rPr>
                <w:rFonts w:ascii="Montserrat" w:hAnsi="Montserrat" w:cs="Arial"/>
                <w:sz w:val="20"/>
                <w:szCs w:val="20"/>
              </w:rPr>
              <w:lastRenderedPageBreak/>
              <w:t xml:space="preserve">No change </w:t>
            </w:r>
          </w:p>
        </w:tc>
      </w:tr>
      <w:tr w:rsidR="00D25485" w:rsidRPr="0010230F" w14:paraId="46683D06" w14:textId="1D444B0A" w:rsidTr="00B12A3B">
        <w:trPr>
          <w:trHeight w:val="186"/>
        </w:trPr>
        <w:tc>
          <w:tcPr>
            <w:tcW w:w="534" w:type="dxa"/>
          </w:tcPr>
          <w:p w14:paraId="405840FB"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0630AE2E" w14:textId="77777777"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 xml:space="preserve">No above ground works shall take place until full details of the alignment, height and appearance of all boundary treatments (fences and walls) to be erected to the site boundaries (notwithstanding any such detail shown on previously submitted plans) have been submitted to and approved in writing by the Local Planning Authority. For the avoidance of any doubt the existing railings and stone boundary to the north of the site on Bury Road shall be retained. </w:t>
            </w:r>
            <w:r w:rsidRPr="002A6E41">
              <w:rPr>
                <w:rFonts w:ascii="Montserrat" w:hAnsi="Montserrat" w:cs="Arial"/>
                <w:color w:val="000000"/>
                <w:sz w:val="20"/>
                <w:szCs w:val="20"/>
              </w:rPr>
              <w:tab/>
            </w:r>
          </w:p>
          <w:p w14:paraId="1496E053" w14:textId="77777777"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ab/>
            </w:r>
            <w:r w:rsidRPr="002A6E41">
              <w:rPr>
                <w:rFonts w:ascii="Montserrat" w:hAnsi="Montserrat" w:cs="Arial"/>
                <w:color w:val="000000"/>
                <w:sz w:val="20"/>
                <w:szCs w:val="20"/>
              </w:rPr>
              <w:tab/>
            </w:r>
          </w:p>
          <w:p w14:paraId="14C1B7ED" w14:textId="3E76BFF7" w:rsidR="00D25485" w:rsidRPr="0010230F"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Prior to the occupation of any plot, the approved boundary treatments affecting that plot shall be erected in accordance with the approved details and shall thereafter be retained at all times.</w:t>
            </w:r>
          </w:p>
        </w:tc>
        <w:tc>
          <w:tcPr>
            <w:tcW w:w="7513" w:type="dxa"/>
          </w:tcPr>
          <w:p w14:paraId="66B9B14C" w14:textId="1425194F" w:rsidR="00D25485" w:rsidRPr="004E059B" w:rsidRDefault="003D0D4B" w:rsidP="00AE1E72">
            <w:pPr>
              <w:jc w:val="both"/>
              <w:rPr>
                <w:rFonts w:ascii="Montserrat" w:hAnsi="Montserrat" w:cs="Arial"/>
                <w:sz w:val="20"/>
                <w:szCs w:val="20"/>
              </w:rPr>
            </w:pPr>
            <w:r>
              <w:rPr>
                <w:rFonts w:ascii="Montserrat" w:hAnsi="Montserrat" w:cs="Arial"/>
                <w:sz w:val="20"/>
                <w:szCs w:val="20"/>
              </w:rPr>
              <w:t xml:space="preserve">No change </w:t>
            </w:r>
          </w:p>
        </w:tc>
      </w:tr>
      <w:tr w:rsidR="00D25485" w:rsidRPr="0010230F" w14:paraId="4D925D1F" w14:textId="658A30B0" w:rsidTr="00B12A3B">
        <w:trPr>
          <w:trHeight w:val="186"/>
        </w:trPr>
        <w:tc>
          <w:tcPr>
            <w:tcW w:w="534" w:type="dxa"/>
          </w:tcPr>
          <w:p w14:paraId="64F8F174"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3D53D3D8" w14:textId="5891645C" w:rsidR="00D25485" w:rsidRPr="0010230F" w:rsidRDefault="002A6E41" w:rsidP="002B3E74">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No above ground works shall take place until details of the colour, form and texture of all hard landscaping (ground surfacing materials) (notwithstanding any such detail shown on previously submitted plans) have been submitted to and approved in writing by the Local Planning Authority.  All works shall be undertaken strictly in accordance with the details as approved and shall be completed in all respects before the final completion of the development and thereafter retained.</w:t>
            </w:r>
          </w:p>
        </w:tc>
        <w:tc>
          <w:tcPr>
            <w:tcW w:w="7513" w:type="dxa"/>
          </w:tcPr>
          <w:p w14:paraId="53F2E41A" w14:textId="3C64E2A5" w:rsidR="00D25485" w:rsidRPr="004E059B" w:rsidRDefault="004A728B" w:rsidP="00AE1E72">
            <w:pPr>
              <w:jc w:val="both"/>
              <w:rPr>
                <w:rFonts w:ascii="Montserrat" w:hAnsi="Montserrat" w:cs="Arial"/>
                <w:sz w:val="20"/>
                <w:szCs w:val="20"/>
              </w:rPr>
            </w:pPr>
            <w:r>
              <w:rPr>
                <w:rFonts w:ascii="Montserrat" w:hAnsi="Montserrat" w:cs="Arial"/>
                <w:sz w:val="20"/>
                <w:szCs w:val="20"/>
              </w:rPr>
              <w:t xml:space="preserve">No change </w:t>
            </w:r>
          </w:p>
        </w:tc>
      </w:tr>
      <w:tr w:rsidR="00D25485" w:rsidRPr="0010230F" w14:paraId="4CB17ED9" w14:textId="5BD571AF" w:rsidTr="00B12A3B">
        <w:trPr>
          <w:trHeight w:val="186"/>
        </w:trPr>
        <w:tc>
          <w:tcPr>
            <w:tcW w:w="534" w:type="dxa"/>
          </w:tcPr>
          <w:p w14:paraId="6CEE6247"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103D3FB9" w14:textId="0E3D4381" w:rsidR="00D25485" w:rsidRPr="0010230F" w:rsidRDefault="002A6E41" w:rsidP="002B3E74">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All proposed planting set out within Drawings 7188.01 Rev D, 7188.02 Rev D and 7188.03 Rev D of the Proposed Landscape Management Plan, shall be carried out in accordance with the approved details within the first planting and seeding seasons following the completion of the development. Any trees, plants or shrubs which within a period of 5 years from the completion of the development die, are removed or become seriously damaged or diseased shall be replaced in the next planting season with others of similar size and species.</w:t>
            </w:r>
          </w:p>
        </w:tc>
        <w:tc>
          <w:tcPr>
            <w:tcW w:w="7513" w:type="dxa"/>
          </w:tcPr>
          <w:p w14:paraId="18C24E7D" w14:textId="50A39F20" w:rsidR="00D25485" w:rsidRPr="008A787E" w:rsidRDefault="003D0D4B" w:rsidP="00AE1E72">
            <w:pPr>
              <w:jc w:val="both"/>
              <w:rPr>
                <w:rFonts w:ascii="Montserrat" w:hAnsi="Montserrat" w:cs="Arial"/>
                <w:color w:val="FF0000"/>
                <w:sz w:val="20"/>
                <w:szCs w:val="20"/>
              </w:rPr>
            </w:pPr>
            <w:r>
              <w:rPr>
                <w:rFonts w:ascii="Montserrat" w:hAnsi="Montserrat" w:cs="Arial"/>
                <w:color w:val="FF0000"/>
                <w:sz w:val="20"/>
                <w:szCs w:val="20"/>
              </w:rPr>
              <w:t>Replace with standard condition for detailed planting plans</w:t>
            </w:r>
            <w:r w:rsidR="00157E26">
              <w:rPr>
                <w:rFonts w:ascii="Montserrat" w:hAnsi="Montserrat" w:cs="Arial"/>
                <w:color w:val="FF0000"/>
                <w:sz w:val="20"/>
                <w:szCs w:val="20"/>
              </w:rPr>
              <w:t xml:space="preserve"> and submission of a landscape management plan</w:t>
            </w:r>
            <w:r>
              <w:rPr>
                <w:rFonts w:ascii="Montserrat" w:hAnsi="Montserrat" w:cs="Arial"/>
                <w:color w:val="FF0000"/>
                <w:sz w:val="20"/>
                <w:szCs w:val="20"/>
              </w:rPr>
              <w:t xml:space="preserve">. </w:t>
            </w:r>
          </w:p>
        </w:tc>
      </w:tr>
      <w:tr w:rsidR="00D25485" w:rsidRPr="0010230F" w14:paraId="4A11782B" w14:textId="46E37473" w:rsidTr="00B12A3B">
        <w:trPr>
          <w:trHeight w:val="186"/>
        </w:trPr>
        <w:tc>
          <w:tcPr>
            <w:tcW w:w="534" w:type="dxa"/>
          </w:tcPr>
          <w:p w14:paraId="2C9E6B48"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54867F66" w14:textId="2D7DACC1" w:rsidR="00D25485" w:rsidRPr="0010230F" w:rsidRDefault="002A6E41" w:rsidP="002B3E74">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No works to trees or shrubs shall occur between the 1st March and 31st August in any year unless a nesting bird survey method statement by a suitably experienced ecologist has been supplied to and agreed in writing by the LPA.</w:t>
            </w:r>
            <w:r w:rsidRPr="002A6E41">
              <w:rPr>
                <w:rFonts w:ascii="Montserrat" w:hAnsi="Montserrat" w:cs="Arial"/>
                <w:color w:val="000000"/>
                <w:sz w:val="20"/>
                <w:szCs w:val="20"/>
              </w:rPr>
              <w:tab/>
            </w:r>
          </w:p>
        </w:tc>
        <w:tc>
          <w:tcPr>
            <w:tcW w:w="7513" w:type="dxa"/>
          </w:tcPr>
          <w:p w14:paraId="46D24884" w14:textId="4EA09BEC" w:rsidR="00D25485" w:rsidRPr="008A787E" w:rsidRDefault="003D0D4B" w:rsidP="00234C47">
            <w:pPr>
              <w:jc w:val="both"/>
              <w:rPr>
                <w:rFonts w:ascii="Montserrat" w:hAnsi="Montserrat" w:cs="Arial"/>
                <w:color w:val="FF0000"/>
                <w:sz w:val="20"/>
                <w:szCs w:val="20"/>
              </w:rPr>
            </w:pPr>
            <w:r w:rsidRPr="003D0D4B">
              <w:rPr>
                <w:rFonts w:ascii="Montserrat" w:hAnsi="Montserrat" w:cs="Arial"/>
                <w:sz w:val="20"/>
                <w:szCs w:val="20"/>
              </w:rPr>
              <w:t xml:space="preserve">No change </w:t>
            </w:r>
          </w:p>
        </w:tc>
      </w:tr>
      <w:tr w:rsidR="00D25485" w:rsidRPr="0010230F" w14:paraId="65653F46" w14:textId="0CD79AAB" w:rsidTr="00B12A3B">
        <w:trPr>
          <w:trHeight w:val="186"/>
        </w:trPr>
        <w:tc>
          <w:tcPr>
            <w:tcW w:w="534" w:type="dxa"/>
          </w:tcPr>
          <w:p w14:paraId="6F4DC0D0"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4700F9E5" w14:textId="77777777"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No development (including any demolition, site clearance or preparation works) shall take place until the trees that are to be retained within the site have been enclosed with temporary protective fencing and temporary ground protection has been fully installed in full accordance with BS:5837:2012 'Trees in relation to design, demolition and construction' and with the approved Arboricultural Impact Assessment Referenced 22/AIA/ROCH/11 dated December 2022.</w:t>
            </w:r>
            <w:r w:rsidRPr="002A6E41">
              <w:rPr>
                <w:rFonts w:ascii="Montserrat" w:hAnsi="Montserrat" w:cs="Arial"/>
                <w:color w:val="000000"/>
                <w:sz w:val="20"/>
                <w:szCs w:val="20"/>
              </w:rPr>
              <w:tab/>
            </w:r>
          </w:p>
          <w:p w14:paraId="0B7FAB20" w14:textId="77777777"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ab/>
            </w:r>
            <w:r w:rsidRPr="002A6E41">
              <w:rPr>
                <w:rFonts w:ascii="Montserrat" w:hAnsi="Montserrat" w:cs="Arial"/>
                <w:color w:val="000000"/>
                <w:sz w:val="20"/>
                <w:szCs w:val="20"/>
              </w:rPr>
              <w:tab/>
            </w:r>
          </w:p>
          <w:p w14:paraId="3BD49170" w14:textId="203BFFA9"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 xml:space="preserve">The necessary protection measures shall be retained and the Arboricultural Impact Assessment Referenced 22/AIA/ROCH/11 dated December 2022 shall be adhered to throughout the construction phase of the development and no works, excavation, tipping, or stacking/storage of materials shall take place beyond such protective fencing during the construction period. </w:t>
            </w:r>
            <w:r w:rsidRPr="002A6E41">
              <w:rPr>
                <w:rFonts w:ascii="Montserrat" w:hAnsi="Montserrat" w:cs="Arial"/>
                <w:color w:val="000000"/>
                <w:sz w:val="20"/>
                <w:szCs w:val="20"/>
              </w:rPr>
              <w:tab/>
            </w:r>
          </w:p>
          <w:p w14:paraId="4B371FDF" w14:textId="77777777" w:rsid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ab/>
            </w:r>
            <w:r w:rsidRPr="002A6E41">
              <w:rPr>
                <w:rFonts w:ascii="Montserrat" w:hAnsi="Montserrat" w:cs="Arial"/>
                <w:color w:val="000000"/>
                <w:sz w:val="20"/>
                <w:szCs w:val="20"/>
              </w:rPr>
              <w:tab/>
            </w:r>
          </w:p>
          <w:p w14:paraId="14EAEE77" w14:textId="5DC0DEFB" w:rsidR="00D25485" w:rsidRPr="0010230F"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No retained tree or hedgerow shall be cut down, uprooted or destroyed, nor shall any retained tree be topped or lopped other than in accordance with the approved plans and particulars, without the written approval of the Local Planning Authority. Any topping or lopping approved shall be carried out in accordance with the relevant recommendations of appropriate British Standards or other recognised Codes of Good Practice. If any retained tree is removed, uprooted or destroyed or dies (as a consequence of the development), another tree shall be planted at the same place and that tree shall be of such size and species, and shall be planted at such time as may be specified in writing by the Local Planning Authority.</w:t>
            </w:r>
            <w:r w:rsidRPr="002A6E41">
              <w:rPr>
                <w:rFonts w:ascii="Montserrat" w:hAnsi="Montserrat" w:cs="Arial"/>
                <w:color w:val="000000"/>
                <w:sz w:val="20"/>
                <w:szCs w:val="20"/>
              </w:rPr>
              <w:tab/>
            </w:r>
          </w:p>
        </w:tc>
        <w:tc>
          <w:tcPr>
            <w:tcW w:w="7513" w:type="dxa"/>
          </w:tcPr>
          <w:p w14:paraId="23F00EF6" w14:textId="35F1C434" w:rsidR="00157E26" w:rsidRPr="00157E26" w:rsidRDefault="00863547" w:rsidP="00157E26">
            <w:pPr>
              <w:jc w:val="both"/>
              <w:rPr>
                <w:rFonts w:ascii="Montserrat" w:hAnsi="Montserrat" w:cs="Arial"/>
                <w:color w:val="EE0000"/>
                <w:sz w:val="20"/>
                <w:szCs w:val="20"/>
              </w:rPr>
            </w:pPr>
            <w:r w:rsidRPr="003400FF">
              <w:rPr>
                <w:rFonts w:ascii="Montserrat" w:hAnsi="Montserrat" w:cs="Arial"/>
                <w:color w:val="EE0000"/>
                <w:sz w:val="20"/>
                <w:szCs w:val="20"/>
              </w:rPr>
              <w:t xml:space="preserve">With the exception of site clearance </w:t>
            </w:r>
            <w:r w:rsidR="003400FF" w:rsidRPr="003400FF">
              <w:rPr>
                <w:rFonts w:ascii="Montserrat" w:hAnsi="Montserrat" w:cs="Arial"/>
                <w:color w:val="EE0000"/>
                <w:sz w:val="20"/>
                <w:szCs w:val="20"/>
              </w:rPr>
              <w:t>and preparation works, n</w:t>
            </w:r>
            <w:r w:rsidR="00157E26" w:rsidRPr="003400FF">
              <w:rPr>
                <w:rFonts w:ascii="Montserrat" w:hAnsi="Montserrat" w:cs="Arial"/>
                <w:color w:val="EE0000"/>
                <w:sz w:val="20"/>
                <w:szCs w:val="20"/>
              </w:rPr>
              <w:t xml:space="preserve">o </w:t>
            </w:r>
            <w:r w:rsidR="003400FF" w:rsidRPr="003400FF">
              <w:rPr>
                <w:rFonts w:ascii="Montserrat" w:hAnsi="Montserrat" w:cs="Arial"/>
                <w:color w:val="EE0000"/>
                <w:sz w:val="20"/>
                <w:szCs w:val="20"/>
              </w:rPr>
              <w:t xml:space="preserve">further </w:t>
            </w:r>
            <w:r w:rsidR="00157E26" w:rsidRPr="003400FF">
              <w:rPr>
                <w:rFonts w:ascii="Montserrat" w:hAnsi="Montserrat" w:cs="Arial"/>
                <w:color w:val="EE0000"/>
                <w:sz w:val="20"/>
                <w:szCs w:val="20"/>
              </w:rPr>
              <w:t>development shall take place until the</w:t>
            </w:r>
            <w:r w:rsidR="003400FF" w:rsidRPr="003400FF">
              <w:rPr>
                <w:rFonts w:ascii="Montserrat" w:hAnsi="Montserrat" w:cs="Arial"/>
                <w:color w:val="EE0000"/>
                <w:sz w:val="20"/>
                <w:szCs w:val="20"/>
              </w:rPr>
              <w:t xml:space="preserve"> remaining</w:t>
            </w:r>
            <w:r w:rsidR="00157E26" w:rsidRPr="003400FF">
              <w:rPr>
                <w:rFonts w:ascii="Montserrat" w:hAnsi="Montserrat" w:cs="Arial"/>
                <w:color w:val="EE0000"/>
                <w:sz w:val="20"/>
                <w:szCs w:val="20"/>
              </w:rPr>
              <w:t xml:space="preserve"> trees </w:t>
            </w:r>
            <w:r w:rsidR="00157E26" w:rsidRPr="00157E26">
              <w:rPr>
                <w:rFonts w:ascii="Montserrat" w:hAnsi="Montserrat" w:cs="Arial"/>
                <w:sz w:val="20"/>
                <w:szCs w:val="20"/>
              </w:rPr>
              <w:t>that are to be retained within the site have been enclosed with temporary protective fencing and temporary ground protection has been fully installed in full accordance with BS:5837:2012 'Trees in relation to design, demolition and construction' and with the approved</w:t>
            </w:r>
            <w:r w:rsidR="00157E26">
              <w:rPr>
                <w:rFonts w:ascii="Montserrat" w:hAnsi="Montserrat" w:cs="Arial"/>
                <w:sz w:val="20"/>
                <w:szCs w:val="20"/>
              </w:rPr>
              <w:t xml:space="preserve"> </w:t>
            </w:r>
            <w:r w:rsidR="00157E26" w:rsidRPr="00157E26">
              <w:rPr>
                <w:rFonts w:ascii="Montserrat" w:hAnsi="Montserrat" w:cs="Arial"/>
                <w:sz w:val="20"/>
                <w:szCs w:val="20"/>
              </w:rPr>
              <w:tab/>
            </w:r>
            <w:r w:rsidR="00157E26" w:rsidRPr="00157E26">
              <w:rPr>
                <w:rFonts w:ascii="Montserrat" w:hAnsi="Montserrat" w:cs="Arial"/>
                <w:color w:val="EE0000"/>
                <w:sz w:val="20"/>
                <w:szCs w:val="20"/>
              </w:rPr>
              <w:t>Arboricultural Method Statement, ref: 26/AMS/ROCH/11, prepared by Tree Solutions</w:t>
            </w:r>
          </w:p>
          <w:p w14:paraId="4B7AABCA" w14:textId="77777777" w:rsidR="00157E26" w:rsidRPr="00157E26" w:rsidRDefault="00157E26" w:rsidP="00157E26">
            <w:pPr>
              <w:jc w:val="both"/>
              <w:rPr>
                <w:rFonts w:ascii="Montserrat" w:hAnsi="Montserrat" w:cs="Arial"/>
                <w:sz w:val="20"/>
                <w:szCs w:val="20"/>
              </w:rPr>
            </w:pPr>
            <w:r w:rsidRPr="00157E26">
              <w:rPr>
                <w:rFonts w:ascii="Montserrat" w:hAnsi="Montserrat" w:cs="Arial"/>
                <w:sz w:val="20"/>
                <w:szCs w:val="20"/>
              </w:rPr>
              <w:tab/>
            </w:r>
            <w:r w:rsidRPr="00157E26">
              <w:rPr>
                <w:rFonts w:ascii="Montserrat" w:hAnsi="Montserrat" w:cs="Arial"/>
                <w:sz w:val="20"/>
                <w:szCs w:val="20"/>
              </w:rPr>
              <w:tab/>
            </w:r>
          </w:p>
          <w:p w14:paraId="3C1D359B" w14:textId="15B4362D" w:rsidR="00157E26" w:rsidRPr="00157E26" w:rsidRDefault="00157E26" w:rsidP="00157E26">
            <w:pPr>
              <w:jc w:val="both"/>
              <w:rPr>
                <w:rFonts w:ascii="Montserrat" w:hAnsi="Montserrat" w:cs="Arial"/>
                <w:sz w:val="20"/>
                <w:szCs w:val="20"/>
              </w:rPr>
            </w:pPr>
            <w:r w:rsidRPr="00157E26">
              <w:rPr>
                <w:rFonts w:ascii="Montserrat" w:hAnsi="Montserrat" w:cs="Arial"/>
                <w:sz w:val="20"/>
                <w:szCs w:val="20"/>
              </w:rPr>
              <w:t>The necessary protection measures shall be retained and the</w:t>
            </w:r>
            <w:r>
              <w:rPr>
                <w:rFonts w:ascii="Montserrat" w:hAnsi="Montserrat" w:cs="Arial"/>
                <w:sz w:val="20"/>
                <w:szCs w:val="20"/>
              </w:rPr>
              <w:t xml:space="preserve"> </w:t>
            </w:r>
            <w:r w:rsidRPr="00157E26">
              <w:rPr>
                <w:rFonts w:ascii="Montserrat" w:hAnsi="Montserrat" w:cs="Arial"/>
                <w:color w:val="EE0000"/>
                <w:sz w:val="20"/>
                <w:szCs w:val="20"/>
              </w:rPr>
              <w:t xml:space="preserve">Arboricultural Method Statement, ref: 26/AMS/ROCH/11, prepared by Tree Solutions </w:t>
            </w:r>
            <w:r w:rsidRPr="00157E26">
              <w:rPr>
                <w:rFonts w:ascii="Montserrat" w:hAnsi="Montserrat" w:cs="Arial"/>
                <w:sz w:val="20"/>
                <w:szCs w:val="20"/>
              </w:rPr>
              <w:t xml:space="preserve">shall be adhered to throughout the construction phase of the development and no works, excavation, tipping, or stacking/storage of materials shall take place beyond such protective fencing during the construction period. </w:t>
            </w:r>
            <w:r w:rsidRPr="00157E26">
              <w:rPr>
                <w:rFonts w:ascii="Montserrat" w:hAnsi="Montserrat" w:cs="Arial"/>
                <w:sz w:val="20"/>
                <w:szCs w:val="20"/>
              </w:rPr>
              <w:tab/>
            </w:r>
          </w:p>
          <w:p w14:paraId="479E5140" w14:textId="77777777" w:rsidR="00157E26" w:rsidRPr="00157E26" w:rsidRDefault="00157E26" w:rsidP="00157E26">
            <w:pPr>
              <w:jc w:val="both"/>
              <w:rPr>
                <w:rFonts w:ascii="Montserrat" w:hAnsi="Montserrat" w:cs="Arial"/>
                <w:sz w:val="20"/>
                <w:szCs w:val="20"/>
              </w:rPr>
            </w:pPr>
            <w:r w:rsidRPr="00157E26">
              <w:rPr>
                <w:rFonts w:ascii="Montserrat" w:hAnsi="Montserrat" w:cs="Arial"/>
                <w:sz w:val="20"/>
                <w:szCs w:val="20"/>
              </w:rPr>
              <w:tab/>
            </w:r>
            <w:r w:rsidRPr="00157E26">
              <w:rPr>
                <w:rFonts w:ascii="Montserrat" w:hAnsi="Montserrat" w:cs="Arial"/>
                <w:sz w:val="20"/>
                <w:szCs w:val="20"/>
              </w:rPr>
              <w:tab/>
            </w:r>
          </w:p>
          <w:p w14:paraId="13CB0B4C" w14:textId="1F9FEB34" w:rsidR="00D25485" w:rsidRPr="008E4D87" w:rsidRDefault="00157E26" w:rsidP="00157E26">
            <w:pPr>
              <w:jc w:val="both"/>
              <w:rPr>
                <w:rFonts w:ascii="Montserrat" w:hAnsi="Montserrat" w:cs="Arial"/>
                <w:color w:val="FF0000"/>
                <w:sz w:val="20"/>
                <w:szCs w:val="20"/>
              </w:rPr>
            </w:pPr>
            <w:r w:rsidRPr="00157E26">
              <w:rPr>
                <w:rFonts w:ascii="Montserrat" w:hAnsi="Montserrat" w:cs="Arial"/>
                <w:sz w:val="20"/>
                <w:szCs w:val="20"/>
              </w:rPr>
              <w:t>No retained tree or hedgerow shall be cut down, uprooted or destroyed, nor shall any retained tree be topped or lopped other than in accordance with the approved plans and particulars, without the written approval of the Local Planning Authority. Any topping or lopping approved shall be carried out in accordance with the relevant recommendations of appropriate British Standards or other recognised Codes of Good Practice. If any retained tree is removed, uprooted or destroyed or dies (as a consequence of the development), another tree shall be planted at the same place and that tree shall be of such size and species, and shall be planted at such time as may be specified in writing by the Local Planning Authority.</w:t>
            </w:r>
          </w:p>
        </w:tc>
      </w:tr>
      <w:tr w:rsidR="00D25485" w:rsidRPr="0010230F" w14:paraId="31CEEAAD" w14:textId="530AD158" w:rsidTr="00B12A3B">
        <w:trPr>
          <w:trHeight w:val="186"/>
        </w:trPr>
        <w:tc>
          <w:tcPr>
            <w:tcW w:w="534" w:type="dxa"/>
          </w:tcPr>
          <w:p w14:paraId="372DA628"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1507B874" w14:textId="77777777"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 xml:space="preserve">Prior to the commencement of the development, a detailed construction management plan outlining working practices during </w:t>
            </w:r>
            <w:r w:rsidRPr="002A6E41">
              <w:rPr>
                <w:rFonts w:ascii="Montserrat" w:hAnsi="Montserrat" w:cs="Arial"/>
                <w:color w:val="000000"/>
                <w:sz w:val="20"/>
                <w:szCs w:val="20"/>
              </w:rPr>
              <w:lastRenderedPageBreak/>
              <w:t>construction shall be submitted for approval in writing by the Council, as Local Planning Authority, which for the avoidance of doubt should include:</w:t>
            </w:r>
            <w:r w:rsidRPr="002A6E41">
              <w:rPr>
                <w:rFonts w:ascii="Montserrat" w:hAnsi="Montserrat" w:cs="Arial"/>
                <w:color w:val="000000"/>
                <w:sz w:val="20"/>
                <w:szCs w:val="20"/>
              </w:rPr>
              <w:tab/>
            </w:r>
          </w:p>
          <w:p w14:paraId="643BF6D5" w14:textId="77777777"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ab/>
            </w:r>
            <w:r w:rsidRPr="002A6E41">
              <w:rPr>
                <w:rFonts w:ascii="Montserrat" w:hAnsi="Montserrat" w:cs="Arial"/>
                <w:color w:val="000000"/>
                <w:sz w:val="20"/>
                <w:szCs w:val="20"/>
              </w:rPr>
              <w:tab/>
            </w:r>
          </w:p>
          <w:p w14:paraId="6B792829" w14:textId="6F9E560F" w:rsidR="002A6E41" w:rsidRPr="002A6E41" w:rsidRDefault="002A6E41" w:rsidP="002A6E41">
            <w:pPr>
              <w:pStyle w:val="ListParagraph"/>
              <w:widowControl w:val="0"/>
              <w:numPr>
                <w:ilvl w:val="0"/>
                <w:numId w:val="15"/>
              </w:numPr>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 xml:space="preserve">Display of an emergency contact number; </w:t>
            </w:r>
            <w:r w:rsidRPr="002A6E41">
              <w:rPr>
                <w:rFonts w:ascii="Montserrat" w:hAnsi="Montserrat" w:cs="Arial"/>
                <w:color w:val="000000"/>
                <w:sz w:val="20"/>
                <w:szCs w:val="20"/>
              </w:rPr>
              <w:tab/>
            </w:r>
          </w:p>
          <w:p w14:paraId="2206A47B" w14:textId="37C08DBD" w:rsidR="002A6E41" w:rsidRPr="002A6E41" w:rsidRDefault="002A6E41" w:rsidP="002A6E41">
            <w:pPr>
              <w:pStyle w:val="ListParagraph"/>
              <w:widowControl w:val="0"/>
              <w:numPr>
                <w:ilvl w:val="0"/>
                <w:numId w:val="15"/>
              </w:numPr>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Details of Wheel Washing;</w:t>
            </w:r>
            <w:r w:rsidRPr="002A6E41">
              <w:rPr>
                <w:rFonts w:ascii="Montserrat" w:hAnsi="Montserrat" w:cs="Arial"/>
                <w:color w:val="000000"/>
                <w:sz w:val="20"/>
                <w:szCs w:val="20"/>
              </w:rPr>
              <w:tab/>
            </w:r>
          </w:p>
          <w:p w14:paraId="73E0D8A0" w14:textId="62DB9DCD" w:rsidR="002A6E41" w:rsidRPr="002A6E41" w:rsidRDefault="002A6E41" w:rsidP="002A6E41">
            <w:pPr>
              <w:pStyle w:val="ListParagraph"/>
              <w:widowControl w:val="0"/>
              <w:numPr>
                <w:ilvl w:val="0"/>
                <w:numId w:val="15"/>
              </w:numPr>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Dust Management Plan;</w:t>
            </w:r>
            <w:r w:rsidRPr="002A6E41">
              <w:rPr>
                <w:rFonts w:ascii="Montserrat" w:hAnsi="Montserrat" w:cs="Arial"/>
                <w:color w:val="000000"/>
                <w:sz w:val="20"/>
                <w:szCs w:val="20"/>
              </w:rPr>
              <w:tab/>
            </w:r>
          </w:p>
          <w:p w14:paraId="13E35914" w14:textId="5943C33B" w:rsidR="002A6E41" w:rsidRPr="002A6E41" w:rsidRDefault="002A6E41" w:rsidP="002A6E41">
            <w:pPr>
              <w:pStyle w:val="ListParagraph"/>
              <w:widowControl w:val="0"/>
              <w:numPr>
                <w:ilvl w:val="0"/>
                <w:numId w:val="15"/>
              </w:numPr>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 xml:space="preserve">Compound locations where relevant; </w:t>
            </w:r>
            <w:r w:rsidRPr="002A6E41">
              <w:rPr>
                <w:rFonts w:ascii="Montserrat" w:hAnsi="Montserrat" w:cs="Arial"/>
                <w:color w:val="000000"/>
                <w:sz w:val="20"/>
                <w:szCs w:val="20"/>
              </w:rPr>
              <w:tab/>
            </w:r>
          </w:p>
          <w:p w14:paraId="13DD1DEC" w14:textId="23A83976" w:rsidR="002A6E41" w:rsidRPr="002A6E41" w:rsidRDefault="002A6E41" w:rsidP="002A6E41">
            <w:pPr>
              <w:pStyle w:val="ListParagraph"/>
              <w:widowControl w:val="0"/>
              <w:numPr>
                <w:ilvl w:val="0"/>
                <w:numId w:val="15"/>
              </w:numPr>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Location, removal and recycling of waste;</w:t>
            </w:r>
            <w:r w:rsidRPr="002A6E41">
              <w:rPr>
                <w:rFonts w:ascii="Montserrat" w:hAnsi="Montserrat" w:cs="Arial"/>
                <w:color w:val="000000"/>
                <w:sz w:val="20"/>
                <w:szCs w:val="20"/>
              </w:rPr>
              <w:tab/>
            </w:r>
          </w:p>
          <w:p w14:paraId="24D1AF6B" w14:textId="4F281702" w:rsidR="002A6E41" w:rsidRPr="002A6E41" w:rsidRDefault="002A6E41" w:rsidP="002A6E41">
            <w:pPr>
              <w:pStyle w:val="ListParagraph"/>
              <w:widowControl w:val="0"/>
              <w:numPr>
                <w:ilvl w:val="0"/>
                <w:numId w:val="15"/>
              </w:numPr>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 xml:space="preserve">Routing strategy, vehicular access point, vehicular activity associated with construction and swept path analysis; and, </w:t>
            </w:r>
          </w:p>
          <w:p w14:paraId="1B4356B1" w14:textId="0D9CED36" w:rsidR="002A6E41" w:rsidRPr="002A6E41" w:rsidRDefault="002A6E41" w:rsidP="002A6E41">
            <w:pPr>
              <w:pStyle w:val="ListParagraph"/>
              <w:widowControl w:val="0"/>
              <w:numPr>
                <w:ilvl w:val="0"/>
                <w:numId w:val="15"/>
              </w:numPr>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 xml:space="preserve">Parking of construction vehicles and staff. </w:t>
            </w:r>
            <w:r w:rsidRPr="002A6E41">
              <w:rPr>
                <w:rFonts w:ascii="Montserrat" w:hAnsi="Montserrat" w:cs="Arial"/>
                <w:color w:val="000000"/>
                <w:sz w:val="20"/>
                <w:szCs w:val="20"/>
              </w:rPr>
              <w:tab/>
            </w:r>
          </w:p>
          <w:p w14:paraId="01618E56" w14:textId="7A8746B4" w:rsidR="002A6E41" w:rsidRPr="002A6E41" w:rsidRDefault="002A6E41" w:rsidP="002A6E41">
            <w:pPr>
              <w:widowControl w:val="0"/>
              <w:autoSpaceDE w:val="0"/>
              <w:autoSpaceDN w:val="0"/>
              <w:spacing w:before="8" w:line="223" w:lineRule="exact"/>
              <w:ind w:firstLine="1440"/>
              <w:jc w:val="both"/>
              <w:rPr>
                <w:rFonts w:ascii="Montserrat" w:hAnsi="Montserrat" w:cs="Arial"/>
                <w:color w:val="000000"/>
                <w:sz w:val="20"/>
                <w:szCs w:val="20"/>
              </w:rPr>
            </w:pPr>
          </w:p>
          <w:p w14:paraId="6D4C11C3" w14:textId="4B10C8B3" w:rsidR="00D25485" w:rsidRPr="0010230F"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The development shall be carried out in accordance with the approved construction management plan throughout the construction period.</w:t>
            </w:r>
          </w:p>
        </w:tc>
        <w:tc>
          <w:tcPr>
            <w:tcW w:w="7513" w:type="dxa"/>
          </w:tcPr>
          <w:p w14:paraId="1A525FC0" w14:textId="0F5FDE07" w:rsidR="00D25485" w:rsidRPr="008E4D87" w:rsidRDefault="003D0D4B" w:rsidP="00AE1E72">
            <w:pPr>
              <w:jc w:val="both"/>
              <w:rPr>
                <w:rFonts w:ascii="Montserrat" w:hAnsi="Montserrat" w:cs="Arial"/>
                <w:color w:val="FF0000"/>
                <w:sz w:val="20"/>
                <w:szCs w:val="20"/>
              </w:rPr>
            </w:pPr>
            <w:r w:rsidRPr="003D0D4B">
              <w:rPr>
                <w:rFonts w:ascii="Montserrat" w:hAnsi="Montserrat" w:cs="Arial"/>
                <w:sz w:val="20"/>
                <w:szCs w:val="20"/>
              </w:rPr>
              <w:lastRenderedPageBreak/>
              <w:t xml:space="preserve">No change </w:t>
            </w:r>
          </w:p>
        </w:tc>
      </w:tr>
      <w:tr w:rsidR="00D25485" w:rsidRPr="0010230F" w14:paraId="386DDC6E" w14:textId="7191000C" w:rsidTr="00B12A3B">
        <w:trPr>
          <w:trHeight w:val="186"/>
        </w:trPr>
        <w:tc>
          <w:tcPr>
            <w:tcW w:w="534" w:type="dxa"/>
          </w:tcPr>
          <w:p w14:paraId="4AC61F38"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2DA88DD9" w14:textId="2EDC3558" w:rsidR="00D25485" w:rsidRPr="0010230F" w:rsidRDefault="002A6E41" w:rsidP="002B3E74">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The development herby approved shall be designed and constructed in accordance with the recommendations and specifications set out in sections 3 and 4 of Crime Impact Statement, ref.2022/0092/CIS/01, Version A dated 22.04.22, unless otherwise agreed in writing by the Local Planning Authority, and the agreed measures shall be retained and maintained thereafter.</w:t>
            </w:r>
          </w:p>
        </w:tc>
        <w:tc>
          <w:tcPr>
            <w:tcW w:w="7513" w:type="dxa"/>
          </w:tcPr>
          <w:p w14:paraId="365683E4" w14:textId="3659F1C4" w:rsidR="00D25485" w:rsidRPr="004E059B" w:rsidRDefault="001D2B17" w:rsidP="00AE1E72">
            <w:pPr>
              <w:jc w:val="both"/>
              <w:rPr>
                <w:rFonts w:ascii="Montserrat" w:hAnsi="Montserrat" w:cs="Arial"/>
                <w:sz w:val="20"/>
                <w:szCs w:val="20"/>
              </w:rPr>
            </w:pPr>
            <w:r w:rsidRPr="001D2B17">
              <w:rPr>
                <w:rFonts w:ascii="Montserrat" w:hAnsi="Montserrat" w:cs="Arial"/>
                <w:sz w:val="20"/>
                <w:szCs w:val="20"/>
              </w:rPr>
              <w:t xml:space="preserve">The development herby approved shall be designed and constructed in accordance with </w:t>
            </w:r>
            <w:r w:rsidRPr="00FE010C">
              <w:rPr>
                <w:rFonts w:ascii="Montserrat" w:hAnsi="Montserrat" w:cs="Arial"/>
                <w:color w:val="EE0000"/>
                <w:sz w:val="20"/>
                <w:szCs w:val="20"/>
              </w:rPr>
              <w:t>the recommendations set out in</w:t>
            </w:r>
            <w:r w:rsidR="00FE010C" w:rsidRPr="00FE010C">
              <w:rPr>
                <w:rFonts w:ascii="Montserrat" w:eastAsia="MS Mincho" w:hAnsi="Montserrat"/>
                <w:color w:val="EE0000"/>
                <w:sz w:val="18"/>
                <w:szCs w:val="18"/>
              </w:rPr>
              <w:t xml:space="preserve"> the </w:t>
            </w:r>
            <w:r w:rsidR="00FE010C" w:rsidRPr="00FE010C">
              <w:rPr>
                <w:rFonts w:ascii="Montserrat" w:hAnsi="Montserrat" w:cs="Arial"/>
                <w:color w:val="EE0000"/>
                <w:sz w:val="20"/>
                <w:szCs w:val="20"/>
              </w:rPr>
              <w:t>Crime Impact Review, ref: APM/0407.26</w:t>
            </w:r>
            <w:r w:rsidRPr="001D2B17">
              <w:rPr>
                <w:rFonts w:ascii="Montserrat" w:hAnsi="Montserrat" w:cs="Arial"/>
                <w:sz w:val="20"/>
                <w:szCs w:val="20"/>
              </w:rPr>
              <w:t>, unless otherwise agreed in writing by the Local Planning Authority, and the agreed measures shall be retained and maintained thereafter.</w:t>
            </w:r>
          </w:p>
        </w:tc>
      </w:tr>
      <w:tr w:rsidR="00D25485" w:rsidRPr="0010230F" w14:paraId="45BB950B" w14:textId="57E03670" w:rsidTr="00B12A3B">
        <w:trPr>
          <w:trHeight w:val="186"/>
        </w:trPr>
        <w:tc>
          <w:tcPr>
            <w:tcW w:w="534" w:type="dxa"/>
          </w:tcPr>
          <w:p w14:paraId="45F682F1"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1A0F52DC" w14:textId="77777777"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 xml:space="preserve">The development hereby approved shall be implemented in accordance with Section 5 (Recommendations for Noise Mitigation) of the submitted Noise Impact Assessment (NIA) prepared by Azymuth Acoustics UK referenced Z52388 to achieve the following internal and external noise levels: </w:t>
            </w:r>
            <w:r w:rsidRPr="002A6E41">
              <w:rPr>
                <w:rFonts w:ascii="Montserrat" w:hAnsi="Montserrat" w:cs="Arial"/>
                <w:color w:val="000000"/>
                <w:sz w:val="20"/>
                <w:szCs w:val="20"/>
              </w:rPr>
              <w:tab/>
            </w:r>
          </w:p>
          <w:p w14:paraId="58EA8DAC" w14:textId="77777777"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ab/>
            </w:r>
            <w:r w:rsidRPr="002A6E41">
              <w:rPr>
                <w:rFonts w:ascii="Montserrat" w:hAnsi="Montserrat" w:cs="Arial"/>
                <w:color w:val="000000"/>
                <w:sz w:val="20"/>
                <w:szCs w:val="20"/>
              </w:rPr>
              <w:tab/>
            </w:r>
          </w:p>
          <w:p w14:paraId="3949F1D3" w14:textId="389F8A3A"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i.</w:t>
            </w:r>
            <w:r>
              <w:rPr>
                <w:rFonts w:ascii="Montserrat" w:hAnsi="Montserrat" w:cs="Arial"/>
                <w:color w:val="000000"/>
                <w:sz w:val="20"/>
                <w:szCs w:val="20"/>
              </w:rPr>
              <w:t xml:space="preserve"> </w:t>
            </w:r>
            <w:r w:rsidRPr="002A6E41">
              <w:rPr>
                <w:rFonts w:ascii="Montserrat" w:hAnsi="Montserrat" w:cs="Arial"/>
                <w:color w:val="000000"/>
                <w:sz w:val="20"/>
                <w:szCs w:val="20"/>
              </w:rPr>
              <w:t>35 dB(A) Leq (1 hour) in the bedrooms with windows shut and other means of ventilation provided between 7 am and 11pm;</w:t>
            </w:r>
            <w:r w:rsidRPr="002A6E41">
              <w:rPr>
                <w:rFonts w:ascii="Montserrat" w:hAnsi="Montserrat" w:cs="Arial"/>
                <w:color w:val="000000"/>
                <w:sz w:val="20"/>
                <w:szCs w:val="20"/>
              </w:rPr>
              <w:tab/>
            </w:r>
          </w:p>
          <w:p w14:paraId="64CF0C88" w14:textId="494046EE"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ii.</w:t>
            </w:r>
            <w:r>
              <w:rPr>
                <w:rFonts w:ascii="Montserrat" w:hAnsi="Montserrat" w:cs="Arial"/>
                <w:color w:val="000000"/>
                <w:sz w:val="20"/>
                <w:szCs w:val="20"/>
              </w:rPr>
              <w:t xml:space="preserve"> </w:t>
            </w:r>
            <w:r w:rsidRPr="002A6E41">
              <w:rPr>
                <w:rFonts w:ascii="Montserrat" w:hAnsi="Montserrat" w:cs="Arial"/>
                <w:color w:val="000000"/>
                <w:sz w:val="20"/>
                <w:szCs w:val="20"/>
              </w:rPr>
              <w:t xml:space="preserve">30dB(A) Leq 5mins in the bedrooms with windows shut and other means of ventilation provided between 11pm and 7am; </w:t>
            </w:r>
            <w:r w:rsidRPr="002A6E41">
              <w:rPr>
                <w:rFonts w:ascii="Montserrat" w:hAnsi="Montserrat" w:cs="Arial"/>
                <w:color w:val="000000"/>
                <w:sz w:val="20"/>
                <w:szCs w:val="20"/>
              </w:rPr>
              <w:tab/>
            </w:r>
          </w:p>
          <w:p w14:paraId="7620B849" w14:textId="72C199E6"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iii.</w:t>
            </w:r>
            <w:r>
              <w:rPr>
                <w:rFonts w:ascii="Montserrat" w:hAnsi="Montserrat" w:cs="Arial"/>
                <w:color w:val="000000"/>
                <w:sz w:val="20"/>
                <w:szCs w:val="20"/>
              </w:rPr>
              <w:t xml:space="preserve"> </w:t>
            </w:r>
            <w:r w:rsidRPr="002A6E41">
              <w:rPr>
                <w:rFonts w:ascii="Montserrat" w:hAnsi="Montserrat" w:cs="Arial"/>
                <w:color w:val="000000"/>
                <w:sz w:val="20"/>
                <w:szCs w:val="20"/>
              </w:rPr>
              <w:t xml:space="preserve">35 dB(A) Leq (1 hour) in the living room/s with windows shut and other means of ventilation provided between 7 am and 11pm; </w:t>
            </w:r>
            <w:r w:rsidRPr="002A6E41">
              <w:rPr>
                <w:rFonts w:ascii="Montserrat" w:hAnsi="Montserrat" w:cs="Arial"/>
                <w:color w:val="000000"/>
                <w:sz w:val="20"/>
                <w:szCs w:val="20"/>
              </w:rPr>
              <w:tab/>
            </w:r>
          </w:p>
          <w:p w14:paraId="604AC486" w14:textId="426DE9E8"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lastRenderedPageBreak/>
              <w:t>iv.</w:t>
            </w:r>
            <w:r>
              <w:rPr>
                <w:rFonts w:ascii="Montserrat" w:hAnsi="Montserrat" w:cs="Arial"/>
                <w:color w:val="000000"/>
                <w:sz w:val="20"/>
                <w:szCs w:val="20"/>
              </w:rPr>
              <w:t xml:space="preserve"> </w:t>
            </w:r>
            <w:r w:rsidRPr="002A6E41">
              <w:rPr>
                <w:rFonts w:ascii="Montserrat" w:hAnsi="Montserrat" w:cs="Arial"/>
                <w:color w:val="000000"/>
                <w:sz w:val="20"/>
                <w:szCs w:val="20"/>
              </w:rPr>
              <w:t xml:space="preserve">40dB(A) Leq (1 hour) in other habitable rooms with windows shut and other means of ventilation provided at all times; </w:t>
            </w:r>
            <w:r w:rsidRPr="002A6E41">
              <w:rPr>
                <w:rFonts w:ascii="Montserrat" w:hAnsi="Montserrat" w:cs="Arial"/>
                <w:color w:val="000000"/>
                <w:sz w:val="20"/>
                <w:szCs w:val="20"/>
              </w:rPr>
              <w:tab/>
            </w:r>
          </w:p>
          <w:p w14:paraId="2F623A33" w14:textId="36924869"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v.</w:t>
            </w:r>
            <w:r>
              <w:rPr>
                <w:rFonts w:ascii="Montserrat" w:hAnsi="Montserrat" w:cs="Arial"/>
                <w:color w:val="000000"/>
                <w:sz w:val="20"/>
                <w:szCs w:val="20"/>
              </w:rPr>
              <w:t xml:space="preserve"> </w:t>
            </w:r>
            <w:r w:rsidRPr="002A6E41">
              <w:rPr>
                <w:rFonts w:ascii="Montserrat" w:hAnsi="Montserrat" w:cs="Arial"/>
                <w:color w:val="000000"/>
                <w:sz w:val="20"/>
                <w:szCs w:val="20"/>
              </w:rPr>
              <w:t xml:space="preserve">Noise in external amenity areas shall not exceed 58dB(A). </w:t>
            </w:r>
            <w:r w:rsidRPr="002A6E41">
              <w:rPr>
                <w:rFonts w:ascii="Montserrat" w:hAnsi="Montserrat" w:cs="Arial"/>
                <w:color w:val="000000"/>
                <w:sz w:val="20"/>
                <w:szCs w:val="20"/>
              </w:rPr>
              <w:tab/>
            </w:r>
          </w:p>
          <w:p w14:paraId="665F711F" w14:textId="77777777"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ab/>
            </w:r>
            <w:r w:rsidRPr="002A6E41">
              <w:rPr>
                <w:rFonts w:ascii="Montserrat" w:hAnsi="Montserrat" w:cs="Arial"/>
                <w:color w:val="000000"/>
                <w:sz w:val="20"/>
                <w:szCs w:val="20"/>
              </w:rPr>
              <w:tab/>
            </w:r>
          </w:p>
          <w:p w14:paraId="1D0A4194" w14:textId="51038876" w:rsidR="00D25485" w:rsidRPr="0010230F"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Prior to first occupation, a scheme of validation, identifying a representative sample of plots shall be submitted to and approved by the Local Planning Authority. Thereafter, and prior to occupation of the identified sample plots, a validation report(s) shall be submitted to and approved in writing by the Local Planning Authority.</w:t>
            </w:r>
            <w:r w:rsidRPr="002A6E41">
              <w:rPr>
                <w:rFonts w:ascii="Montserrat" w:hAnsi="Montserrat" w:cs="Arial"/>
                <w:color w:val="000000"/>
                <w:sz w:val="20"/>
                <w:szCs w:val="20"/>
              </w:rPr>
              <w:tab/>
            </w:r>
          </w:p>
        </w:tc>
        <w:tc>
          <w:tcPr>
            <w:tcW w:w="7513" w:type="dxa"/>
          </w:tcPr>
          <w:p w14:paraId="6196F834" w14:textId="4F6649FB" w:rsidR="00B04579" w:rsidRPr="00B04579" w:rsidRDefault="00B04579" w:rsidP="00B04579">
            <w:pPr>
              <w:jc w:val="both"/>
              <w:rPr>
                <w:rFonts w:ascii="Montserrat" w:hAnsi="Montserrat" w:cs="Arial"/>
                <w:color w:val="EE0000"/>
                <w:sz w:val="20"/>
                <w:szCs w:val="20"/>
              </w:rPr>
            </w:pPr>
            <w:r w:rsidRPr="00B04579">
              <w:rPr>
                <w:rFonts w:ascii="Montserrat" w:hAnsi="Montserrat" w:cs="Arial"/>
                <w:color w:val="EE0000"/>
                <w:sz w:val="20"/>
                <w:szCs w:val="20"/>
              </w:rPr>
              <w:lastRenderedPageBreak/>
              <w:t xml:space="preserve">The development hereby approved shall be constructed in accordance with the noise mitigation measures set out within section </w:t>
            </w:r>
            <w:r>
              <w:rPr>
                <w:rFonts w:ascii="Montserrat" w:hAnsi="Montserrat" w:cs="Arial"/>
                <w:color w:val="EE0000"/>
                <w:sz w:val="20"/>
                <w:szCs w:val="20"/>
              </w:rPr>
              <w:t>4</w:t>
            </w:r>
            <w:r w:rsidRPr="00B04579">
              <w:rPr>
                <w:rFonts w:ascii="Montserrat" w:hAnsi="Montserrat" w:cs="Arial"/>
                <w:color w:val="EE0000"/>
                <w:sz w:val="20"/>
                <w:szCs w:val="20"/>
              </w:rPr>
              <w:t xml:space="preserve"> of the submitted Noise </w:t>
            </w:r>
            <w:r>
              <w:rPr>
                <w:rFonts w:ascii="Montserrat" w:hAnsi="Montserrat" w:cs="Arial"/>
                <w:color w:val="EE0000"/>
                <w:sz w:val="20"/>
                <w:szCs w:val="20"/>
              </w:rPr>
              <w:t>Technical Note</w:t>
            </w:r>
            <w:r w:rsidRPr="00B04579">
              <w:rPr>
                <w:rFonts w:ascii="Montserrat" w:hAnsi="Montserrat" w:cs="Arial"/>
                <w:color w:val="EE0000"/>
                <w:sz w:val="20"/>
                <w:szCs w:val="20"/>
              </w:rPr>
              <w:t xml:space="preserve"> by e3p Ltd dated </w:t>
            </w:r>
            <w:r>
              <w:rPr>
                <w:rFonts w:ascii="Montserrat" w:hAnsi="Montserrat" w:cs="Arial"/>
                <w:color w:val="EE0000"/>
                <w:sz w:val="20"/>
                <w:szCs w:val="20"/>
              </w:rPr>
              <w:t>1</w:t>
            </w:r>
            <w:r w:rsidR="003306E7">
              <w:rPr>
                <w:rFonts w:ascii="Montserrat" w:hAnsi="Montserrat" w:cs="Arial"/>
                <w:color w:val="EE0000"/>
                <w:sz w:val="20"/>
                <w:szCs w:val="20"/>
              </w:rPr>
              <w:t xml:space="preserve">3 </w:t>
            </w:r>
            <w:r>
              <w:rPr>
                <w:rFonts w:ascii="Montserrat" w:hAnsi="Montserrat" w:cs="Arial"/>
                <w:color w:val="EE0000"/>
                <w:sz w:val="20"/>
                <w:szCs w:val="20"/>
              </w:rPr>
              <w:t>August 2026 (ref:</w:t>
            </w:r>
            <w:r w:rsidRPr="00B04579">
              <w:rPr>
                <w:rFonts w:ascii="Montserrat" w:hAnsi="Montserrat" w:cs="Arial"/>
                <w:color w:val="EE0000"/>
                <w:sz w:val="20"/>
                <w:szCs w:val="20"/>
              </w:rPr>
              <w:t xml:space="preserve"> 5</w:t>
            </w:r>
            <w:r>
              <w:rPr>
                <w:rFonts w:ascii="Montserrat" w:hAnsi="Montserrat" w:cs="Arial"/>
                <w:color w:val="EE0000"/>
                <w:sz w:val="20"/>
                <w:szCs w:val="20"/>
              </w:rPr>
              <w:t>1</w:t>
            </w:r>
            <w:r w:rsidRPr="00B04579">
              <w:rPr>
                <w:rFonts w:ascii="Montserrat" w:hAnsi="Montserrat" w:cs="Arial"/>
                <w:color w:val="EE0000"/>
                <w:sz w:val="20"/>
                <w:szCs w:val="20"/>
              </w:rPr>
              <w:t>-</w:t>
            </w:r>
            <w:r>
              <w:rPr>
                <w:rFonts w:ascii="Montserrat" w:hAnsi="Montserrat" w:cs="Arial"/>
                <w:color w:val="EE0000"/>
                <w:sz w:val="20"/>
                <w:szCs w:val="20"/>
              </w:rPr>
              <w:t>888</w:t>
            </w:r>
            <w:r w:rsidRPr="00B04579">
              <w:rPr>
                <w:rFonts w:ascii="Montserrat" w:hAnsi="Montserrat" w:cs="Arial"/>
                <w:color w:val="EE0000"/>
                <w:sz w:val="20"/>
                <w:szCs w:val="20"/>
              </w:rPr>
              <w:t>-R</w:t>
            </w:r>
            <w:r w:rsidR="008E6421">
              <w:rPr>
                <w:rFonts w:ascii="Montserrat" w:hAnsi="Montserrat" w:cs="Arial"/>
                <w:color w:val="EE0000"/>
                <w:sz w:val="20"/>
                <w:szCs w:val="20"/>
              </w:rPr>
              <w:t>1</w:t>
            </w:r>
            <w:r w:rsidRPr="00B04579">
              <w:rPr>
                <w:rFonts w:ascii="Montserrat" w:hAnsi="Montserrat" w:cs="Arial"/>
                <w:color w:val="EE0000"/>
                <w:sz w:val="20"/>
                <w:szCs w:val="20"/>
              </w:rPr>
              <w:t>-</w:t>
            </w:r>
            <w:r w:rsidR="008E6421">
              <w:rPr>
                <w:rFonts w:ascii="Montserrat" w:hAnsi="Montserrat" w:cs="Arial"/>
                <w:color w:val="EE0000"/>
                <w:sz w:val="20"/>
                <w:szCs w:val="20"/>
              </w:rPr>
              <w:t>3</w:t>
            </w:r>
            <w:r w:rsidR="00312F58">
              <w:rPr>
                <w:rFonts w:ascii="Montserrat" w:hAnsi="Montserrat" w:cs="Arial"/>
                <w:color w:val="EE0000"/>
                <w:sz w:val="20"/>
                <w:szCs w:val="20"/>
              </w:rPr>
              <w:t>)</w:t>
            </w:r>
            <w:r w:rsidRPr="00B04579">
              <w:rPr>
                <w:rFonts w:ascii="Montserrat" w:hAnsi="Montserrat" w:cs="Arial"/>
                <w:color w:val="EE0000"/>
                <w:sz w:val="20"/>
                <w:szCs w:val="20"/>
              </w:rPr>
              <w:t xml:space="preserve">. No </w:t>
            </w:r>
            <w:r>
              <w:rPr>
                <w:rFonts w:ascii="Montserrat" w:hAnsi="Montserrat" w:cs="Arial"/>
                <w:color w:val="EE0000"/>
                <w:sz w:val="20"/>
                <w:szCs w:val="20"/>
              </w:rPr>
              <w:t>dwelling subject to mitigation measures</w:t>
            </w:r>
            <w:r w:rsidRPr="00B04579">
              <w:rPr>
                <w:rFonts w:ascii="Montserrat" w:hAnsi="Montserrat" w:cs="Arial"/>
                <w:color w:val="EE0000"/>
                <w:sz w:val="20"/>
                <w:szCs w:val="20"/>
              </w:rPr>
              <w:t xml:space="preserve"> shall be occupied until such time as a verification report has been submitted to and approved in writing by the Local Planning Authority to confirm that the approved ventilation and acoustic measures </w:t>
            </w:r>
            <w:r>
              <w:rPr>
                <w:rFonts w:ascii="Montserrat" w:hAnsi="Montserrat" w:cs="Arial"/>
                <w:color w:val="EE0000"/>
                <w:sz w:val="20"/>
                <w:szCs w:val="20"/>
              </w:rPr>
              <w:t xml:space="preserve">for that dwelling </w:t>
            </w:r>
            <w:r w:rsidRPr="00B04579">
              <w:rPr>
                <w:rFonts w:ascii="Montserrat" w:hAnsi="Montserrat" w:cs="Arial"/>
                <w:color w:val="EE0000"/>
                <w:sz w:val="20"/>
                <w:szCs w:val="20"/>
              </w:rPr>
              <w:t>have been implemented to achieve the required maximum noise levels. The noise attenuation measures shall be retained as installed</w:t>
            </w:r>
            <w:r>
              <w:rPr>
                <w:rFonts w:ascii="Montserrat" w:hAnsi="Montserrat" w:cs="Arial"/>
                <w:color w:val="EE0000"/>
                <w:sz w:val="20"/>
                <w:szCs w:val="20"/>
              </w:rPr>
              <w:t xml:space="preserve"> </w:t>
            </w:r>
            <w:r w:rsidRPr="00B04579">
              <w:rPr>
                <w:rFonts w:ascii="Montserrat" w:hAnsi="Montserrat" w:cs="Arial"/>
                <w:color w:val="EE0000"/>
                <w:sz w:val="20"/>
                <w:szCs w:val="20"/>
              </w:rPr>
              <w:t>thereafter in perpetuity.</w:t>
            </w:r>
          </w:p>
          <w:p w14:paraId="2D827F11" w14:textId="0534ABF0" w:rsidR="00D25485" w:rsidRPr="004E059B" w:rsidRDefault="00D25485" w:rsidP="00AE1E72">
            <w:pPr>
              <w:jc w:val="both"/>
              <w:rPr>
                <w:rFonts w:ascii="Montserrat" w:hAnsi="Montserrat" w:cs="Arial"/>
                <w:sz w:val="20"/>
                <w:szCs w:val="20"/>
              </w:rPr>
            </w:pPr>
          </w:p>
        </w:tc>
      </w:tr>
      <w:tr w:rsidR="00D25485" w:rsidRPr="0010230F" w14:paraId="2E08DB13" w14:textId="2D185E5C" w:rsidTr="00B12A3B">
        <w:trPr>
          <w:trHeight w:val="186"/>
        </w:trPr>
        <w:tc>
          <w:tcPr>
            <w:tcW w:w="534" w:type="dxa"/>
          </w:tcPr>
          <w:p w14:paraId="24389BBB" w14:textId="77777777" w:rsidR="00D25485" w:rsidRPr="0010230F" w:rsidRDefault="00D25485"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43AB9B3C" w14:textId="77777777"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 xml:space="preserve">The effect of paragraph 13 of Schedule 7A to the Town and Country Planning Act 1990 is that planning permission granted for development of land in England is deemed to have been granted subject to the condition (biodiversity gain condition) that development may not begin unless: </w:t>
            </w:r>
            <w:r w:rsidRPr="002A6E41">
              <w:rPr>
                <w:rFonts w:ascii="Montserrat" w:hAnsi="Montserrat" w:cs="Arial"/>
                <w:color w:val="000000"/>
                <w:sz w:val="20"/>
                <w:szCs w:val="20"/>
              </w:rPr>
              <w:tab/>
            </w:r>
          </w:p>
          <w:p w14:paraId="296F1EB2" w14:textId="77777777"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ab/>
            </w:r>
            <w:r w:rsidRPr="002A6E41">
              <w:rPr>
                <w:rFonts w:ascii="Montserrat" w:hAnsi="Montserrat" w:cs="Arial"/>
                <w:color w:val="000000"/>
                <w:sz w:val="20"/>
                <w:szCs w:val="20"/>
              </w:rPr>
              <w:tab/>
            </w:r>
          </w:p>
          <w:p w14:paraId="47156172" w14:textId="4DBD2F34"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(a)</w:t>
            </w:r>
            <w:r>
              <w:rPr>
                <w:rFonts w:ascii="Montserrat" w:hAnsi="Montserrat" w:cs="Arial"/>
                <w:color w:val="000000"/>
                <w:sz w:val="20"/>
                <w:szCs w:val="20"/>
              </w:rPr>
              <w:t xml:space="preserve"> </w:t>
            </w:r>
            <w:r w:rsidRPr="002A6E41">
              <w:rPr>
                <w:rFonts w:ascii="Montserrat" w:hAnsi="Montserrat" w:cs="Arial"/>
                <w:color w:val="000000"/>
                <w:sz w:val="20"/>
                <w:szCs w:val="20"/>
              </w:rPr>
              <w:t xml:space="preserve">a Biodiversity Gain Plan has been submitted to the planning authority, </w:t>
            </w:r>
            <w:r w:rsidRPr="002A6E41">
              <w:rPr>
                <w:rFonts w:ascii="Montserrat" w:hAnsi="Montserrat" w:cs="Arial"/>
                <w:color w:val="000000"/>
                <w:sz w:val="20"/>
                <w:szCs w:val="20"/>
              </w:rPr>
              <w:tab/>
            </w:r>
            <w:r w:rsidRPr="002A6E41">
              <w:rPr>
                <w:rFonts w:ascii="Montserrat" w:hAnsi="Montserrat" w:cs="Arial"/>
                <w:color w:val="000000"/>
                <w:sz w:val="20"/>
                <w:szCs w:val="20"/>
              </w:rPr>
              <w:tab/>
            </w:r>
            <w:r w:rsidRPr="002A6E41">
              <w:rPr>
                <w:rFonts w:ascii="Montserrat" w:hAnsi="Montserrat" w:cs="Arial"/>
                <w:color w:val="000000"/>
                <w:sz w:val="20"/>
                <w:szCs w:val="20"/>
              </w:rPr>
              <w:tab/>
            </w:r>
          </w:p>
          <w:p w14:paraId="5BE541A8" w14:textId="6DC8AEA9"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 xml:space="preserve">and; </w:t>
            </w:r>
            <w:r w:rsidRPr="002A6E41">
              <w:rPr>
                <w:rFonts w:ascii="Montserrat" w:hAnsi="Montserrat" w:cs="Arial"/>
                <w:color w:val="000000"/>
                <w:sz w:val="20"/>
                <w:szCs w:val="20"/>
              </w:rPr>
              <w:tab/>
            </w:r>
            <w:r w:rsidRPr="002A6E41">
              <w:rPr>
                <w:rFonts w:ascii="Montserrat" w:hAnsi="Montserrat" w:cs="Arial"/>
                <w:color w:val="000000"/>
                <w:sz w:val="20"/>
                <w:szCs w:val="20"/>
              </w:rPr>
              <w:tab/>
            </w:r>
            <w:r w:rsidRPr="002A6E41">
              <w:rPr>
                <w:rFonts w:ascii="Montserrat" w:hAnsi="Montserrat" w:cs="Arial"/>
                <w:color w:val="000000"/>
                <w:sz w:val="20"/>
                <w:szCs w:val="20"/>
              </w:rPr>
              <w:tab/>
            </w:r>
          </w:p>
          <w:p w14:paraId="0514B9D4" w14:textId="285AF368"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(b)</w:t>
            </w:r>
            <w:r>
              <w:rPr>
                <w:rFonts w:ascii="Montserrat" w:hAnsi="Montserrat" w:cs="Arial"/>
                <w:color w:val="000000"/>
                <w:sz w:val="20"/>
                <w:szCs w:val="20"/>
              </w:rPr>
              <w:t xml:space="preserve"> </w:t>
            </w:r>
            <w:r w:rsidRPr="002A6E41">
              <w:rPr>
                <w:rFonts w:ascii="Montserrat" w:hAnsi="Montserrat" w:cs="Arial"/>
                <w:color w:val="000000"/>
                <w:sz w:val="20"/>
                <w:szCs w:val="20"/>
              </w:rPr>
              <w:t xml:space="preserve">the planning authority has approved the plan. </w:t>
            </w:r>
            <w:r w:rsidRPr="002A6E41">
              <w:rPr>
                <w:rFonts w:ascii="Montserrat" w:hAnsi="Montserrat" w:cs="Arial"/>
                <w:color w:val="000000"/>
                <w:sz w:val="20"/>
                <w:szCs w:val="20"/>
              </w:rPr>
              <w:tab/>
            </w:r>
          </w:p>
          <w:p w14:paraId="0729ADCB" w14:textId="77777777" w:rsidR="002A6E41" w:rsidRP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ab/>
            </w:r>
            <w:r w:rsidRPr="002A6E41">
              <w:rPr>
                <w:rFonts w:ascii="Montserrat" w:hAnsi="Montserrat" w:cs="Arial"/>
                <w:color w:val="000000"/>
                <w:sz w:val="20"/>
                <w:szCs w:val="20"/>
              </w:rPr>
              <w:tab/>
            </w:r>
          </w:p>
          <w:p w14:paraId="64FD0BED" w14:textId="7A87769D" w:rsidR="002A6E41"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The planning authority, for the purposes of determining whether to approve a Biodiversity Gain Plan, if one is required in respect of this permission would be Rochdale Council.</w:t>
            </w:r>
            <w:r w:rsidRPr="002A6E41">
              <w:rPr>
                <w:rFonts w:ascii="Montserrat" w:hAnsi="Montserrat" w:cs="Arial"/>
                <w:color w:val="000000"/>
                <w:sz w:val="20"/>
                <w:szCs w:val="20"/>
              </w:rPr>
              <w:tab/>
            </w:r>
          </w:p>
          <w:p w14:paraId="2BC9D9E5" w14:textId="77777777" w:rsidR="00C535AC" w:rsidRPr="002A6E41" w:rsidRDefault="00C535AC" w:rsidP="002A6E41">
            <w:pPr>
              <w:widowControl w:val="0"/>
              <w:autoSpaceDE w:val="0"/>
              <w:autoSpaceDN w:val="0"/>
              <w:spacing w:before="8" w:line="223" w:lineRule="exact"/>
              <w:jc w:val="both"/>
              <w:rPr>
                <w:rFonts w:ascii="Montserrat" w:hAnsi="Montserrat" w:cs="Arial"/>
                <w:color w:val="000000"/>
                <w:sz w:val="20"/>
                <w:szCs w:val="20"/>
              </w:rPr>
            </w:pPr>
          </w:p>
          <w:p w14:paraId="2ABB2D80" w14:textId="6EB4E196" w:rsidR="00D25485" w:rsidRPr="0010230F" w:rsidRDefault="002A6E41" w:rsidP="002A6E41">
            <w:pPr>
              <w:widowControl w:val="0"/>
              <w:autoSpaceDE w:val="0"/>
              <w:autoSpaceDN w:val="0"/>
              <w:spacing w:before="8" w:line="223" w:lineRule="exact"/>
              <w:jc w:val="both"/>
              <w:rPr>
                <w:rFonts w:ascii="Montserrat" w:hAnsi="Montserrat" w:cs="Arial"/>
                <w:color w:val="000000"/>
                <w:sz w:val="20"/>
                <w:szCs w:val="20"/>
              </w:rPr>
            </w:pPr>
            <w:r w:rsidRPr="002A6E41">
              <w:rPr>
                <w:rFonts w:ascii="Montserrat" w:hAnsi="Montserrat" w:cs="Arial"/>
                <w:color w:val="000000"/>
                <w:sz w:val="20"/>
                <w:szCs w:val="20"/>
              </w:rPr>
              <w:t>Based on the information available this permission is considered to be one which will not require the approval of a biodiversity gain plan before development is begun because this application was submitted before Biodiversity Net Gain (BNG) became mandatory on 12 February 2024 and for that reason the proposed development is exempt from providing mandatory BNG.</w:t>
            </w:r>
          </w:p>
        </w:tc>
        <w:tc>
          <w:tcPr>
            <w:tcW w:w="7513" w:type="dxa"/>
          </w:tcPr>
          <w:p w14:paraId="69CD55CC" w14:textId="556FE18E" w:rsidR="00D25485" w:rsidRPr="004E059B" w:rsidRDefault="00FE010C" w:rsidP="00111332">
            <w:pPr>
              <w:jc w:val="both"/>
              <w:rPr>
                <w:rFonts w:ascii="Montserrat" w:hAnsi="Montserrat" w:cs="Arial"/>
                <w:sz w:val="20"/>
                <w:szCs w:val="20"/>
              </w:rPr>
            </w:pPr>
            <w:r>
              <w:rPr>
                <w:rFonts w:ascii="Montserrat" w:hAnsi="Montserrat" w:cs="Arial"/>
                <w:sz w:val="20"/>
                <w:szCs w:val="20"/>
              </w:rPr>
              <w:t xml:space="preserve">No change </w:t>
            </w:r>
          </w:p>
        </w:tc>
      </w:tr>
      <w:tr w:rsidR="00C535AC" w:rsidRPr="0010230F" w14:paraId="08B0DA1F" w14:textId="77777777" w:rsidTr="00B12A3B">
        <w:trPr>
          <w:trHeight w:val="186"/>
        </w:trPr>
        <w:tc>
          <w:tcPr>
            <w:tcW w:w="534" w:type="dxa"/>
          </w:tcPr>
          <w:p w14:paraId="76C9F98A" w14:textId="77777777" w:rsidR="00C535AC" w:rsidRPr="0010230F" w:rsidRDefault="00C535AC" w:rsidP="00177369">
            <w:pPr>
              <w:widowControl w:val="0"/>
              <w:numPr>
                <w:ilvl w:val="0"/>
                <w:numId w:val="1"/>
              </w:numPr>
              <w:autoSpaceDE w:val="0"/>
              <w:autoSpaceDN w:val="0"/>
              <w:spacing w:before="8" w:line="268" w:lineRule="exact"/>
              <w:jc w:val="both"/>
              <w:rPr>
                <w:rFonts w:ascii="Montserrat" w:hAnsi="Montserrat"/>
                <w:color w:val="000000"/>
                <w:sz w:val="20"/>
                <w:szCs w:val="20"/>
              </w:rPr>
            </w:pPr>
          </w:p>
        </w:tc>
        <w:tc>
          <w:tcPr>
            <w:tcW w:w="7116" w:type="dxa"/>
          </w:tcPr>
          <w:p w14:paraId="3D772AFA" w14:textId="77777777" w:rsidR="00C535AC" w:rsidRPr="002A6E41" w:rsidRDefault="00C535AC" w:rsidP="002A6E41">
            <w:pPr>
              <w:widowControl w:val="0"/>
              <w:autoSpaceDE w:val="0"/>
              <w:autoSpaceDN w:val="0"/>
              <w:spacing w:before="8" w:line="223" w:lineRule="exact"/>
              <w:jc w:val="both"/>
              <w:rPr>
                <w:rFonts w:ascii="Montserrat" w:hAnsi="Montserrat" w:cs="Arial"/>
                <w:color w:val="000000"/>
                <w:sz w:val="20"/>
                <w:szCs w:val="20"/>
              </w:rPr>
            </w:pPr>
          </w:p>
        </w:tc>
        <w:tc>
          <w:tcPr>
            <w:tcW w:w="7513" w:type="dxa"/>
          </w:tcPr>
          <w:p w14:paraId="188AB470" w14:textId="201CBA53" w:rsidR="000465B1" w:rsidRPr="000465B1" w:rsidRDefault="000465B1" w:rsidP="000465B1">
            <w:pPr>
              <w:jc w:val="both"/>
              <w:rPr>
                <w:rFonts w:ascii="Montserrat" w:hAnsi="Montserrat" w:cs="Arial"/>
                <w:color w:val="EE0000"/>
                <w:sz w:val="20"/>
                <w:szCs w:val="20"/>
              </w:rPr>
            </w:pPr>
            <w:r w:rsidRPr="000465B1">
              <w:rPr>
                <w:rFonts w:ascii="Montserrat" w:hAnsi="Montserrat" w:cs="Arial"/>
                <w:color w:val="EE0000"/>
                <w:sz w:val="20"/>
                <w:szCs w:val="20"/>
              </w:rPr>
              <w:t xml:space="preserve">The development hereby approved shall be implemented in full accordance with the Affordable Housing Statement prepared by Great Places Housing Association and dated August 2026 as a scheme of social rent properties. The properties shall be subject to such occupation </w:t>
            </w:r>
            <w:r w:rsidRPr="000465B1">
              <w:rPr>
                <w:rFonts w:ascii="Montserrat" w:hAnsi="Montserrat" w:cs="Arial"/>
                <w:color w:val="EE0000"/>
                <w:sz w:val="20"/>
                <w:szCs w:val="20"/>
              </w:rPr>
              <w:lastRenderedPageBreak/>
              <w:t>thereafter; unless a variation to the scheme has been submitted to and approved in writing by the Local Planning Authority.</w:t>
            </w:r>
          </w:p>
          <w:p w14:paraId="1FB89ECD" w14:textId="77777777" w:rsidR="00C535AC" w:rsidRPr="004E059B" w:rsidRDefault="00C535AC" w:rsidP="00111332">
            <w:pPr>
              <w:jc w:val="both"/>
              <w:rPr>
                <w:rFonts w:ascii="Montserrat" w:hAnsi="Montserrat" w:cs="Arial"/>
                <w:sz w:val="20"/>
                <w:szCs w:val="20"/>
              </w:rPr>
            </w:pPr>
          </w:p>
        </w:tc>
      </w:tr>
      <w:bookmarkEnd w:id="0"/>
    </w:tbl>
    <w:p w14:paraId="4649B156" w14:textId="77777777" w:rsidR="0041181B" w:rsidRPr="0010230F" w:rsidRDefault="0041181B" w:rsidP="00AE1E72">
      <w:pPr>
        <w:jc w:val="both"/>
        <w:rPr>
          <w:rFonts w:ascii="Montserrat" w:hAnsi="Montserrat" w:cs="Arial"/>
          <w:b/>
          <w:bCs/>
          <w:sz w:val="20"/>
          <w:szCs w:val="20"/>
          <w:u w:val="single"/>
        </w:rPr>
      </w:pPr>
    </w:p>
    <w:sectPr w:rsidR="0041181B" w:rsidRPr="0010230F" w:rsidSect="00D25485">
      <w:headerReference w:type="default" r:id="rId12"/>
      <w:footerReference w:type="even" r:id="rId13"/>
      <w:footerReference w:type="default" r:id="rId14"/>
      <w:type w:val="continuous"/>
      <w:pgSz w:w="16838" w:h="11906" w:orient="landscape" w:code="9"/>
      <w:pgMar w:top="1797" w:right="964" w:bottom="1134"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C5FCC" w14:textId="77777777" w:rsidR="00512767" w:rsidRDefault="00512767">
      <w:r>
        <w:separator/>
      </w:r>
    </w:p>
  </w:endnote>
  <w:endnote w:type="continuationSeparator" w:id="0">
    <w:p w14:paraId="7A3BD86A" w14:textId="77777777" w:rsidR="00512767" w:rsidRDefault="00512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altName w:val="Verdan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A00002FF" w:usb1="4000207B"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28E5C" w14:textId="77777777" w:rsidR="009E4425" w:rsidRDefault="009E4425" w:rsidP="00040B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EC2AE0" w14:textId="77777777" w:rsidR="009E4425" w:rsidRDefault="009E44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18E7A" w14:textId="77777777" w:rsidR="009E4425" w:rsidRPr="00FE367D" w:rsidRDefault="009E4425" w:rsidP="004725B8">
    <w:pPr>
      <w:pStyle w:val="Footer"/>
      <w:framePr w:w="1050" w:h="376" w:hRule="exact" w:wrap="around" w:vAnchor="text" w:hAnchor="margin" w:xAlign="center" w:y="6"/>
      <w:rPr>
        <w:rStyle w:val="PageNumber"/>
        <w:rFonts w:ascii="Arial" w:hAnsi="Arial" w:cs="Arial"/>
        <w:sz w:val="22"/>
        <w:szCs w:val="22"/>
      </w:rPr>
    </w:pPr>
    <w:r w:rsidRPr="00FE367D">
      <w:rPr>
        <w:rStyle w:val="PageNumber"/>
        <w:rFonts w:ascii="Arial" w:hAnsi="Arial" w:cs="Arial"/>
        <w:sz w:val="22"/>
        <w:szCs w:val="22"/>
      </w:rPr>
      <w:t xml:space="preserve">Page </w:t>
    </w:r>
    <w:r w:rsidRPr="00FE367D">
      <w:rPr>
        <w:rStyle w:val="PageNumber"/>
        <w:rFonts w:ascii="Arial" w:hAnsi="Arial" w:cs="Arial"/>
        <w:sz w:val="22"/>
        <w:szCs w:val="22"/>
      </w:rPr>
      <w:fldChar w:fldCharType="begin"/>
    </w:r>
    <w:r w:rsidRPr="00FE367D">
      <w:rPr>
        <w:rStyle w:val="PageNumber"/>
        <w:rFonts w:ascii="Arial" w:hAnsi="Arial" w:cs="Arial"/>
        <w:sz w:val="22"/>
        <w:szCs w:val="22"/>
      </w:rPr>
      <w:instrText xml:space="preserve">PAGE  </w:instrText>
    </w:r>
    <w:r w:rsidRPr="00FE367D">
      <w:rPr>
        <w:rStyle w:val="PageNumber"/>
        <w:rFonts w:ascii="Arial" w:hAnsi="Arial" w:cs="Arial"/>
        <w:sz w:val="22"/>
        <w:szCs w:val="22"/>
      </w:rPr>
      <w:fldChar w:fldCharType="separate"/>
    </w:r>
    <w:r>
      <w:rPr>
        <w:rStyle w:val="PageNumber"/>
        <w:rFonts w:ascii="Arial" w:hAnsi="Arial" w:cs="Arial"/>
        <w:noProof/>
        <w:sz w:val="22"/>
        <w:szCs w:val="22"/>
      </w:rPr>
      <w:t>1</w:t>
    </w:r>
    <w:r w:rsidRPr="00FE367D">
      <w:rPr>
        <w:rStyle w:val="PageNumber"/>
        <w:rFonts w:ascii="Arial" w:hAnsi="Arial" w:cs="Arial"/>
        <w:sz w:val="22"/>
        <w:szCs w:val="22"/>
      </w:rPr>
      <w:fldChar w:fldCharType="end"/>
    </w:r>
    <w:r w:rsidRPr="00FE367D">
      <w:rPr>
        <w:rStyle w:val="PageNumber"/>
        <w:rFonts w:ascii="Arial" w:hAnsi="Arial" w:cs="Arial"/>
        <w:sz w:val="22"/>
        <w:szCs w:val="22"/>
      </w:rPr>
      <w:t xml:space="preserve"> </w:t>
    </w:r>
  </w:p>
  <w:p w14:paraId="10838B0E" w14:textId="77777777" w:rsidR="009E4425" w:rsidRPr="00CE1AF3" w:rsidRDefault="009E4425" w:rsidP="00FE36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12A05" w14:textId="77777777" w:rsidR="00512767" w:rsidRDefault="00512767">
      <w:r>
        <w:separator/>
      </w:r>
    </w:p>
  </w:footnote>
  <w:footnote w:type="continuationSeparator" w:id="0">
    <w:p w14:paraId="1A625196" w14:textId="77777777" w:rsidR="00512767" w:rsidRDefault="005127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19185" w14:textId="0A1CE603" w:rsidR="009E4425" w:rsidRDefault="009E4425" w:rsidP="00B3453F">
    <w:pPr>
      <w:pStyle w:val="Header"/>
      <w:tabs>
        <w:tab w:val="clear" w:pos="4320"/>
        <w:tab w:val="clear" w:pos="8640"/>
        <w:tab w:val="right" w:pos="14317"/>
      </w:tabs>
      <w:jc w:val="right"/>
      <w:rPr>
        <w:rFonts w:ascii="Arial" w:hAnsi="Arial" w:cs="Arial"/>
      </w:rPr>
    </w:pPr>
    <w:r>
      <w:rPr>
        <w:rFonts w:ascii="Arial" w:hAnsi="Arial" w:cs="Arial"/>
      </w:rPr>
      <w:tab/>
    </w:r>
    <w:r w:rsidR="004238DE">
      <w:rPr>
        <w:noProof/>
      </w:rPr>
      <w:drawing>
        <wp:inline distT="0" distB="0" distL="0" distR="0" wp14:anchorId="36F5F907" wp14:editId="7CB6C127">
          <wp:extent cx="2522220" cy="37338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2220" cy="373380"/>
                  </a:xfrm>
                  <a:prstGeom prst="rect">
                    <a:avLst/>
                  </a:prstGeom>
                  <a:noFill/>
                  <a:ln>
                    <a:noFill/>
                  </a:ln>
                </pic:spPr>
              </pic:pic>
            </a:graphicData>
          </a:graphic>
        </wp:inline>
      </w:drawing>
    </w:r>
    <w:r>
      <w:rPr>
        <w:rFonts w:ascii="Arial" w:hAnsi="Arial" w:cs="Ari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95733"/>
    <w:multiLevelType w:val="hybridMultilevel"/>
    <w:tmpl w:val="27AA2D26"/>
    <w:lvl w:ilvl="0" w:tplc="08090001">
      <w:start w:val="1"/>
      <w:numFmt w:val="bullet"/>
      <w:lvlText w:val=""/>
      <w:lvlJc w:val="left"/>
      <w:pPr>
        <w:ind w:left="720" w:hanging="360"/>
      </w:pPr>
      <w:rPr>
        <w:rFonts w:ascii="Symbol" w:hAnsi="Symbol" w:hint="default"/>
      </w:rPr>
    </w:lvl>
    <w:lvl w:ilvl="1" w:tplc="8D765620">
      <w:start w:val="3731"/>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0F030A"/>
    <w:multiLevelType w:val="hybridMultilevel"/>
    <w:tmpl w:val="91143854"/>
    <w:lvl w:ilvl="0" w:tplc="20245B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C2B6F"/>
    <w:multiLevelType w:val="hybridMultilevel"/>
    <w:tmpl w:val="EC7008F4"/>
    <w:lvl w:ilvl="0" w:tplc="20245B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637C72"/>
    <w:multiLevelType w:val="hybridMultilevel"/>
    <w:tmpl w:val="D4C041B0"/>
    <w:lvl w:ilvl="0" w:tplc="20245B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A06A3C"/>
    <w:multiLevelType w:val="hybridMultilevel"/>
    <w:tmpl w:val="BF9C47C6"/>
    <w:lvl w:ilvl="0" w:tplc="20245B04">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130925"/>
    <w:multiLevelType w:val="hybridMultilevel"/>
    <w:tmpl w:val="1FF2DCE0"/>
    <w:lvl w:ilvl="0" w:tplc="20245B04">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CE97F8E"/>
    <w:multiLevelType w:val="hybridMultilevel"/>
    <w:tmpl w:val="5B24C76A"/>
    <w:lvl w:ilvl="0" w:tplc="20245B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EF09B7"/>
    <w:multiLevelType w:val="hybridMultilevel"/>
    <w:tmpl w:val="A2806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003B46"/>
    <w:multiLevelType w:val="hybridMultilevel"/>
    <w:tmpl w:val="6710508E"/>
    <w:lvl w:ilvl="0" w:tplc="20245B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1124D2"/>
    <w:multiLevelType w:val="hybridMultilevel"/>
    <w:tmpl w:val="D17AC598"/>
    <w:lvl w:ilvl="0" w:tplc="4D3C8F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F07D77"/>
    <w:multiLevelType w:val="hybridMultilevel"/>
    <w:tmpl w:val="2F2651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B3021D"/>
    <w:multiLevelType w:val="hybridMultilevel"/>
    <w:tmpl w:val="63506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E33430"/>
    <w:multiLevelType w:val="hybridMultilevel"/>
    <w:tmpl w:val="8E9EE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D33181"/>
    <w:multiLevelType w:val="hybridMultilevel"/>
    <w:tmpl w:val="E33E61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6C15A4"/>
    <w:multiLevelType w:val="hybridMultilevel"/>
    <w:tmpl w:val="F7761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203133"/>
    <w:multiLevelType w:val="hybridMultilevel"/>
    <w:tmpl w:val="ED4AC89C"/>
    <w:lvl w:ilvl="0" w:tplc="D4B6ECA2">
      <w:start w:val="1"/>
      <w:numFmt w:val="decimal"/>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E44F48"/>
    <w:multiLevelType w:val="hybridMultilevel"/>
    <w:tmpl w:val="E4485202"/>
    <w:lvl w:ilvl="0" w:tplc="3F72676A">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1395379">
    <w:abstractNumId w:val="15"/>
  </w:num>
  <w:num w:numId="2" w16cid:durableId="619730097">
    <w:abstractNumId w:val="6"/>
  </w:num>
  <w:num w:numId="3" w16cid:durableId="1113984718">
    <w:abstractNumId w:val="2"/>
  </w:num>
  <w:num w:numId="4" w16cid:durableId="850604289">
    <w:abstractNumId w:val="3"/>
  </w:num>
  <w:num w:numId="5" w16cid:durableId="908266221">
    <w:abstractNumId w:val="16"/>
  </w:num>
  <w:num w:numId="6" w16cid:durableId="1723283623">
    <w:abstractNumId w:val="9"/>
  </w:num>
  <w:num w:numId="7" w16cid:durableId="1140726368">
    <w:abstractNumId w:val="0"/>
  </w:num>
  <w:num w:numId="8" w16cid:durableId="528879848">
    <w:abstractNumId w:val="4"/>
  </w:num>
  <w:num w:numId="9" w16cid:durableId="1746874215">
    <w:abstractNumId w:val="5"/>
  </w:num>
  <w:num w:numId="10" w16cid:durableId="736974205">
    <w:abstractNumId w:val="8"/>
  </w:num>
  <w:num w:numId="11" w16cid:durableId="2144888615">
    <w:abstractNumId w:val="1"/>
  </w:num>
  <w:num w:numId="12" w16cid:durableId="566258707">
    <w:abstractNumId w:val="13"/>
  </w:num>
  <w:num w:numId="13" w16cid:durableId="1636909929">
    <w:abstractNumId w:val="10"/>
  </w:num>
  <w:num w:numId="14" w16cid:durableId="163561">
    <w:abstractNumId w:val="14"/>
  </w:num>
  <w:num w:numId="15" w16cid:durableId="2087605419">
    <w:abstractNumId w:val="11"/>
  </w:num>
  <w:num w:numId="16" w16cid:durableId="2002154124">
    <w:abstractNumId w:val="7"/>
  </w:num>
  <w:num w:numId="17" w16cid:durableId="452410257">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0DA"/>
    <w:rsid w:val="00003DDE"/>
    <w:rsid w:val="0000630D"/>
    <w:rsid w:val="00010FAE"/>
    <w:rsid w:val="00012604"/>
    <w:rsid w:val="00014336"/>
    <w:rsid w:val="00014AF8"/>
    <w:rsid w:val="0001554F"/>
    <w:rsid w:val="00015AFB"/>
    <w:rsid w:val="00016008"/>
    <w:rsid w:val="00017B28"/>
    <w:rsid w:val="00021981"/>
    <w:rsid w:val="0002318B"/>
    <w:rsid w:val="00026BEA"/>
    <w:rsid w:val="000273A1"/>
    <w:rsid w:val="0003535D"/>
    <w:rsid w:val="00035DE0"/>
    <w:rsid w:val="00036EA1"/>
    <w:rsid w:val="00040B3D"/>
    <w:rsid w:val="0004571F"/>
    <w:rsid w:val="000465B1"/>
    <w:rsid w:val="00047109"/>
    <w:rsid w:val="00063E52"/>
    <w:rsid w:val="00065C39"/>
    <w:rsid w:val="000665FA"/>
    <w:rsid w:val="00071F75"/>
    <w:rsid w:val="00073D14"/>
    <w:rsid w:val="00074C56"/>
    <w:rsid w:val="00080D7E"/>
    <w:rsid w:val="00081A4E"/>
    <w:rsid w:val="00087D7A"/>
    <w:rsid w:val="000915A7"/>
    <w:rsid w:val="00092309"/>
    <w:rsid w:val="000A3190"/>
    <w:rsid w:val="000A4A01"/>
    <w:rsid w:val="000A7301"/>
    <w:rsid w:val="000A7B53"/>
    <w:rsid w:val="000B52AD"/>
    <w:rsid w:val="000B6AA3"/>
    <w:rsid w:val="000C05B3"/>
    <w:rsid w:val="000C16B5"/>
    <w:rsid w:val="000C275F"/>
    <w:rsid w:val="000C5FCF"/>
    <w:rsid w:val="000D3171"/>
    <w:rsid w:val="000D65CA"/>
    <w:rsid w:val="000E0FAD"/>
    <w:rsid w:val="000E3618"/>
    <w:rsid w:val="000E4FCC"/>
    <w:rsid w:val="000F0739"/>
    <w:rsid w:val="000F1EB5"/>
    <w:rsid w:val="000F65AF"/>
    <w:rsid w:val="0010230F"/>
    <w:rsid w:val="00105019"/>
    <w:rsid w:val="00107F9E"/>
    <w:rsid w:val="001105D8"/>
    <w:rsid w:val="00111332"/>
    <w:rsid w:val="001117DE"/>
    <w:rsid w:val="00112E9C"/>
    <w:rsid w:val="001142F1"/>
    <w:rsid w:val="0012231C"/>
    <w:rsid w:val="001227DF"/>
    <w:rsid w:val="00123770"/>
    <w:rsid w:val="001271AF"/>
    <w:rsid w:val="00131F29"/>
    <w:rsid w:val="00132BB8"/>
    <w:rsid w:val="00132EFF"/>
    <w:rsid w:val="001344EB"/>
    <w:rsid w:val="00136C40"/>
    <w:rsid w:val="00140F90"/>
    <w:rsid w:val="00141CD4"/>
    <w:rsid w:val="00145D47"/>
    <w:rsid w:val="00147DC5"/>
    <w:rsid w:val="001514A6"/>
    <w:rsid w:val="0015596E"/>
    <w:rsid w:val="00157E26"/>
    <w:rsid w:val="00161F89"/>
    <w:rsid w:val="001625D3"/>
    <w:rsid w:val="001668F1"/>
    <w:rsid w:val="0017281E"/>
    <w:rsid w:val="00176A1C"/>
    <w:rsid w:val="00177369"/>
    <w:rsid w:val="00177569"/>
    <w:rsid w:val="0018633C"/>
    <w:rsid w:val="0018777B"/>
    <w:rsid w:val="00194DF1"/>
    <w:rsid w:val="001A4658"/>
    <w:rsid w:val="001A678F"/>
    <w:rsid w:val="001A783A"/>
    <w:rsid w:val="001A7BEC"/>
    <w:rsid w:val="001B07ED"/>
    <w:rsid w:val="001B5178"/>
    <w:rsid w:val="001B5AF2"/>
    <w:rsid w:val="001C3529"/>
    <w:rsid w:val="001C491A"/>
    <w:rsid w:val="001C55E6"/>
    <w:rsid w:val="001D05D2"/>
    <w:rsid w:val="001D2B17"/>
    <w:rsid w:val="001E1514"/>
    <w:rsid w:val="001E28F1"/>
    <w:rsid w:val="001E3349"/>
    <w:rsid w:val="001E61FC"/>
    <w:rsid w:val="001E67AA"/>
    <w:rsid w:val="001F0060"/>
    <w:rsid w:val="001F1550"/>
    <w:rsid w:val="001F1865"/>
    <w:rsid w:val="001F2534"/>
    <w:rsid w:val="001F2C69"/>
    <w:rsid w:val="001F655F"/>
    <w:rsid w:val="001F6729"/>
    <w:rsid w:val="002010B4"/>
    <w:rsid w:val="00201F00"/>
    <w:rsid w:val="00211B99"/>
    <w:rsid w:val="0021289B"/>
    <w:rsid w:val="00213F80"/>
    <w:rsid w:val="00216D00"/>
    <w:rsid w:val="002200D3"/>
    <w:rsid w:val="002202C7"/>
    <w:rsid w:val="002252DC"/>
    <w:rsid w:val="00231A85"/>
    <w:rsid w:val="0023219D"/>
    <w:rsid w:val="00234225"/>
    <w:rsid w:val="00234C47"/>
    <w:rsid w:val="00235BAF"/>
    <w:rsid w:val="00237679"/>
    <w:rsid w:val="002405B2"/>
    <w:rsid w:val="00244D2D"/>
    <w:rsid w:val="00250D2B"/>
    <w:rsid w:val="00251B84"/>
    <w:rsid w:val="00253A6E"/>
    <w:rsid w:val="00255FCF"/>
    <w:rsid w:val="00256706"/>
    <w:rsid w:val="0026352B"/>
    <w:rsid w:val="00267BA3"/>
    <w:rsid w:val="0027494A"/>
    <w:rsid w:val="00283240"/>
    <w:rsid w:val="0028617F"/>
    <w:rsid w:val="00286EAB"/>
    <w:rsid w:val="00290FE5"/>
    <w:rsid w:val="002956AD"/>
    <w:rsid w:val="002A017B"/>
    <w:rsid w:val="002A6E41"/>
    <w:rsid w:val="002B14EB"/>
    <w:rsid w:val="002B272A"/>
    <w:rsid w:val="002B3E74"/>
    <w:rsid w:val="002B7F44"/>
    <w:rsid w:val="002C0723"/>
    <w:rsid w:val="002C23B5"/>
    <w:rsid w:val="002C617B"/>
    <w:rsid w:val="002D27A5"/>
    <w:rsid w:val="002D3033"/>
    <w:rsid w:val="002D4FDD"/>
    <w:rsid w:val="002E094B"/>
    <w:rsid w:val="002E19D8"/>
    <w:rsid w:val="002F18EA"/>
    <w:rsid w:val="002F48E8"/>
    <w:rsid w:val="002F7D50"/>
    <w:rsid w:val="00303C10"/>
    <w:rsid w:val="00310232"/>
    <w:rsid w:val="00312F58"/>
    <w:rsid w:val="0031511B"/>
    <w:rsid w:val="00316923"/>
    <w:rsid w:val="00317400"/>
    <w:rsid w:val="00327061"/>
    <w:rsid w:val="003306E7"/>
    <w:rsid w:val="00330DA5"/>
    <w:rsid w:val="00333272"/>
    <w:rsid w:val="00337B8A"/>
    <w:rsid w:val="003400FF"/>
    <w:rsid w:val="00343BD8"/>
    <w:rsid w:val="00344643"/>
    <w:rsid w:val="00357387"/>
    <w:rsid w:val="00357B47"/>
    <w:rsid w:val="00361271"/>
    <w:rsid w:val="003623A6"/>
    <w:rsid w:val="003714C0"/>
    <w:rsid w:val="00377A46"/>
    <w:rsid w:val="0038271F"/>
    <w:rsid w:val="00383B30"/>
    <w:rsid w:val="00386504"/>
    <w:rsid w:val="00390E82"/>
    <w:rsid w:val="00393A12"/>
    <w:rsid w:val="0039497D"/>
    <w:rsid w:val="00394AD8"/>
    <w:rsid w:val="003955C1"/>
    <w:rsid w:val="003A0D7C"/>
    <w:rsid w:val="003A2156"/>
    <w:rsid w:val="003B2DFF"/>
    <w:rsid w:val="003B3F94"/>
    <w:rsid w:val="003B68C3"/>
    <w:rsid w:val="003B6BED"/>
    <w:rsid w:val="003B7448"/>
    <w:rsid w:val="003B749B"/>
    <w:rsid w:val="003B7740"/>
    <w:rsid w:val="003D0D4B"/>
    <w:rsid w:val="003D1BDE"/>
    <w:rsid w:val="003D352A"/>
    <w:rsid w:val="003D3786"/>
    <w:rsid w:val="003E140D"/>
    <w:rsid w:val="003E2C99"/>
    <w:rsid w:val="003E7F39"/>
    <w:rsid w:val="003E7F9F"/>
    <w:rsid w:val="003F0A8F"/>
    <w:rsid w:val="003F0CFF"/>
    <w:rsid w:val="003F381A"/>
    <w:rsid w:val="003F3BD7"/>
    <w:rsid w:val="003F4F34"/>
    <w:rsid w:val="003F79BD"/>
    <w:rsid w:val="00406BE0"/>
    <w:rsid w:val="004071A4"/>
    <w:rsid w:val="0041181B"/>
    <w:rsid w:val="004128BA"/>
    <w:rsid w:val="0041675A"/>
    <w:rsid w:val="00422DB7"/>
    <w:rsid w:val="004238DE"/>
    <w:rsid w:val="00425D49"/>
    <w:rsid w:val="00440395"/>
    <w:rsid w:val="004414E6"/>
    <w:rsid w:val="004440A1"/>
    <w:rsid w:val="004473EF"/>
    <w:rsid w:val="0044764E"/>
    <w:rsid w:val="0045145B"/>
    <w:rsid w:val="00455801"/>
    <w:rsid w:val="00470280"/>
    <w:rsid w:val="004725B8"/>
    <w:rsid w:val="004739B6"/>
    <w:rsid w:val="00475275"/>
    <w:rsid w:val="00475488"/>
    <w:rsid w:val="00482FCE"/>
    <w:rsid w:val="00483001"/>
    <w:rsid w:val="004869FE"/>
    <w:rsid w:val="00486C5D"/>
    <w:rsid w:val="00490EE8"/>
    <w:rsid w:val="00491F00"/>
    <w:rsid w:val="00494161"/>
    <w:rsid w:val="0049449A"/>
    <w:rsid w:val="004A1C23"/>
    <w:rsid w:val="004A284F"/>
    <w:rsid w:val="004A3151"/>
    <w:rsid w:val="004A728B"/>
    <w:rsid w:val="004B2433"/>
    <w:rsid w:val="004B32A2"/>
    <w:rsid w:val="004B5E34"/>
    <w:rsid w:val="004D31BC"/>
    <w:rsid w:val="004D323B"/>
    <w:rsid w:val="004D5811"/>
    <w:rsid w:val="004D6B2D"/>
    <w:rsid w:val="004D6EE6"/>
    <w:rsid w:val="004E059B"/>
    <w:rsid w:val="004E19EB"/>
    <w:rsid w:val="004E3872"/>
    <w:rsid w:val="004F1A03"/>
    <w:rsid w:val="005047D5"/>
    <w:rsid w:val="00511301"/>
    <w:rsid w:val="00512767"/>
    <w:rsid w:val="00514D7F"/>
    <w:rsid w:val="00520C6A"/>
    <w:rsid w:val="005267AD"/>
    <w:rsid w:val="00526F96"/>
    <w:rsid w:val="00527611"/>
    <w:rsid w:val="00533533"/>
    <w:rsid w:val="00533D75"/>
    <w:rsid w:val="00534579"/>
    <w:rsid w:val="005356A6"/>
    <w:rsid w:val="00540F0F"/>
    <w:rsid w:val="00543332"/>
    <w:rsid w:val="00545171"/>
    <w:rsid w:val="005455BE"/>
    <w:rsid w:val="0055218A"/>
    <w:rsid w:val="00553FF1"/>
    <w:rsid w:val="00554F4E"/>
    <w:rsid w:val="00555C1B"/>
    <w:rsid w:val="00557158"/>
    <w:rsid w:val="005603ED"/>
    <w:rsid w:val="0056220D"/>
    <w:rsid w:val="005637F4"/>
    <w:rsid w:val="0056656C"/>
    <w:rsid w:val="00567704"/>
    <w:rsid w:val="005679DB"/>
    <w:rsid w:val="00570E8A"/>
    <w:rsid w:val="00570EF9"/>
    <w:rsid w:val="0057670F"/>
    <w:rsid w:val="005800D0"/>
    <w:rsid w:val="0058136C"/>
    <w:rsid w:val="00583EF2"/>
    <w:rsid w:val="00586FC9"/>
    <w:rsid w:val="00592F77"/>
    <w:rsid w:val="00595E62"/>
    <w:rsid w:val="005962D8"/>
    <w:rsid w:val="005A5C73"/>
    <w:rsid w:val="005B1232"/>
    <w:rsid w:val="005B5B6D"/>
    <w:rsid w:val="005B6D71"/>
    <w:rsid w:val="005C3081"/>
    <w:rsid w:val="005D185E"/>
    <w:rsid w:val="005D1ECC"/>
    <w:rsid w:val="005D2F7D"/>
    <w:rsid w:val="005D3A9D"/>
    <w:rsid w:val="005D4174"/>
    <w:rsid w:val="005D6B23"/>
    <w:rsid w:val="005E1BB6"/>
    <w:rsid w:val="005E3AA3"/>
    <w:rsid w:val="005E3D16"/>
    <w:rsid w:val="006005FB"/>
    <w:rsid w:val="00601976"/>
    <w:rsid w:val="00601A0E"/>
    <w:rsid w:val="006055BC"/>
    <w:rsid w:val="00620F34"/>
    <w:rsid w:val="00622714"/>
    <w:rsid w:val="00627371"/>
    <w:rsid w:val="00630AF5"/>
    <w:rsid w:val="006378A9"/>
    <w:rsid w:val="00640646"/>
    <w:rsid w:val="006601CE"/>
    <w:rsid w:val="00661100"/>
    <w:rsid w:val="0066113F"/>
    <w:rsid w:val="00666551"/>
    <w:rsid w:val="00666F42"/>
    <w:rsid w:val="00674335"/>
    <w:rsid w:val="00675F63"/>
    <w:rsid w:val="00676556"/>
    <w:rsid w:val="00682DF5"/>
    <w:rsid w:val="0068708F"/>
    <w:rsid w:val="00691D08"/>
    <w:rsid w:val="006A05F2"/>
    <w:rsid w:val="006A0A80"/>
    <w:rsid w:val="006A0D8E"/>
    <w:rsid w:val="006A56F1"/>
    <w:rsid w:val="006A7B6D"/>
    <w:rsid w:val="006B388A"/>
    <w:rsid w:val="006B39A8"/>
    <w:rsid w:val="006B5BE4"/>
    <w:rsid w:val="006B5C23"/>
    <w:rsid w:val="006C4760"/>
    <w:rsid w:val="006C5990"/>
    <w:rsid w:val="006D3182"/>
    <w:rsid w:val="006D3753"/>
    <w:rsid w:val="006E4164"/>
    <w:rsid w:val="006F0002"/>
    <w:rsid w:val="006F121C"/>
    <w:rsid w:val="006F3EB7"/>
    <w:rsid w:val="006F7BA9"/>
    <w:rsid w:val="007018BF"/>
    <w:rsid w:val="00704060"/>
    <w:rsid w:val="00704F05"/>
    <w:rsid w:val="007067E3"/>
    <w:rsid w:val="00715505"/>
    <w:rsid w:val="00716AF8"/>
    <w:rsid w:val="00721499"/>
    <w:rsid w:val="0072296E"/>
    <w:rsid w:val="00731274"/>
    <w:rsid w:val="007349DD"/>
    <w:rsid w:val="007436F0"/>
    <w:rsid w:val="00750FB2"/>
    <w:rsid w:val="00751DEE"/>
    <w:rsid w:val="007579A2"/>
    <w:rsid w:val="007647CF"/>
    <w:rsid w:val="007670D0"/>
    <w:rsid w:val="00771B77"/>
    <w:rsid w:val="00772D0D"/>
    <w:rsid w:val="0077468B"/>
    <w:rsid w:val="007754F2"/>
    <w:rsid w:val="007830DB"/>
    <w:rsid w:val="007866F1"/>
    <w:rsid w:val="00787793"/>
    <w:rsid w:val="00792BB0"/>
    <w:rsid w:val="00794206"/>
    <w:rsid w:val="007A22D5"/>
    <w:rsid w:val="007A3053"/>
    <w:rsid w:val="007A41D7"/>
    <w:rsid w:val="007A5DD5"/>
    <w:rsid w:val="007A65A4"/>
    <w:rsid w:val="007B49C6"/>
    <w:rsid w:val="007C1D04"/>
    <w:rsid w:val="007C4827"/>
    <w:rsid w:val="007C5C1C"/>
    <w:rsid w:val="007D4F3D"/>
    <w:rsid w:val="007E1C00"/>
    <w:rsid w:val="007E4D7C"/>
    <w:rsid w:val="007F14C0"/>
    <w:rsid w:val="007F19E8"/>
    <w:rsid w:val="0080085C"/>
    <w:rsid w:val="00803D81"/>
    <w:rsid w:val="008064FE"/>
    <w:rsid w:val="00810A4E"/>
    <w:rsid w:val="00816F4E"/>
    <w:rsid w:val="00820469"/>
    <w:rsid w:val="00821B4F"/>
    <w:rsid w:val="00822428"/>
    <w:rsid w:val="00827140"/>
    <w:rsid w:val="008326F0"/>
    <w:rsid w:val="00834462"/>
    <w:rsid w:val="008375E6"/>
    <w:rsid w:val="00840621"/>
    <w:rsid w:val="008419EA"/>
    <w:rsid w:val="00842741"/>
    <w:rsid w:val="008526C2"/>
    <w:rsid w:val="0085643A"/>
    <w:rsid w:val="00862120"/>
    <w:rsid w:val="0086332B"/>
    <w:rsid w:val="00863547"/>
    <w:rsid w:val="00865BC2"/>
    <w:rsid w:val="008673F5"/>
    <w:rsid w:val="008677D6"/>
    <w:rsid w:val="0086798D"/>
    <w:rsid w:val="00870F48"/>
    <w:rsid w:val="00872E94"/>
    <w:rsid w:val="008731AE"/>
    <w:rsid w:val="00873920"/>
    <w:rsid w:val="00873CAB"/>
    <w:rsid w:val="008758E2"/>
    <w:rsid w:val="00875D65"/>
    <w:rsid w:val="008764B0"/>
    <w:rsid w:val="00881213"/>
    <w:rsid w:val="00884BBC"/>
    <w:rsid w:val="00885252"/>
    <w:rsid w:val="00886F4D"/>
    <w:rsid w:val="008920D0"/>
    <w:rsid w:val="0089752B"/>
    <w:rsid w:val="008A423F"/>
    <w:rsid w:val="008A428A"/>
    <w:rsid w:val="008A43D4"/>
    <w:rsid w:val="008A787E"/>
    <w:rsid w:val="008B54F5"/>
    <w:rsid w:val="008C0FB7"/>
    <w:rsid w:val="008C6ADE"/>
    <w:rsid w:val="008D1F36"/>
    <w:rsid w:val="008D4FE3"/>
    <w:rsid w:val="008D5B33"/>
    <w:rsid w:val="008E0668"/>
    <w:rsid w:val="008E0BC6"/>
    <w:rsid w:val="008E18A7"/>
    <w:rsid w:val="008E24A7"/>
    <w:rsid w:val="008E4D87"/>
    <w:rsid w:val="008E6421"/>
    <w:rsid w:val="008F0474"/>
    <w:rsid w:val="008F210C"/>
    <w:rsid w:val="008F47FF"/>
    <w:rsid w:val="008F53E0"/>
    <w:rsid w:val="008F759F"/>
    <w:rsid w:val="00900842"/>
    <w:rsid w:val="00911234"/>
    <w:rsid w:val="00914E9B"/>
    <w:rsid w:val="00915F80"/>
    <w:rsid w:val="009178CD"/>
    <w:rsid w:val="0092391D"/>
    <w:rsid w:val="00925C5D"/>
    <w:rsid w:val="00932438"/>
    <w:rsid w:val="00932738"/>
    <w:rsid w:val="009469A7"/>
    <w:rsid w:val="00947136"/>
    <w:rsid w:val="00951C64"/>
    <w:rsid w:val="009568D7"/>
    <w:rsid w:val="00957AE4"/>
    <w:rsid w:val="009718D4"/>
    <w:rsid w:val="00973212"/>
    <w:rsid w:val="00975365"/>
    <w:rsid w:val="00975600"/>
    <w:rsid w:val="009762C3"/>
    <w:rsid w:val="00977AAF"/>
    <w:rsid w:val="00980E1A"/>
    <w:rsid w:val="00991EDE"/>
    <w:rsid w:val="00993EF1"/>
    <w:rsid w:val="00997840"/>
    <w:rsid w:val="009A2B93"/>
    <w:rsid w:val="009A53F6"/>
    <w:rsid w:val="009A6747"/>
    <w:rsid w:val="009A6E9A"/>
    <w:rsid w:val="009B6C52"/>
    <w:rsid w:val="009C0039"/>
    <w:rsid w:val="009C1546"/>
    <w:rsid w:val="009C20CA"/>
    <w:rsid w:val="009C610D"/>
    <w:rsid w:val="009D4759"/>
    <w:rsid w:val="009E4425"/>
    <w:rsid w:val="009E494A"/>
    <w:rsid w:val="009F0F4F"/>
    <w:rsid w:val="009F2FF5"/>
    <w:rsid w:val="009F62FC"/>
    <w:rsid w:val="009F715D"/>
    <w:rsid w:val="00A03FCF"/>
    <w:rsid w:val="00A05C45"/>
    <w:rsid w:val="00A22C4A"/>
    <w:rsid w:val="00A25B16"/>
    <w:rsid w:val="00A26326"/>
    <w:rsid w:val="00A31C72"/>
    <w:rsid w:val="00A32F49"/>
    <w:rsid w:val="00A57B75"/>
    <w:rsid w:val="00A602BF"/>
    <w:rsid w:val="00A602FA"/>
    <w:rsid w:val="00A637CE"/>
    <w:rsid w:val="00A63DB7"/>
    <w:rsid w:val="00A657A4"/>
    <w:rsid w:val="00A66528"/>
    <w:rsid w:val="00A70810"/>
    <w:rsid w:val="00A71E0A"/>
    <w:rsid w:val="00A753C2"/>
    <w:rsid w:val="00A81655"/>
    <w:rsid w:val="00A826DE"/>
    <w:rsid w:val="00A82834"/>
    <w:rsid w:val="00A82A53"/>
    <w:rsid w:val="00A82C73"/>
    <w:rsid w:val="00A830C7"/>
    <w:rsid w:val="00A92C97"/>
    <w:rsid w:val="00AA509D"/>
    <w:rsid w:val="00AB6101"/>
    <w:rsid w:val="00AC0090"/>
    <w:rsid w:val="00AC0740"/>
    <w:rsid w:val="00AC118C"/>
    <w:rsid w:val="00AC129F"/>
    <w:rsid w:val="00AC7940"/>
    <w:rsid w:val="00AD015C"/>
    <w:rsid w:val="00AD23FC"/>
    <w:rsid w:val="00AD2573"/>
    <w:rsid w:val="00AD30E2"/>
    <w:rsid w:val="00AD49FE"/>
    <w:rsid w:val="00AD4BCD"/>
    <w:rsid w:val="00AD773A"/>
    <w:rsid w:val="00AE1E72"/>
    <w:rsid w:val="00AE6138"/>
    <w:rsid w:val="00AE7453"/>
    <w:rsid w:val="00AE7645"/>
    <w:rsid w:val="00AF3D48"/>
    <w:rsid w:val="00AF5FFC"/>
    <w:rsid w:val="00AF6A65"/>
    <w:rsid w:val="00AF79BD"/>
    <w:rsid w:val="00B040F9"/>
    <w:rsid w:val="00B04579"/>
    <w:rsid w:val="00B048F0"/>
    <w:rsid w:val="00B05D4D"/>
    <w:rsid w:val="00B061CE"/>
    <w:rsid w:val="00B0688D"/>
    <w:rsid w:val="00B102F6"/>
    <w:rsid w:val="00B12A3B"/>
    <w:rsid w:val="00B15F3E"/>
    <w:rsid w:val="00B17AB3"/>
    <w:rsid w:val="00B25B49"/>
    <w:rsid w:val="00B26753"/>
    <w:rsid w:val="00B26B93"/>
    <w:rsid w:val="00B26C86"/>
    <w:rsid w:val="00B331B8"/>
    <w:rsid w:val="00B3453F"/>
    <w:rsid w:val="00B353EB"/>
    <w:rsid w:val="00B3786F"/>
    <w:rsid w:val="00B45954"/>
    <w:rsid w:val="00B503DD"/>
    <w:rsid w:val="00B520F2"/>
    <w:rsid w:val="00B56E13"/>
    <w:rsid w:val="00B602C7"/>
    <w:rsid w:val="00B615A5"/>
    <w:rsid w:val="00B6274F"/>
    <w:rsid w:val="00B657FC"/>
    <w:rsid w:val="00B660DA"/>
    <w:rsid w:val="00B7107D"/>
    <w:rsid w:val="00B71ACA"/>
    <w:rsid w:val="00B7356A"/>
    <w:rsid w:val="00B7525F"/>
    <w:rsid w:val="00B75482"/>
    <w:rsid w:val="00B75F04"/>
    <w:rsid w:val="00B76842"/>
    <w:rsid w:val="00B77215"/>
    <w:rsid w:val="00B82CAC"/>
    <w:rsid w:val="00B9008A"/>
    <w:rsid w:val="00B92209"/>
    <w:rsid w:val="00B9542C"/>
    <w:rsid w:val="00BA7782"/>
    <w:rsid w:val="00BB11F2"/>
    <w:rsid w:val="00BB5BD6"/>
    <w:rsid w:val="00BC3247"/>
    <w:rsid w:val="00BC3359"/>
    <w:rsid w:val="00BD21C5"/>
    <w:rsid w:val="00BD3BBE"/>
    <w:rsid w:val="00BE184B"/>
    <w:rsid w:val="00BE3EE0"/>
    <w:rsid w:val="00BE5C31"/>
    <w:rsid w:val="00BF57ED"/>
    <w:rsid w:val="00BF7032"/>
    <w:rsid w:val="00C00980"/>
    <w:rsid w:val="00C02176"/>
    <w:rsid w:val="00C04003"/>
    <w:rsid w:val="00C05888"/>
    <w:rsid w:val="00C11BA4"/>
    <w:rsid w:val="00C14259"/>
    <w:rsid w:val="00C15009"/>
    <w:rsid w:val="00C228C4"/>
    <w:rsid w:val="00C22A92"/>
    <w:rsid w:val="00C26604"/>
    <w:rsid w:val="00C30EC7"/>
    <w:rsid w:val="00C32669"/>
    <w:rsid w:val="00C41673"/>
    <w:rsid w:val="00C535AC"/>
    <w:rsid w:val="00C550ED"/>
    <w:rsid w:val="00C56A13"/>
    <w:rsid w:val="00C57B86"/>
    <w:rsid w:val="00C669A7"/>
    <w:rsid w:val="00C72446"/>
    <w:rsid w:val="00C74012"/>
    <w:rsid w:val="00C74EE9"/>
    <w:rsid w:val="00C832A8"/>
    <w:rsid w:val="00C83A5F"/>
    <w:rsid w:val="00C91044"/>
    <w:rsid w:val="00C94587"/>
    <w:rsid w:val="00CA117A"/>
    <w:rsid w:val="00CA1626"/>
    <w:rsid w:val="00CA2FDF"/>
    <w:rsid w:val="00CA32B1"/>
    <w:rsid w:val="00CA54D4"/>
    <w:rsid w:val="00CA6DA5"/>
    <w:rsid w:val="00CA7216"/>
    <w:rsid w:val="00CB5571"/>
    <w:rsid w:val="00CC3704"/>
    <w:rsid w:val="00CC54FB"/>
    <w:rsid w:val="00CC5B5B"/>
    <w:rsid w:val="00CD4046"/>
    <w:rsid w:val="00CD6950"/>
    <w:rsid w:val="00CE1AF3"/>
    <w:rsid w:val="00CF37DA"/>
    <w:rsid w:val="00CF44D4"/>
    <w:rsid w:val="00D02F94"/>
    <w:rsid w:val="00D0659B"/>
    <w:rsid w:val="00D13C49"/>
    <w:rsid w:val="00D1590E"/>
    <w:rsid w:val="00D16F33"/>
    <w:rsid w:val="00D2112D"/>
    <w:rsid w:val="00D25485"/>
    <w:rsid w:val="00D300A7"/>
    <w:rsid w:val="00D3384A"/>
    <w:rsid w:val="00D339E4"/>
    <w:rsid w:val="00D37A77"/>
    <w:rsid w:val="00D40EA4"/>
    <w:rsid w:val="00D4261D"/>
    <w:rsid w:val="00D473B2"/>
    <w:rsid w:val="00D54238"/>
    <w:rsid w:val="00D54922"/>
    <w:rsid w:val="00D57C04"/>
    <w:rsid w:val="00D62839"/>
    <w:rsid w:val="00D6779B"/>
    <w:rsid w:val="00D7129B"/>
    <w:rsid w:val="00D76FE1"/>
    <w:rsid w:val="00D8409E"/>
    <w:rsid w:val="00D84A9C"/>
    <w:rsid w:val="00D84E22"/>
    <w:rsid w:val="00D87EA2"/>
    <w:rsid w:val="00D97B8A"/>
    <w:rsid w:val="00DA0D23"/>
    <w:rsid w:val="00DA1CDE"/>
    <w:rsid w:val="00DB12B5"/>
    <w:rsid w:val="00DB367E"/>
    <w:rsid w:val="00DC0094"/>
    <w:rsid w:val="00DC0BBA"/>
    <w:rsid w:val="00DC4BC0"/>
    <w:rsid w:val="00DD3C8E"/>
    <w:rsid w:val="00DD42BF"/>
    <w:rsid w:val="00DE23A0"/>
    <w:rsid w:val="00DE2B28"/>
    <w:rsid w:val="00DE45CA"/>
    <w:rsid w:val="00DE477F"/>
    <w:rsid w:val="00DE5659"/>
    <w:rsid w:val="00DE7115"/>
    <w:rsid w:val="00DF0598"/>
    <w:rsid w:val="00DF0AD8"/>
    <w:rsid w:val="00DF4419"/>
    <w:rsid w:val="00DF6FBE"/>
    <w:rsid w:val="00DF7759"/>
    <w:rsid w:val="00E01107"/>
    <w:rsid w:val="00E01F31"/>
    <w:rsid w:val="00E024FF"/>
    <w:rsid w:val="00E02AE3"/>
    <w:rsid w:val="00E055B7"/>
    <w:rsid w:val="00E1104A"/>
    <w:rsid w:val="00E13705"/>
    <w:rsid w:val="00E2429A"/>
    <w:rsid w:val="00E267E1"/>
    <w:rsid w:val="00E30873"/>
    <w:rsid w:val="00E31DED"/>
    <w:rsid w:val="00E3521F"/>
    <w:rsid w:val="00E364ED"/>
    <w:rsid w:val="00E44DFD"/>
    <w:rsid w:val="00E45BAF"/>
    <w:rsid w:val="00E45CBD"/>
    <w:rsid w:val="00E461DB"/>
    <w:rsid w:val="00E46889"/>
    <w:rsid w:val="00E468DC"/>
    <w:rsid w:val="00E50E48"/>
    <w:rsid w:val="00E51903"/>
    <w:rsid w:val="00E52631"/>
    <w:rsid w:val="00E53E49"/>
    <w:rsid w:val="00E54102"/>
    <w:rsid w:val="00E54E28"/>
    <w:rsid w:val="00E56262"/>
    <w:rsid w:val="00E56943"/>
    <w:rsid w:val="00E56B4B"/>
    <w:rsid w:val="00E6289F"/>
    <w:rsid w:val="00E63574"/>
    <w:rsid w:val="00E64A7F"/>
    <w:rsid w:val="00E65119"/>
    <w:rsid w:val="00E70C41"/>
    <w:rsid w:val="00E73120"/>
    <w:rsid w:val="00E73566"/>
    <w:rsid w:val="00E77028"/>
    <w:rsid w:val="00E82FAD"/>
    <w:rsid w:val="00E84815"/>
    <w:rsid w:val="00E90B08"/>
    <w:rsid w:val="00E913FC"/>
    <w:rsid w:val="00E914C5"/>
    <w:rsid w:val="00E91E3A"/>
    <w:rsid w:val="00E932A0"/>
    <w:rsid w:val="00E97F77"/>
    <w:rsid w:val="00EB20CC"/>
    <w:rsid w:val="00EC0172"/>
    <w:rsid w:val="00EC16E3"/>
    <w:rsid w:val="00EC6A28"/>
    <w:rsid w:val="00EE015D"/>
    <w:rsid w:val="00EE197C"/>
    <w:rsid w:val="00EE470D"/>
    <w:rsid w:val="00EF3DC2"/>
    <w:rsid w:val="00EF401E"/>
    <w:rsid w:val="00EF55FB"/>
    <w:rsid w:val="00EF7DB4"/>
    <w:rsid w:val="00F0030A"/>
    <w:rsid w:val="00F00691"/>
    <w:rsid w:val="00F03F3C"/>
    <w:rsid w:val="00F04A30"/>
    <w:rsid w:val="00F04D88"/>
    <w:rsid w:val="00F10A69"/>
    <w:rsid w:val="00F10F8E"/>
    <w:rsid w:val="00F11B79"/>
    <w:rsid w:val="00F121A6"/>
    <w:rsid w:val="00F21152"/>
    <w:rsid w:val="00F21220"/>
    <w:rsid w:val="00F22716"/>
    <w:rsid w:val="00F22C00"/>
    <w:rsid w:val="00F25263"/>
    <w:rsid w:val="00F30058"/>
    <w:rsid w:val="00F3088A"/>
    <w:rsid w:val="00F3182F"/>
    <w:rsid w:val="00F3388F"/>
    <w:rsid w:val="00F4098B"/>
    <w:rsid w:val="00F412C4"/>
    <w:rsid w:val="00F42BA7"/>
    <w:rsid w:val="00F43AFA"/>
    <w:rsid w:val="00F46A3B"/>
    <w:rsid w:val="00F46DAE"/>
    <w:rsid w:val="00F63384"/>
    <w:rsid w:val="00F66B9C"/>
    <w:rsid w:val="00F677BD"/>
    <w:rsid w:val="00F70034"/>
    <w:rsid w:val="00F72932"/>
    <w:rsid w:val="00F736D1"/>
    <w:rsid w:val="00F75E0A"/>
    <w:rsid w:val="00F77E51"/>
    <w:rsid w:val="00F80051"/>
    <w:rsid w:val="00FA05DA"/>
    <w:rsid w:val="00FA7784"/>
    <w:rsid w:val="00FB036B"/>
    <w:rsid w:val="00FB09A3"/>
    <w:rsid w:val="00FB4BE9"/>
    <w:rsid w:val="00FB5E6F"/>
    <w:rsid w:val="00FC1931"/>
    <w:rsid w:val="00FC2AA4"/>
    <w:rsid w:val="00FC6947"/>
    <w:rsid w:val="00FC798A"/>
    <w:rsid w:val="00FD4475"/>
    <w:rsid w:val="00FD46EA"/>
    <w:rsid w:val="00FD48AD"/>
    <w:rsid w:val="00FE010C"/>
    <w:rsid w:val="00FE2210"/>
    <w:rsid w:val="00FE2CB7"/>
    <w:rsid w:val="00FE367D"/>
    <w:rsid w:val="00FE7CAB"/>
    <w:rsid w:val="00FF1D23"/>
    <w:rsid w:val="00FF2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BB32F"/>
  <w15:docId w15:val="{F950EF83-1A7A-4E91-843E-9BCA68432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rFonts w:ascii="Arial" w:hAnsi="Arial" w:cs="Arial"/>
      <w:b/>
      <w:bCs/>
      <w:sz w:val="22"/>
      <w:szCs w:val="21"/>
    </w:rPr>
  </w:style>
  <w:style w:type="paragraph" w:styleId="Heading4">
    <w:name w:val="heading 4"/>
    <w:basedOn w:val="Normal"/>
    <w:next w:val="Normal"/>
    <w:qFormat/>
    <w:pPr>
      <w:keepNext/>
      <w:tabs>
        <w:tab w:val="left" w:pos="2736"/>
      </w:tabs>
      <w:outlineLvl w:val="3"/>
    </w:pPr>
    <w:rPr>
      <w:rFonts w:ascii="Arial" w:hAnsi="Arial" w:cs="Arial"/>
      <w:b/>
      <w:bCs/>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tabs>
        <w:tab w:val="left" w:pos="2736"/>
      </w:tabs>
    </w:pPr>
    <w:rPr>
      <w:rFonts w:ascii="Arial" w:hAnsi="Arial" w:cs="Arial"/>
      <w:b/>
      <w:bCs/>
      <w:sz w:val="20"/>
      <w:szCs w:val="21"/>
    </w:rPr>
  </w:style>
  <w:style w:type="paragraph" w:styleId="BodyText2">
    <w:name w:val="Body Text 2"/>
    <w:basedOn w:val="Normal"/>
    <w:pPr>
      <w:tabs>
        <w:tab w:val="left" w:pos="2736"/>
      </w:tabs>
    </w:pPr>
    <w:rPr>
      <w:rFonts w:ascii="Arial" w:hAnsi="Arial" w:cs="Arial"/>
      <w:sz w:val="20"/>
      <w:szCs w:val="21"/>
    </w:rPr>
  </w:style>
  <w:style w:type="paragraph" w:styleId="BodyTextIndent">
    <w:name w:val="Body Text Indent"/>
    <w:basedOn w:val="Normal"/>
    <w:pPr>
      <w:ind w:left="-180"/>
    </w:pPr>
    <w:rPr>
      <w:rFonts w:ascii="Arial" w:hAnsi="Arial"/>
      <w:sz w:val="18"/>
      <w:szCs w:val="18"/>
    </w:rPr>
  </w:style>
  <w:style w:type="paragraph" w:styleId="BodyTextIndent2">
    <w:name w:val="Body Text Indent 2"/>
    <w:basedOn w:val="Normal"/>
    <w:pPr>
      <w:tabs>
        <w:tab w:val="left" w:pos="2736"/>
      </w:tabs>
      <w:ind w:hanging="180"/>
    </w:pPr>
    <w:rPr>
      <w:rFonts w:ascii="Arial" w:hAnsi="Arial"/>
      <w:sz w:val="18"/>
      <w:szCs w:val="18"/>
    </w:rPr>
  </w:style>
  <w:style w:type="paragraph" w:styleId="BodyText3">
    <w:name w:val="Body Text 3"/>
    <w:basedOn w:val="Normal"/>
    <w:rPr>
      <w:rFonts w:ascii="Arial" w:hAnsi="Arial"/>
      <w:sz w:val="18"/>
    </w:rPr>
  </w:style>
  <w:style w:type="character" w:styleId="Hyperlink">
    <w:name w:val="Hyperlink"/>
    <w:rsid w:val="00B602C7"/>
    <w:rPr>
      <w:color w:val="0000FF"/>
      <w:u w:val="single"/>
    </w:rPr>
  </w:style>
  <w:style w:type="paragraph" w:styleId="BalloonText">
    <w:name w:val="Balloon Text"/>
    <w:basedOn w:val="Normal"/>
    <w:semiHidden/>
    <w:rsid w:val="00803D81"/>
    <w:rPr>
      <w:rFonts w:ascii="Tahoma" w:hAnsi="Tahoma" w:cs="Tahoma"/>
      <w:sz w:val="16"/>
      <w:szCs w:val="16"/>
    </w:rPr>
  </w:style>
  <w:style w:type="paragraph" w:customStyle="1" w:styleId="Default">
    <w:name w:val="Default"/>
    <w:rsid w:val="00D0659B"/>
    <w:pPr>
      <w:autoSpaceDE w:val="0"/>
      <w:autoSpaceDN w:val="0"/>
      <w:adjustRightInd w:val="0"/>
    </w:pPr>
    <w:rPr>
      <w:rFonts w:ascii="Verdana" w:hAnsi="Verdana" w:cs="Verdana"/>
      <w:color w:val="000000"/>
      <w:sz w:val="24"/>
      <w:szCs w:val="24"/>
    </w:rPr>
  </w:style>
  <w:style w:type="paragraph" w:styleId="ListParagraph">
    <w:name w:val="List Paragraph"/>
    <w:basedOn w:val="Normal"/>
    <w:uiPriority w:val="34"/>
    <w:qFormat/>
    <w:rsid w:val="00AD773A"/>
    <w:pPr>
      <w:ind w:left="720"/>
    </w:pPr>
    <w:rPr>
      <w:rFonts w:ascii="Arial" w:eastAsia="SimSun" w:cs="SimSun"/>
      <w:sz w:val="22"/>
      <w:szCs w:val="22"/>
    </w:rPr>
  </w:style>
  <w:style w:type="character" w:customStyle="1" w:styleId="fontstyle01">
    <w:name w:val="fontstyle01"/>
    <w:rsid w:val="001A783A"/>
    <w:rPr>
      <w:rFonts w:ascii="Arial" w:hAnsi="Arial" w:cs="Arial" w:hint="default"/>
      <w:b w:val="0"/>
      <w:bCs w:val="0"/>
      <w:i w:val="0"/>
      <w:iCs w:val="0"/>
      <w:color w:val="000000"/>
      <w:sz w:val="24"/>
      <w:szCs w:val="24"/>
    </w:rPr>
  </w:style>
  <w:style w:type="table" w:styleId="TableGrid">
    <w:name w:val="Table Grid"/>
    <w:basedOn w:val="TableNormal"/>
    <w:rsid w:val="00AB6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3088A"/>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16">
      <w:bodyDiv w:val="1"/>
      <w:marLeft w:val="0"/>
      <w:marRight w:val="0"/>
      <w:marTop w:val="0"/>
      <w:marBottom w:val="0"/>
      <w:divBdr>
        <w:top w:val="none" w:sz="0" w:space="0" w:color="auto"/>
        <w:left w:val="none" w:sz="0" w:space="0" w:color="auto"/>
        <w:bottom w:val="none" w:sz="0" w:space="0" w:color="auto"/>
        <w:right w:val="none" w:sz="0" w:space="0" w:color="auto"/>
      </w:divBdr>
    </w:div>
    <w:div w:id="1096822907">
      <w:bodyDiv w:val="1"/>
      <w:marLeft w:val="0"/>
      <w:marRight w:val="0"/>
      <w:marTop w:val="0"/>
      <w:marBottom w:val="0"/>
      <w:divBdr>
        <w:top w:val="none" w:sz="0" w:space="0" w:color="auto"/>
        <w:left w:val="none" w:sz="0" w:space="0" w:color="auto"/>
        <w:bottom w:val="none" w:sz="0" w:space="0" w:color="auto"/>
        <w:right w:val="none" w:sz="0" w:space="0" w:color="auto"/>
      </w:divBdr>
    </w:div>
    <w:div w:id="1103188206">
      <w:bodyDiv w:val="1"/>
      <w:marLeft w:val="0"/>
      <w:marRight w:val="0"/>
      <w:marTop w:val="0"/>
      <w:marBottom w:val="0"/>
      <w:divBdr>
        <w:top w:val="none" w:sz="0" w:space="0" w:color="auto"/>
        <w:left w:val="none" w:sz="0" w:space="0" w:color="auto"/>
        <w:bottom w:val="none" w:sz="0" w:space="0" w:color="auto"/>
        <w:right w:val="none" w:sz="0" w:space="0" w:color="auto"/>
      </w:divBdr>
    </w:div>
    <w:div w:id="1497375861">
      <w:bodyDiv w:val="1"/>
      <w:marLeft w:val="0"/>
      <w:marRight w:val="0"/>
      <w:marTop w:val="0"/>
      <w:marBottom w:val="0"/>
      <w:divBdr>
        <w:top w:val="none" w:sz="0" w:space="0" w:color="auto"/>
        <w:left w:val="none" w:sz="0" w:space="0" w:color="auto"/>
        <w:bottom w:val="none" w:sz="0" w:space="0" w:color="auto"/>
        <w:right w:val="none" w:sz="0" w:space="0" w:color="auto"/>
      </w:divBdr>
    </w:div>
    <w:div w:id="1822236728">
      <w:bodyDiv w:val="1"/>
      <w:marLeft w:val="0"/>
      <w:marRight w:val="0"/>
      <w:marTop w:val="0"/>
      <w:marBottom w:val="0"/>
      <w:divBdr>
        <w:top w:val="none" w:sz="0" w:space="0" w:color="auto"/>
        <w:left w:val="none" w:sz="0" w:space="0" w:color="auto"/>
        <w:bottom w:val="none" w:sz="0" w:space="0" w:color="auto"/>
        <w:right w:val="none" w:sz="0" w:space="0" w:color="auto"/>
      </w:divBdr>
    </w:div>
    <w:div w:id="21313217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212A7B66FD65FA4B8B50B6050F140EF8" ma:contentTypeVersion="13" ma:contentTypeDescription="Create a new document." ma:contentTypeScope="" ma:versionID="5c21c18cf4d5a282f7e712cd7ec2f15f">
  <xsd:schema xmlns:xsd="http://www.w3.org/2001/XMLSchema" xmlns:xs="http://www.w3.org/2001/XMLSchema" xmlns:p="http://schemas.microsoft.com/office/2006/metadata/properties" xmlns:ns2="13923a59-4095-47e0-a7ad-9e4adb15d71e" xmlns:ns3="a212d8fa-1551-4cb1-8bdc-d23d21ed7de7" targetNamespace="http://schemas.microsoft.com/office/2006/metadata/properties" ma:root="true" ma:fieldsID="e5c3ef44097c6ef9acc4ff609846fdbd" ns2:_="" ns3:_="">
    <xsd:import namespace="13923a59-4095-47e0-a7ad-9e4adb15d71e"/>
    <xsd:import namespace="a212d8fa-1551-4cb1-8bdc-d23d21ed7de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923a59-4095-47e0-a7ad-9e4adb15d7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46edff66-0732-49d5-96fb-2bbc616ce7a0}" ma:internalName="TaxCatchAll" ma:showField="CatchAllData" ma:web="13923a59-4095-47e0-a7ad-9e4adb15d7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12d8fa-1551-4cb1-8bdc-d23d21ed7d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e44fc5-aa2a-4c36-8b16-fbc30ebd29b6"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3923a59-4095-47e0-a7ad-9e4adb15d71e" xsi:nil="true"/>
    <lcf76f155ced4ddcb4097134ff3c332f xmlns="a212d8fa-1551-4cb1-8bdc-d23d21ed7de7">
      <Terms xmlns="http://schemas.microsoft.com/office/infopath/2007/PartnerControls"/>
    </lcf76f155ced4ddcb4097134ff3c332f>
    <_dlc_DocId xmlns="13923a59-4095-47e0-a7ad-9e4adb15d71e">MW4K5252HFQW-170708989-334921</_dlc_DocId>
    <_dlc_DocIdUrl xmlns="13923a59-4095-47e0-a7ad-9e4adb15d71e">
      <Url>https://stonebond.sharepoint.com/sites/ManchesterDocuments/_layouts/15/DocIdRedir.aspx?ID=MW4K5252HFQW-170708989-334921</Url>
      <Description>MW4K5252HFQW-170708989-334921</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6C0FC-58A4-4283-852B-227B1973A580}">
  <ds:schemaRefs>
    <ds:schemaRef ds:uri="http://schemas.microsoft.com/sharepoint/v3/contenttype/forms"/>
  </ds:schemaRefs>
</ds:datastoreItem>
</file>

<file path=customXml/itemProps2.xml><?xml version="1.0" encoding="utf-8"?>
<ds:datastoreItem xmlns:ds="http://schemas.openxmlformats.org/officeDocument/2006/customXml" ds:itemID="{E299BDEE-4C86-4506-AA97-FBC34402C691}">
  <ds:schemaRefs>
    <ds:schemaRef ds:uri="http://schemas.microsoft.com/sharepoint/events"/>
  </ds:schemaRefs>
</ds:datastoreItem>
</file>

<file path=customXml/itemProps3.xml><?xml version="1.0" encoding="utf-8"?>
<ds:datastoreItem xmlns:ds="http://schemas.openxmlformats.org/officeDocument/2006/customXml" ds:itemID="{9B43545D-3F80-469F-B585-29A8A2F21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923a59-4095-47e0-a7ad-9e4adb15d71e"/>
    <ds:schemaRef ds:uri="a212d8fa-1551-4cb1-8bdc-d23d21ed7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223133-1B33-4785-AA97-36BE7FD72AF5}">
  <ds:schemaRefs>
    <ds:schemaRef ds:uri="http://schemas.microsoft.com/office/2006/metadata/properties"/>
    <ds:schemaRef ds:uri="http://schemas.microsoft.com/office/infopath/2007/PartnerControls"/>
    <ds:schemaRef ds:uri="13923a59-4095-47e0-a7ad-9e4adb15d71e"/>
    <ds:schemaRef ds:uri="a212d8fa-1551-4cb1-8bdc-d23d21ed7de7"/>
  </ds:schemaRefs>
</ds:datastoreItem>
</file>

<file path=customXml/itemProps5.xml><?xml version="1.0" encoding="utf-8"?>
<ds:datastoreItem xmlns:ds="http://schemas.openxmlformats.org/officeDocument/2006/customXml" ds:itemID="{F074F575-FF96-4BD1-BA8B-EBD5E189E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12</Pages>
  <Words>4387</Words>
  <Characters>25010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PLANNING CONDITIONS  - REGENTS DRIVE</vt:lpstr>
    </vt:vector>
  </TitlesOfParts>
  <Company>Countryside Properties</Company>
  <LinksUpToDate>false</LinksUpToDate>
  <CharactersWithSpaces>29339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CONDITIONS  - REGENTS DRIVE</dc:title>
  <dc:subject/>
  <dc:creator>Lynne Kennedy</dc:creator>
  <cp:keywords/>
  <dc:description/>
  <cp:lastModifiedBy>Jake Crompton</cp:lastModifiedBy>
  <cp:revision>9</cp:revision>
  <cp:lastPrinted>2023-10-13T12:52:00Z</cp:lastPrinted>
  <dcterms:created xsi:type="dcterms:W3CDTF">2026-07-03T15:48:00Z</dcterms:created>
  <dcterms:modified xsi:type="dcterms:W3CDTF">2026-08-14T15:38:00Z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0x010100212A7B66FD65FA4B8B50B6050F140EF8</vt:lpwstr>
  </property>
  <property fmtid="{D5CDD505-2E9C-101B-9397-08002B2CF9AE}" pid="3" name="MSIP_Label_0f7d18e0-d256-4e21-b942-1894420b9878_Enabled">
    <vt:lpwstr>true</vt:lpwstr>
  </property>
  <property fmtid="{D5CDD505-2E9C-101B-9397-08002B2CF9AE}" pid="4" name="MSIP_Label_0f7d18e0-d256-4e21-b942-1894420b9878_SetDate">
    <vt:lpwstr>2023-10-03T13:22:07Z</vt:lpwstr>
  </property>
  <property fmtid="{D5CDD505-2E9C-101B-9397-08002B2CF9AE}" pid="5" name="MSIP_Label_0f7d18e0-d256-4e21-b942-1894420b9878_Method">
    <vt:lpwstr>Standard</vt:lpwstr>
  </property>
  <property fmtid="{D5CDD505-2E9C-101B-9397-08002B2CF9AE}" pid="6" name="MSIP_Label_0f7d18e0-d256-4e21-b942-1894420b9878_Name">
    <vt:lpwstr>General</vt:lpwstr>
  </property>
  <property fmtid="{D5CDD505-2E9C-101B-9397-08002B2CF9AE}" pid="7" name="MSIP_Label_0f7d18e0-d256-4e21-b942-1894420b9878_SiteId">
    <vt:lpwstr>c5627221-2636-43e9-9818-531484c743ea</vt:lpwstr>
  </property>
  <property fmtid="{D5CDD505-2E9C-101B-9397-08002B2CF9AE}" pid="8" name="MSIP_Label_0f7d18e0-d256-4e21-b942-1894420b9878_ActionId">
    <vt:lpwstr>b800fa8f-f371-422f-acc1-1029407be0d7</vt:lpwstr>
  </property>
  <property fmtid="{D5CDD505-2E9C-101B-9397-08002B2CF9AE}" pid="9" name="MSIP_Label_0f7d18e0-d256-4e21-b942-1894420b9878_ContentBits">
    <vt:lpwstr>0</vt:lpwstr>
  </property>
  <property fmtid="{D5CDD505-2E9C-101B-9397-08002B2CF9AE}" pid="10" name="Order">
    <vt:r8>1696000</vt:r8>
  </property>
  <property fmtid="{D5CDD505-2E9C-101B-9397-08002B2CF9AE}" pid="11" name="_dlc_DocIdItemGuid">
    <vt:lpwstr>f9ecd347-0d72-49b6-905e-75231bcaacc9</vt:lpwstr>
  </property>
  <property fmtid="{D5CDD505-2E9C-101B-9397-08002B2CF9AE}" pid="12" name="MediaServiceImageTags">
    <vt:lpwstr/>
  </property>
</Properties>
</file>